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88" w:rsidRPr="00686C88" w:rsidRDefault="00686C88" w:rsidP="00686C88">
      <w:pPr>
        <w:widowControl/>
        <w:shd w:val="clear" w:color="auto" w:fill="FCF8E3"/>
        <w:spacing w:line="300" w:lineRule="atLeast"/>
        <w:jc w:val="left"/>
        <w:outlineLvl w:val="3"/>
        <w:rPr>
          <w:rFonts w:ascii="inherit" w:eastAsia="黑体" w:hAnsi="inherit" w:cs="宋体"/>
          <w:color w:val="C09853"/>
          <w:kern w:val="0"/>
          <w:sz w:val="26"/>
          <w:szCs w:val="26"/>
        </w:rPr>
      </w:pPr>
      <w:r w:rsidRPr="00686C88">
        <w:rPr>
          <w:rFonts w:ascii="inherit" w:eastAsia="黑体" w:hAnsi="inherit" w:cs="宋体"/>
          <w:color w:val="C09853"/>
          <w:kern w:val="0"/>
          <w:sz w:val="26"/>
          <w:szCs w:val="26"/>
        </w:rPr>
        <w:t>喜迎十九大，图文信息中心在行动</w:t>
      </w:r>
    </w:p>
    <w:p w:rsidR="00686C88" w:rsidRPr="00686C88" w:rsidRDefault="00686C88" w:rsidP="00686C88">
      <w:pPr>
        <w:widowControl/>
        <w:shd w:val="clear" w:color="auto" w:fill="FCF8E3"/>
        <w:jc w:val="left"/>
        <w:rPr>
          <w:rFonts w:ascii="黑体" w:eastAsia="黑体" w:hAnsi="黑体" w:cs="宋体"/>
          <w:color w:val="C09853"/>
          <w:kern w:val="0"/>
          <w:sz w:val="20"/>
          <w:szCs w:val="20"/>
        </w:rPr>
      </w:pPr>
      <w:r w:rsidRPr="00686C88">
        <w:rPr>
          <w:rFonts w:ascii="黑体" w:eastAsia="黑体" w:hAnsi="黑体" w:cs="宋体" w:hint="eastAsia"/>
          <w:color w:val="C09853"/>
          <w:kern w:val="0"/>
          <w:sz w:val="20"/>
          <w:szCs w:val="20"/>
        </w:rPr>
        <w:br/>
      </w:r>
      <w:r w:rsidRPr="00686C88">
        <w:rPr>
          <w:rFonts w:ascii="黑体" w:eastAsia="黑体" w:hAnsi="黑体" w:cs="宋体" w:hint="eastAsia"/>
          <w:color w:val="C09853"/>
          <w:kern w:val="0"/>
          <w:sz w:val="20"/>
        </w:rPr>
        <w:t xml:space="preserve">[2017-10-17] </w:t>
      </w:r>
      <w:r w:rsidRPr="00686C88">
        <w:rPr>
          <w:rFonts w:ascii="宋体" w:eastAsia="宋体" w:hAnsi="宋体" w:cs="宋体" w:hint="eastAsia"/>
          <w:color w:val="C09853"/>
          <w:kern w:val="0"/>
          <w:sz w:val="20"/>
        </w:rPr>
        <w:t>  </w:t>
      </w:r>
      <w:r w:rsidRPr="00686C88">
        <w:rPr>
          <w:rFonts w:ascii="黑体" w:eastAsia="黑体" w:hAnsi="黑体" w:cs="宋体" w:hint="eastAsia"/>
          <w:color w:val="C09853"/>
          <w:kern w:val="0"/>
          <w:sz w:val="20"/>
        </w:rPr>
        <w:t xml:space="preserve">发布单位：办公室 </w:t>
      </w:r>
      <w:r w:rsidRPr="00686C88">
        <w:rPr>
          <w:rFonts w:ascii="宋体" w:eastAsia="宋体" w:hAnsi="宋体" w:cs="宋体" w:hint="eastAsia"/>
          <w:color w:val="C09853"/>
          <w:kern w:val="0"/>
          <w:sz w:val="20"/>
        </w:rPr>
        <w:t>  </w:t>
      </w:r>
      <w:r w:rsidRPr="00686C88">
        <w:rPr>
          <w:rFonts w:ascii="黑体" w:eastAsia="黑体" w:hAnsi="黑体" w:cs="宋体" w:hint="eastAsia"/>
          <w:color w:val="C09853"/>
          <w:kern w:val="0"/>
          <w:sz w:val="20"/>
        </w:rPr>
        <w:t>阅读次数：6207</w:t>
      </w:r>
    </w:p>
    <w:p w:rsidR="00686C88" w:rsidRPr="00686C88" w:rsidRDefault="00686C88" w:rsidP="00686C88">
      <w:pPr>
        <w:widowControl/>
        <w:spacing w:before="300" w:after="3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86C88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noshade="t" o:hr="t" fillcolor="#333" stroked="f"/>
        </w:pict>
      </w:r>
    </w:p>
    <w:p w:rsidR="00686C88" w:rsidRPr="00686C88" w:rsidRDefault="00686C88" w:rsidP="00686C88">
      <w:pPr>
        <w:widowControl/>
        <w:spacing w:after="150" w:line="293" w:lineRule="atLeast"/>
        <w:ind w:firstLine="420"/>
        <w:jc w:val="left"/>
        <w:rPr>
          <w:rFonts w:ascii="黑体" w:eastAsia="黑体" w:hAnsi="黑体" w:cs="宋体"/>
          <w:color w:val="333333"/>
          <w:kern w:val="0"/>
          <w:sz w:val="20"/>
          <w:szCs w:val="20"/>
        </w:rPr>
      </w:pPr>
      <w:r w:rsidRPr="00686C88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党的十八大以来，在新中国成立特别是改革开放以来我国发展取得的重大成就基础上，党和国家事业发生历史性变革，我国发展站到了新的历史起点上，中国特色社会主义进入了新的发展阶段。中国共产党全国代表大会的每次召开都注定全党期待、全国关注、全球瞩目。五年砥砺奋进，五年收获满满。</w:t>
      </w:r>
    </w:p>
    <w:p w:rsidR="00686C88" w:rsidRPr="00686C88" w:rsidRDefault="00686C88" w:rsidP="00686C88">
      <w:pPr>
        <w:widowControl/>
        <w:spacing w:after="150" w:line="293" w:lineRule="atLeast"/>
        <w:ind w:firstLine="420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686C88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为了迎接十九大，学习宣传贯彻落实十九大精神，图文信息中心按照学校党委统一部署，重点开展了三个方面的工作：一是举办“撸起袖子加油干，凝心聚力奔小康——迎接党的十九大胜利召开”图片展，专题图片在奉贤校区、杨浦校区、宝山校区和附属中专四个校区同时展出；二是组织发动全校教职工、学生参加“不忘初心 砥砺奋进 ——喜迎十九大，共圆中国梦”知识竞赛活动，该项活动于2017年10月16日正式启动。三是在中国知网的友情支持下，开通了“迎接党的十九大学习专题库”，《迎接党的十九大学习专题库》分为习近平总书记系列讲话、习近平总书记治国理政活动、党章党规、辉煌成就和题库五个部分，全文收录习近平总书记系列讲话内容，全程记录习近平总书记系列活动轨迹，全面呈现习近平总书记治国理政成就，即是对习近平总书记治国理政思想的全面总结和解读，又是党员重要的学习文库，帮助党员在学习中做到学思</w:t>
      </w:r>
      <w:r w:rsidRPr="00686C88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lastRenderedPageBreak/>
        <w:t>践悟、学做结合、知行合一。学校教职工和学生可以登录“中国知网”访问网址：</w:t>
      </w:r>
      <w:hyperlink r:id="rId6" w:history="1">
        <w:r w:rsidRPr="00686C88">
          <w:rPr>
            <w:rFonts w:ascii="仿宋" w:eastAsia="仿宋" w:hAnsi="仿宋" w:cs="宋体" w:hint="eastAsia"/>
            <w:color w:val="999999"/>
            <w:kern w:val="0"/>
            <w:sz w:val="29"/>
            <w:u w:val="single"/>
          </w:rPr>
          <w:t>http://xjpt.cnki.net/</w:t>
        </w:r>
      </w:hyperlink>
      <w:r w:rsidRPr="00686C88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就可查阅读者所需要的资料。让我们把向往和期待化作行动，以实干迎接十九大。</w:t>
      </w:r>
    </w:p>
    <w:p w:rsidR="00764711" w:rsidRPr="00686C88" w:rsidRDefault="00764711"/>
    <w:sectPr w:rsidR="00764711" w:rsidRPr="00686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711" w:rsidRDefault="00764711" w:rsidP="00686C88">
      <w:r>
        <w:separator/>
      </w:r>
    </w:p>
  </w:endnote>
  <w:endnote w:type="continuationSeparator" w:id="1">
    <w:p w:rsidR="00764711" w:rsidRDefault="00764711" w:rsidP="00686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711" w:rsidRDefault="00764711" w:rsidP="00686C88">
      <w:r>
        <w:separator/>
      </w:r>
    </w:p>
  </w:footnote>
  <w:footnote w:type="continuationSeparator" w:id="1">
    <w:p w:rsidR="00764711" w:rsidRDefault="00764711" w:rsidP="00686C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C88"/>
    <w:rsid w:val="00686C88"/>
    <w:rsid w:val="0076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686C8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6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6C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6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6C88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686C88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text-right">
    <w:name w:val="text-right"/>
    <w:basedOn w:val="a0"/>
    <w:rsid w:val="00686C88"/>
  </w:style>
  <w:style w:type="paragraph" w:styleId="a5">
    <w:name w:val="Normal (Web)"/>
    <w:basedOn w:val="a"/>
    <w:uiPriority w:val="99"/>
    <w:semiHidden/>
    <w:unhideWhenUsed/>
    <w:rsid w:val="00686C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86C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59026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3984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jpt.cnki.ne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2018-01-04T06:28:00Z</dcterms:created>
  <dcterms:modified xsi:type="dcterms:W3CDTF">2018-01-04T06:28:00Z</dcterms:modified>
</cp:coreProperties>
</file>