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60" w:rsidRPr="00F81BA8" w:rsidRDefault="00F76C60" w:rsidP="00F21397">
      <w:pPr>
        <w:widowControl/>
        <w:spacing w:line="440" w:lineRule="exact"/>
        <w:jc w:val="center"/>
        <w:outlineLvl w:val="2"/>
        <w:rPr>
          <w:rFonts w:ascii="Arial" w:eastAsia="宋体" w:hAnsi="Arial" w:cs="Arial"/>
          <w:b/>
          <w:kern w:val="0"/>
          <w:sz w:val="32"/>
          <w:szCs w:val="32"/>
        </w:rPr>
      </w:pPr>
      <w:r w:rsidRPr="00F81BA8">
        <w:rPr>
          <w:rFonts w:ascii="Arial" w:eastAsia="宋体" w:hAnsi="Arial" w:cs="Arial" w:hint="eastAsia"/>
          <w:b/>
          <w:kern w:val="0"/>
          <w:sz w:val="32"/>
          <w:szCs w:val="32"/>
        </w:rPr>
        <w:t>上海城建职业学院</w:t>
      </w:r>
    </w:p>
    <w:p w:rsidR="00F76C60" w:rsidRPr="00F81BA8" w:rsidRDefault="00F76C60" w:rsidP="00F21397">
      <w:pPr>
        <w:widowControl/>
        <w:spacing w:line="440" w:lineRule="exact"/>
        <w:jc w:val="center"/>
        <w:outlineLvl w:val="2"/>
        <w:rPr>
          <w:rFonts w:ascii="Arial" w:eastAsia="宋体" w:hAnsi="Arial" w:cs="Arial"/>
          <w:kern w:val="0"/>
          <w:sz w:val="32"/>
          <w:szCs w:val="32"/>
        </w:rPr>
      </w:pPr>
      <w:r w:rsidRPr="00F81BA8">
        <w:rPr>
          <w:rFonts w:ascii="Arial" w:eastAsia="宋体" w:hAnsi="Arial" w:cs="Arial"/>
          <w:kern w:val="0"/>
          <w:sz w:val="32"/>
          <w:szCs w:val="32"/>
        </w:rPr>
        <w:t>体育运动委员会章程</w:t>
      </w:r>
    </w:p>
    <w:p w:rsidR="0087125F" w:rsidRPr="00962594" w:rsidRDefault="0087125F" w:rsidP="00F21397">
      <w:pPr>
        <w:widowControl/>
        <w:spacing w:line="440" w:lineRule="exact"/>
        <w:ind w:firstLineChars="200" w:firstLine="480"/>
        <w:jc w:val="left"/>
        <w:rPr>
          <w:rFonts w:ascii="Arial" w:eastAsia="宋体" w:hAnsi="Arial" w:cs="Arial"/>
          <w:kern w:val="0"/>
          <w:sz w:val="24"/>
          <w:szCs w:val="24"/>
        </w:rPr>
      </w:pPr>
      <w:r w:rsidRPr="00962594">
        <w:rPr>
          <w:rFonts w:ascii="Arial" w:eastAsia="宋体" w:hAnsi="Arial" w:cs="Arial" w:hint="eastAsia"/>
          <w:kern w:val="0"/>
          <w:sz w:val="24"/>
          <w:szCs w:val="24"/>
        </w:rPr>
        <w:t>为我国将全民健身上升为国家战略的重要部署，营造重视体育、支持体育、参与体育的校园体育文化扭转，促进上海城建职业学院校园体育活动的开展，加强全校体育活动和体育赛事的管理，完善体育运动队的建设，提高全校师生健康水平，根据《中华人民共和国体育法》、《全民健身条例》、《大学生体质健康标准》和《高等学校体育工作基本标准》等有关文件精神，特制定本章程。</w:t>
      </w:r>
    </w:p>
    <w:p w:rsidR="00F76C60" w:rsidRPr="00C0169E" w:rsidRDefault="00F76C60" w:rsidP="00F21397">
      <w:pPr>
        <w:widowControl/>
        <w:spacing w:line="440" w:lineRule="exact"/>
        <w:ind w:right="120"/>
        <w:jc w:val="center"/>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第一章</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b/>
          <w:bCs/>
          <w:kern w:val="0"/>
          <w:sz w:val="24"/>
          <w:szCs w:val="24"/>
        </w:rPr>
        <w:t>总则</w:t>
      </w:r>
    </w:p>
    <w:p w:rsidR="00F76C60" w:rsidRPr="00C0169E" w:rsidRDefault="00F76C60" w:rsidP="00F21397">
      <w:pPr>
        <w:widowControl/>
        <w:spacing w:line="440" w:lineRule="exact"/>
        <w:ind w:left="708" w:right="120" w:hangingChars="294" w:hanging="708"/>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第一条</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hint="eastAsia"/>
          <w:kern w:val="0"/>
          <w:sz w:val="24"/>
          <w:szCs w:val="24"/>
        </w:rPr>
        <w:t>上海城建职业学院</w:t>
      </w:r>
      <w:r w:rsidRPr="00C0169E">
        <w:rPr>
          <w:rFonts w:asciiTheme="majorEastAsia" w:eastAsiaTheme="majorEastAsia" w:hAnsiTheme="majorEastAsia" w:cs="Arial"/>
          <w:kern w:val="0"/>
          <w:sz w:val="24"/>
          <w:szCs w:val="24"/>
        </w:rPr>
        <w:t>体育运动委员会，是全面领导全校师生开展体育教育、体育竞赛、群体活动的组织机构，在校党委、校行政的领导下开展工作，并接受</w:t>
      </w:r>
      <w:r w:rsidR="006C13F5" w:rsidRPr="00C0169E">
        <w:rPr>
          <w:rFonts w:asciiTheme="majorEastAsia" w:eastAsiaTheme="majorEastAsia" w:hAnsiTheme="majorEastAsia" w:cs="Arial" w:hint="eastAsia"/>
          <w:kern w:val="0"/>
          <w:sz w:val="24"/>
          <w:szCs w:val="24"/>
        </w:rPr>
        <w:t>上级</w:t>
      </w:r>
      <w:r w:rsidRPr="00C0169E">
        <w:rPr>
          <w:rFonts w:asciiTheme="majorEastAsia" w:eastAsiaTheme="majorEastAsia" w:hAnsiTheme="majorEastAsia" w:cs="Arial" w:hint="eastAsia"/>
          <w:kern w:val="0"/>
          <w:sz w:val="24"/>
          <w:szCs w:val="24"/>
        </w:rPr>
        <w:t>相关</w:t>
      </w:r>
      <w:r w:rsidRPr="00C0169E">
        <w:rPr>
          <w:rFonts w:asciiTheme="majorEastAsia" w:eastAsiaTheme="majorEastAsia" w:hAnsiTheme="majorEastAsia" w:cs="Arial"/>
          <w:kern w:val="0"/>
          <w:sz w:val="24"/>
          <w:szCs w:val="24"/>
        </w:rPr>
        <w:t>体育部门的指导。</w:t>
      </w:r>
    </w:p>
    <w:p w:rsidR="00F76C60" w:rsidRDefault="00F76C60" w:rsidP="00F21397">
      <w:pPr>
        <w:widowControl/>
        <w:spacing w:line="440" w:lineRule="exact"/>
        <w:ind w:left="708" w:right="120" w:hangingChars="294" w:hanging="708"/>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第二条</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hint="eastAsia"/>
          <w:kern w:val="0"/>
          <w:sz w:val="24"/>
          <w:szCs w:val="24"/>
        </w:rPr>
        <w:t>上海城建职业学院</w:t>
      </w:r>
      <w:r w:rsidRPr="00C0169E">
        <w:rPr>
          <w:rFonts w:asciiTheme="majorEastAsia" w:eastAsiaTheme="majorEastAsia" w:hAnsiTheme="majorEastAsia" w:cs="Arial"/>
          <w:kern w:val="0"/>
          <w:sz w:val="24"/>
          <w:szCs w:val="24"/>
        </w:rPr>
        <w:t>体育运动委员会的宗旨是，通过各类体育活动的开展和宣传，推动学校全民健身活动的开展和体育运动的普及，活跃校园体</w:t>
      </w:r>
      <w:r w:rsidR="0087125F">
        <w:rPr>
          <w:rFonts w:asciiTheme="majorEastAsia" w:eastAsiaTheme="majorEastAsia" w:hAnsiTheme="majorEastAsia" w:cs="Arial"/>
          <w:kern w:val="0"/>
          <w:sz w:val="24"/>
          <w:szCs w:val="24"/>
        </w:rPr>
        <w:t>育文化，培养品德高尚、素质全面、体魄强健的全面发展的高素质人才</w:t>
      </w:r>
      <w:r w:rsidR="0087125F">
        <w:rPr>
          <w:rFonts w:asciiTheme="majorEastAsia" w:eastAsiaTheme="majorEastAsia" w:hAnsiTheme="majorEastAsia" w:cs="Arial" w:hint="eastAsia"/>
          <w:kern w:val="0"/>
          <w:sz w:val="24"/>
          <w:szCs w:val="24"/>
        </w:rPr>
        <w:t>，培养广大师生员工树立终身健身意识。</w:t>
      </w:r>
    </w:p>
    <w:p w:rsidR="0087125F" w:rsidRPr="00C0169E" w:rsidRDefault="0087125F" w:rsidP="00F21397">
      <w:pPr>
        <w:widowControl/>
        <w:spacing w:line="440" w:lineRule="exact"/>
        <w:ind w:left="708" w:right="120" w:hangingChars="294" w:hanging="70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 xml:space="preserve">第三条  </w:t>
      </w:r>
      <w:r w:rsidRPr="0087125F">
        <w:rPr>
          <w:rFonts w:asciiTheme="majorEastAsia" w:eastAsiaTheme="majorEastAsia" w:hAnsiTheme="majorEastAsia" w:cs="Arial" w:hint="eastAsia"/>
          <w:kern w:val="0"/>
          <w:sz w:val="24"/>
          <w:szCs w:val="24"/>
        </w:rPr>
        <w:t>加大体育运动队建设力度，促进竞技运动水平的提高，带动全校体育竞赛和体育活动的开展。</w:t>
      </w:r>
    </w:p>
    <w:p w:rsidR="00F76C60" w:rsidRPr="00C0169E" w:rsidRDefault="00F76C60" w:rsidP="00F21397">
      <w:pPr>
        <w:widowControl/>
        <w:spacing w:line="440" w:lineRule="exact"/>
        <w:ind w:right="120"/>
        <w:jc w:val="center"/>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第二章</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b/>
          <w:bCs/>
          <w:kern w:val="0"/>
          <w:sz w:val="24"/>
          <w:szCs w:val="24"/>
        </w:rPr>
        <w:t>职责</w:t>
      </w:r>
    </w:p>
    <w:p w:rsidR="00F76C60" w:rsidRPr="00C0169E" w:rsidRDefault="00F76C60" w:rsidP="00F21397">
      <w:pPr>
        <w:widowControl/>
        <w:spacing w:line="440" w:lineRule="exact"/>
        <w:ind w:right="12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w:t>
      </w:r>
      <w:r w:rsidR="0087125F">
        <w:rPr>
          <w:rFonts w:asciiTheme="majorEastAsia" w:eastAsiaTheme="majorEastAsia" w:hAnsiTheme="majorEastAsia" w:cs="Arial" w:hint="eastAsia"/>
          <w:b/>
          <w:bCs/>
          <w:kern w:val="0"/>
          <w:sz w:val="24"/>
          <w:szCs w:val="24"/>
        </w:rPr>
        <w:t>四</w:t>
      </w:r>
      <w:r w:rsidRPr="00C0169E">
        <w:rPr>
          <w:rFonts w:asciiTheme="majorEastAsia" w:eastAsiaTheme="majorEastAsia" w:hAnsiTheme="majorEastAsia" w:cs="Arial"/>
          <w:b/>
          <w:bCs/>
          <w:kern w:val="0"/>
          <w:sz w:val="24"/>
          <w:szCs w:val="24"/>
        </w:rPr>
        <w:t>条</w:t>
      </w:r>
      <w:r w:rsidR="002E7475">
        <w:rPr>
          <w:rFonts w:asciiTheme="majorEastAsia" w:eastAsiaTheme="majorEastAsia" w:hAnsiTheme="majorEastAsia" w:cs="Arial" w:hint="eastAsia"/>
          <w:b/>
          <w:bCs/>
          <w:kern w:val="0"/>
          <w:sz w:val="24"/>
          <w:szCs w:val="24"/>
        </w:rPr>
        <w:t xml:space="preserve">  </w:t>
      </w:r>
      <w:r w:rsidR="00BA73E6" w:rsidRPr="00C0169E">
        <w:rPr>
          <w:rFonts w:ascii="Arial" w:eastAsia="宋体" w:hAnsi="Arial" w:cs="Arial" w:hint="eastAsia"/>
          <w:kern w:val="0"/>
          <w:sz w:val="24"/>
          <w:szCs w:val="24"/>
        </w:rPr>
        <w:t>上海城建职业学院</w:t>
      </w:r>
      <w:r w:rsidRPr="00C0169E">
        <w:rPr>
          <w:rFonts w:asciiTheme="majorEastAsia" w:eastAsiaTheme="majorEastAsia" w:hAnsiTheme="majorEastAsia" w:cs="Arial"/>
          <w:kern w:val="0"/>
          <w:sz w:val="24"/>
          <w:szCs w:val="24"/>
        </w:rPr>
        <w:t>体育运动委员会的职责是：</w:t>
      </w:r>
    </w:p>
    <w:p w:rsidR="00F76C60" w:rsidRPr="00C0169E" w:rsidRDefault="00C0169E"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hint="eastAsia"/>
          <w:kern w:val="0"/>
          <w:sz w:val="24"/>
          <w:szCs w:val="24"/>
        </w:rPr>
        <w:t>1.</w:t>
      </w:r>
      <w:r w:rsidR="00F76C60" w:rsidRPr="00C0169E">
        <w:rPr>
          <w:rFonts w:asciiTheme="majorEastAsia" w:eastAsiaTheme="majorEastAsia" w:hAnsiTheme="majorEastAsia" w:cs="Arial"/>
          <w:kern w:val="0"/>
          <w:sz w:val="24"/>
          <w:szCs w:val="24"/>
        </w:rPr>
        <w:t>贯彻落实《学校体育工作条例</w:t>
      </w:r>
      <w:r w:rsidR="008265DE" w:rsidRPr="00C0169E">
        <w:rPr>
          <w:rFonts w:asciiTheme="majorEastAsia" w:eastAsiaTheme="majorEastAsia" w:hAnsiTheme="majorEastAsia" w:cs="Arial"/>
          <w:kern w:val="0"/>
          <w:sz w:val="24"/>
          <w:szCs w:val="24"/>
        </w:rPr>
        <w:t>》、《全国普通高等学校体育课程教学指导纲要》、《国家学生</w:t>
      </w:r>
      <w:r w:rsidR="008265DE" w:rsidRPr="00C0169E">
        <w:rPr>
          <w:rFonts w:asciiTheme="majorEastAsia" w:eastAsiaTheme="majorEastAsia" w:hAnsiTheme="majorEastAsia" w:cs="Arial" w:hint="eastAsia"/>
          <w:kern w:val="0"/>
          <w:sz w:val="24"/>
          <w:szCs w:val="24"/>
        </w:rPr>
        <w:t>体质健康</w:t>
      </w:r>
      <w:r w:rsidR="00F76C60" w:rsidRPr="00C0169E">
        <w:rPr>
          <w:rFonts w:asciiTheme="majorEastAsia" w:eastAsiaTheme="majorEastAsia" w:hAnsiTheme="majorEastAsia" w:cs="Arial"/>
          <w:kern w:val="0"/>
          <w:sz w:val="24"/>
          <w:szCs w:val="24"/>
        </w:rPr>
        <w:t>标准》和《全民健身计划实施纲要》。</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执行</w:t>
      </w:r>
      <w:r w:rsidRPr="00C0169E">
        <w:rPr>
          <w:rFonts w:asciiTheme="majorEastAsia" w:eastAsiaTheme="majorEastAsia" w:hAnsiTheme="majorEastAsia" w:cs="Arial" w:hint="eastAsia"/>
          <w:kern w:val="0"/>
          <w:sz w:val="24"/>
          <w:szCs w:val="24"/>
        </w:rPr>
        <w:t>上海市教委有关</w:t>
      </w:r>
      <w:r w:rsidRPr="00C0169E">
        <w:rPr>
          <w:rFonts w:asciiTheme="majorEastAsia" w:eastAsiaTheme="majorEastAsia" w:hAnsiTheme="majorEastAsia" w:cs="Arial"/>
          <w:kern w:val="0"/>
          <w:sz w:val="24"/>
          <w:szCs w:val="24"/>
        </w:rPr>
        <w:t>学校体育工作的方针、政策，以及中国大学生体育联合会、</w:t>
      </w:r>
      <w:r w:rsidRPr="00C0169E">
        <w:rPr>
          <w:rFonts w:asciiTheme="majorEastAsia" w:eastAsiaTheme="majorEastAsia" w:hAnsiTheme="majorEastAsia" w:cs="Arial" w:hint="eastAsia"/>
          <w:kern w:val="0"/>
          <w:sz w:val="24"/>
          <w:szCs w:val="24"/>
        </w:rPr>
        <w:t>上海市</w:t>
      </w:r>
      <w:r w:rsidR="00B84004" w:rsidRPr="00C0169E">
        <w:rPr>
          <w:rFonts w:asciiTheme="majorEastAsia" w:eastAsiaTheme="majorEastAsia" w:hAnsiTheme="majorEastAsia" w:cs="Arial"/>
          <w:kern w:val="0"/>
          <w:sz w:val="24"/>
          <w:szCs w:val="24"/>
        </w:rPr>
        <w:t>学生体育</w:t>
      </w:r>
      <w:r w:rsidR="00B84004" w:rsidRPr="00C0169E">
        <w:rPr>
          <w:rFonts w:asciiTheme="majorEastAsia" w:eastAsiaTheme="majorEastAsia" w:hAnsiTheme="majorEastAsia" w:cs="Arial" w:hint="eastAsia"/>
          <w:kern w:val="0"/>
          <w:sz w:val="24"/>
          <w:szCs w:val="24"/>
        </w:rPr>
        <w:t>联合</w:t>
      </w:r>
      <w:r w:rsidRPr="00C0169E">
        <w:rPr>
          <w:rFonts w:asciiTheme="majorEastAsia" w:eastAsiaTheme="majorEastAsia" w:hAnsiTheme="majorEastAsia" w:cs="Arial"/>
          <w:kern w:val="0"/>
          <w:sz w:val="24"/>
          <w:szCs w:val="24"/>
        </w:rPr>
        <w:t>会的有关决定。</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3</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制定全校体育工作规划，并督促规划的落实。收集整理学校体育大事记</w:t>
      </w:r>
      <w:r w:rsidRPr="00C0169E">
        <w:rPr>
          <w:rFonts w:asciiTheme="majorEastAsia" w:eastAsiaTheme="majorEastAsia" w:hAnsiTheme="majorEastAsia" w:cs="Arial" w:hint="eastAsia"/>
          <w:kern w:val="0"/>
          <w:sz w:val="24"/>
          <w:szCs w:val="24"/>
        </w:rPr>
        <w:t>。</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4</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学校体育运动委员会每学年至少召开一次全体委员会议，提出学校体育工作计划和总结，协调解决规划实施中所遇到的问题，并为学校重大体育决策提供可行性论证。</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5</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组织、指导和协调校内各单位之间体育交流活动和全校性传统运动项目的开展，检查、督促各院系、学生会、学生体育社团开展体育活动，定期总结工作，全面推动全民健身活动。</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lastRenderedPageBreak/>
        <w:t>6</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加强与各级体育部门、各兄弟院校多层面的交流与合作；推进我校与</w:t>
      </w:r>
      <w:r w:rsidRPr="00C0169E">
        <w:rPr>
          <w:rFonts w:asciiTheme="majorEastAsia" w:eastAsiaTheme="majorEastAsia" w:hAnsiTheme="majorEastAsia" w:cs="Arial" w:hint="eastAsia"/>
          <w:kern w:val="0"/>
          <w:sz w:val="24"/>
          <w:szCs w:val="24"/>
        </w:rPr>
        <w:t>兄弟院</w:t>
      </w:r>
      <w:r w:rsidRPr="00C0169E">
        <w:rPr>
          <w:rFonts w:asciiTheme="majorEastAsia" w:eastAsiaTheme="majorEastAsia" w:hAnsiTheme="majorEastAsia" w:cs="Arial"/>
          <w:kern w:val="0"/>
          <w:sz w:val="24"/>
          <w:szCs w:val="24"/>
        </w:rPr>
        <w:t>校间的体育文化交流合作；吸引社会资源繁荣校园体育文化。</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7</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协调和调动宣传资源，扩大体育活动在校内外的宣传，吸引更多的师生员工参与体育、关心体育，树立我校蓬勃和谐的健康形象。</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8</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对学校体育场馆和设施的建设、使用、维护提出建议性意见。</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9</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协调落实学校交办的其它体育工作事项。</w:t>
      </w:r>
    </w:p>
    <w:p w:rsidR="00F76C60" w:rsidRPr="00C0169E" w:rsidRDefault="00F76C60" w:rsidP="00F21397">
      <w:pPr>
        <w:widowControl/>
        <w:spacing w:line="440" w:lineRule="exact"/>
        <w:ind w:right="120"/>
        <w:jc w:val="center"/>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第三章</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b/>
          <w:bCs/>
          <w:kern w:val="0"/>
          <w:sz w:val="24"/>
          <w:szCs w:val="24"/>
        </w:rPr>
        <w:t>组织机构及工作职责</w:t>
      </w:r>
    </w:p>
    <w:p w:rsidR="00F76C60" w:rsidRPr="00C0169E" w:rsidRDefault="00F76C60" w:rsidP="00F21397">
      <w:pPr>
        <w:widowControl/>
        <w:spacing w:line="440" w:lineRule="exact"/>
        <w:ind w:right="12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w:t>
      </w:r>
      <w:r w:rsidR="0087125F">
        <w:rPr>
          <w:rFonts w:asciiTheme="majorEastAsia" w:eastAsiaTheme="majorEastAsia" w:hAnsiTheme="majorEastAsia" w:cs="Arial" w:hint="eastAsia"/>
          <w:b/>
          <w:bCs/>
          <w:kern w:val="0"/>
          <w:sz w:val="24"/>
          <w:szCs w:val="24"/>
        </w:rPr>
        <w:t>五</w:t>
      </w:r>
      <w:r w:rsidRPr="00C0169E">
        <w:rPr>
          <w:rFonts w:asciiTheme="majorEastAsia" w:eastAsiaTheme="majorEastAsia" w:hAnsiTheme="majorEastAsia" w:cs="Arial"/>
          <w:b/>
          <w:bCs/>
          <w:kern w:val="0"/>
          <w:sz w:val="24"/>
          <w:szCs w:val="24"/>
        </w:rPr>
        <w:t>条</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kern w:val="0"/>
          <w:sz w:val="24"/>
          <w:szCs w:val="24"/>
        </w:rPr>
        <w:t>组织机构</w:t>
      </w:r>
    </w:p>
    <w:p w:rsidR="00F76C60" w:rsidRPr="00C0169E" w:rsidRDefault="00F76C60" w:rsidP="00F21397">
      <w:pPr>
        <w:widowControl/>
        <w:spacing w:before="60" w:after="60" w:line="440" w:lineRule="exact"/>
        <w:ind w:leftChars="285" w:left="958" w:right="120" w:hangingChars="150" w:hanging="36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1</w:t>
      </w:r>
      <w:r w:rsidR="00C0169E" w:rsidRPr="00C0169E">
        <w:rPr>
          <w:rFonts w:asciiTheme="majorEastAsia" w:eastAsiaTheme="majorEastAsia" w:hAnsiTheme="majorEastAsia" w:cs="Arial" w:hint="eastAsia"/>
          <w:kern w:val="0"/>
          <w:sz w:val="24"/>
          <w:szCs w:val="24"/>
        </w:rPr>
        <w:t>.</w:t>
      </w:r>
      <w:r w:rsidR="002E7475">
        <w:rPr>
          <w:rFonts w:asciiTheme="majorEastAsia" w:eastAsiaTheme="majorEastAsia" w:hAnsiTheme="majorEastAsia" w:cs="Arial" w:hint="eastAsia"/>
          <w:kern w:val="0"/>
          <w:sz w:val="24"/>
          <w:szCs w:val="24"/>
        </w:rPr>
        <w:t>校</w:t>
      </w:r>
      <w:r w:rsidRPr="00C0169E">
        <w:rPr>
          <w:rFonts w:asciiTheme="majorEastAsia" w:eastAsiaTheme="majorEastAsia" w:hAnsiTheme="majorEastAsia" w:cs="Arial"/>
          <w:kern w:val="0"/>
          <w:sz w:val="24"/>
          <w:szCs w:val="24"/>
        </w:rPr>
        <w:t>体育运动委员会设</w:t>
      </w:r>
      <w:bookmarkStart w:id="0" w:name="_GoBack"/>
      <w:bookmarkEnd w:id="0"/>
      <w:r w:rsidRPr="00C0169E">
        <w:rPr>
          <w:rFonts w:asciiTheme="majorEastAsia" w:eastAsiaTheme="majorEastAsia" w:hAnsiTheme="majorEastAsia" w:cs="Arial"/>
          <w:kern w:val="0"/>
          <w:sz w:val="24"/>
          <w:szCs w:val="24"/>
        </w:rPr>
        <w:t>主任</w:t>
      </w:r>
      <w:r w:rsidR="0087125F">
        <w:rPr>
          <w:rFonts w:asciiTheme="majorEastAsia" w:eastAsiaTheme="majorEastAsia" w:hAnsiTheme="majorEastAsia" w:cs="Arial" w:hint="eastAsia"/>
          <w:kern w:val="0"/>
          <w:sz w:val="24"/>
          <w:szCs w:val="24"/>
        </w:rPr>
        <w:t>一名。</w:t>
      </w:r>
    </w:p>
    <w:p w:rsidR="00F76C60" w:rsidRPr="00C0169E" w:rsidRDefault="00F76C60" w:rsidP="00F21397">
      <w:pPr>
        <w:widowControl/>
        <w:spacing w:before="60" w:after="60" w:line="440" w:lineRule="exact"/>
        <w:ind w:leftChars="285" w:left="958" w:right="120" w:hangingChars="150" w:hanging="36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校体育运动委员会设副主任</w:t>
      </w:r>
      <w:r w:rsidR="0087125F">
        <w:rPr>
          <w:rFonts w:asciiTheme="majorEastAsia" w:eastAsiaTheme="majorEastAsia" w:hAnsiTheme="majorEastAsia" w:cs="Arial" w:hint="eastAsia"/>
          <w:kern w:val="0"/>
          <w:sz w:val="24"/>
          <w:szCs w:val="24"/>
        </w:rPr>
        <w:t>两</w:t>
      </w:r>
      <w:r w:rsidRPr="00C0169E">
        <w:rPr>
          <w:rFonts w:asciiTheme="majorEastAsia" w:eastAsiaTheme="majorEastAsia" w:hAnsiTheme="majorEastAsia" w:cs="Arial"/>
          <w:kern w:val="0"/>
          <w:sz w:val="24"/>
          <w:szCs w:val="24"/>
        </w:rPr>
        <w:t>名。</w:t>
      </w:r>
    </w:p>
    <w:p w:rsidR="00F76C60" w:rsidRPr="00C0169E" w:rsidRDefault="00F76C60" w:rsidP="00F21397">
      <w:pPr>
        <w:widowControl/>
        <w:spacing w:before="60" w:after="60" w:line="440" w:lineRule="exact"/>
        <w:ind w:leftChars="285" w:left="958" w:right="120" w:hangingChars="150" w:hanging="36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3</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校体育运动委员会设</w:t>
      </w:r>
      <w:r w:rsidR="00F21397">
        <w:rPr>
          <w:rFonts w:asciiTheme="majorEastAsia" w:eastAsiaTheme="majorEastAsia" w:hAnsiTheme="majorEastAsia" w:cs="Arial"/>
          <w:kern w:val="0"/>
          <w:sz w:val="24"/>
          <w:szCs w:val="24"/>
        </w:rPr>
        <w:t>委员若干名，由相关职能部门、各院系主要负责人</w:t>
      </w:r>
      <w:r w:rsidR="00FD705E" w:rsidRPr="00C0169E">
        <w:rPr>
          <w:rFonts w:asciiTheme="majorEastAsia" w:eastAsiaTheme="majorEastAsia" w:hAnsiTheme="majorEastAsia" w:cs="Arial" w:hint="eastAsia"/>
          <w:kern w:val="0"/>
          <w:sz w:val="24"/>
          <w:szCs w:val="24"/>
        </w:rPr>
        <w:t>等</w:t>
      </w:r>
      <w:r w:rsidRPr="00C0169E">
        <w:rPr>
          <w:rFonts w:asciiTheme="majorEastAsia" w:eastAsiaTheme="majorEastAsia" w:hAnsiTheme="majorEastAsia" w:cs="Arial"/>
          <w:kern w:val="0"/>
          <w:sz w:val="24"/>
          <w:szCs w:val="24"/>
        </w:rPr>
        <w:t>担任。</w:t>
      </w:r>
    </w:p>
    <w:p w:rsidR="00F76C60" w:rsidRPr="00C0169E" w:rsidRDefault="00F76C60" w:rsidP="00F21397">
      <w:pPr>
        <w:widowControl/>
        <w:spacing w:before="60" w:after="60" w:line="440" w:lineRule="exact"/>
        <w:ind w:leftChars="285" w:left="958" w:right="120" w:hangingChars="150" w:hanging="36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4</w:t>
      </w:r>
      <w:r w:rsidR="00C0169E" w:rsidRPr="00C0169E">
        <w:rPr>
          <w:rFonts w:asciiTheme="majorEastAsia" w:eastAsiaTheme="majorEastAsia" w:hAnsiTheme="majorEastAsia" w:cs="Arial" w:hint="eastAsia"/>
          <w:kern w:val="0"/>
          <w:sz w:val="24"/>
          <w:szCs w:val="24"/>
        </w:rPr>
        <w:t>.</w:t>
      </w:r>
      <w:r w:rsidR="00C0169E" w:rsidRPr="00C0169E">
        <w:rPr>
          <w:rFonts w:asciiTheme="majorEastAsia" w:eastAsiaTheme="majorEastAsia" w:hAnsiTheme="majorEastAsia" w:cs="Arial"/>
          <w:kern w:val="0"/>
          <w:sz w:val="24"/>
          <w:szCs w:val="24"/>
        </w:rPr>
        <w:t>校体育运动委员会下设</w:t>
      </w:r>
      <w:r w:rsidR="00F21397">
        <w:rPr>
          <w:rFonts w:asciiTheme="majorEastAsia" w:eastAsiaTheme="majorEastAsia" w:hAnsiTheme="majorEastAsia" w:cs="Arial" w:hint="eastAsia"/>
          <w:kern w:val="0"/>
          <w:sz w:val="24"/>
          <w:szCs w:val="24"/>
        </w:rPr>
        <w:t>办公室</w:t>
      </w:r>
      <w:r w:rsidR="00C0169E" w:rsidRPr="00C0169E">
        <w:rPr>
          <w:rFonts w:asciiTheme="majorEastAsia" w:eastAsiaTheme="majorEastAsia" w:hAnsiTheme="majorEastAsia" w:cs="Arial"/>
          <w:kern w:val="0"/>
          <w:sz w:val="24"/>
          <w:szCs w:val="24"/>
        </w:rPr>
        <w:t>，属常设工作机构。</w:t>
      </w:r>
      <w:r w:rsidR="00F21397">
        <w:rPr>
          <w:rFonts w:asciiTheme="majorEastAsia" w:eastAsiaTheme="majorEastAsia" w:hAnsiTheme="majorEastAsia" w:cs="Arial" w:hint="eastAsia"/>
          <w:kern w:val="0"/>
          <w:sz w:val="24"/>
          <w:szCs w:val="24"/>
        </w:rPr>
        <w:t>办公室</w:t>
      </w:r>
      <w:r w:rsidR="00C0169E" w:rsidRPr="00C0169E">
        <w:rPr>
          <w:rFonts w:asciiTheme="majorEastAsia" w:eastAsiaTheme="majorEastAsia" w:hAnsiTheme="majorEastAsia" w:cs="Arial"/>
          <w:kern w:val="0"/>
          <w:sz w:val="24"/>
          <w:szCs w:val="24"/>
        </w:rPr>
        <w:t>设</w:t>
      </w:r>
      <w:r w:rsidR="00962594">
        <w:rPr>
          <w:rFonts w:asciiTheme="majorEastAsia" w:eastAsiaTheme="majorEastAsia" w:hAnsiTheme="majorEastAsia" w:cs="Arial" w:hint="eastAsia"/>
          <w:kern w:val="0"/>
          <w:sz w:val="24"/>
          <w:szCs w:val="24"/>
        </w:rPr>
        <w:t>办公室主任一名</w:t>
      </w:r>
      <w:r w:rsidRPr="00C0169E">
        <w:rPr>
          <w:rFonts w:asciiTheme="majorEastAsia" w:eastAsiaTheme="majorEastAsia" w:hAnsiTheme="majorEastAsia" w:cs="Arial"/>
          <w:kern w:val="0"/>
          <w:sz w:val="24"/>
          <w:szCs w:val="24"/>
        </w:rPr>
        <w:t>。</w:t>
      </w:r>
    </w:p>
    <w:p w:rsidR="00F76C60" w:rsidRPr="00C0169E" w:rsidRDefault="00F76C60" w:rsidP="00F21397">
      <w:pPr>
        <w:widowControl/>
        <w:spacing w:before="60" w:after="60" w:line="440" w:lineRule="exact"/>
        <w:ind w:leftChars="285" w:left="958" w:right="120" w:hangingChars="150" w:hanging="36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5</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办公室设在</w:t>
      </w:r>
      <w:r w:rsidR="00C0169E" w:rsidRPr="00C0169E">
        <w:rPr>
          <w:rFonts w:asciiTheme="majorEastAsia" w:eastAsiaTheme="majorEastAsia" w:hAnsiTheme="majorEastAsia" w:cs="Arial" w:hint="eastAsia"/>
          <w:kern w:val="0"/>
          <w:sz w:val="24"/>
          <w:szCs w:val="24"/>
        </w:rPr>
        <w:t>基础教学</w:t>
      </w:r>
      <w:r w:rsidRPr="00C0169E">
        <w:rPr>
          <w:rFonts w:asciiTheme="majorEastAsia" w:eastAsiaTheme="majorEastAsia" w:hAnsiTheme="majorEastAsia" w:cs="Arial"/>
          <w:kern w:val="0"/>
          <w:sz w:val="24"/>
          <w:szCs w:val="24"/>
        </w:rPr>
        <w:t>部。办公室主任具体办理体育运动委员会的日常事务。</w:t>
      </w:r>
    </w:p>
    <w:p w:rsidR="00F76C60" w:rsidRPr="00C0169E" w:rsidRDefault="00F76C60" w:rsidP="00F21397">
      <w:pPr>
        <w:widowControl/>
        <w:spacing w:line="440" w:lineRule="exact"/>
        <w:ind w:right="12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w:t>
      </w:r>
      <w:r w:rsidR="00962594">
        <w:rPr>
          <w:rFonts w:asciiTheme="majorEastAsia" w:eastAsiaTheme="majorEastAsia" w:hAnsiTheme="majorEastAsia" w:cs="Arial" w:hint="eastAsia"/>
          <w:b/>
          <w:bCs/>
          <w:kern w:val="0"/>
          <w:sz w:val="24"/>
          <w:szCs w:val="24"/>
        </w:rPr>
        <w:t>六</w:t>
      </w:r>
      <w:r w:rsidRPr="00C0169E">
        <w:rPr>
          <w:rFonts w:asciiTheme="majorEastAsia" w:eastAsiaTheme="majorEastAsia" w:hAnsiTheme="majorEastAsia" w:cs="Arial"/>
          <w:b/>
          <w:bCs/>
          <w:kern w:val="0"/>
          <w:sz w:val="24"/>
          <w:szCs w:val="24"/>
        </w:rPr>
        <w:t>条</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kern w:val="0"/>
          <w:sz w:val="24"/>
          <w:szCs w:val="24"/>
        </w:rPr>
        <w:t>工作职责</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（一）主任、副主任委员职责</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1</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全面负责体育运动委员会工作。</w:t>
      </w:r>
    </w:p>
    <w:p w:rsidR="00F76C60" w:rsidRPr="00C0169E" w:rsidRDefault="00F76C60" w:rsidP="00F21397">
      <w:pPr>
        <w:widowControl/>
        <w:spacing w:before="60" w:after="60" w:line="440" w:lineRule="exact"/>
        <w:ind w:leftChars="285" w:left="958" w:right="120" w:hangingChars="150" w:hanging="36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召集和主持体育运动委员会会议，检查体育运动委员会决议的落实情况。</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3</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审核学校体育工作规划，并推动相关工作。</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4</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核审学校体育运动委员会年度经费预算</w:t>
      </w:r>
      <w:r w:rsidR="00C0169E" w:rsidRPr="00C0169E">
        <w:rPr>
          <w:rFonts w:asciiTheme="majorEastAsia" w:eastAsiaTheme="majorEastAsia" w:hAnsiTheme="majorEastAsia" w:cs="Arial" w:hint="eastAsia"/>
          <w:kern w:val="0"/>
          <w:sz w:val="24"/>
          <w:szCs w:val="24"/>
        </w:rPr>
        <w:t>。</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（二）办公室主任职责</w:t>
      </w:r>
    </w:p>
    <w:p w:rsidR="00F76C60"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1</w:t>
      </w:r>
      <w:r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落实体育运动委员会决议。</w:t>
      </w:r>
    </w:p>
    <w:p w:rsidR="00F76C60"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00D35582" w:rsidRPr="00C0169E">
        <w:rPr>
          <w:rFonts w:asciiTheme="majorEastAsia" w:eastAsiaTheme="majorEastAsia" w:hAnsiTheme="majorEastAsia" w:cs="Arial"/>
          <w:kern w:val="0"/>
          <w:sz w:val="24"/>
          <w:szCs w:val="24"/>
        </w:rPr>
        <w:t>协助主任制定、落实全校体育工作规划和年度体育工作计划。</w:t>
      </w:r>
    </w:p>
    <w:p w:rsidR="00D35582"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3</w:t>
      </w:r>
      <w:r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编制学校体育工作年度经费预赛。</w:t>
      </w:r>
    </w:p>
    <w:p w:rsidR="00D35582"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4</w:t>
      </w:r>
      <w:r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处理体育运动委员会日常工作。</w:t>
      </w:r>
    </w:p>
    <w:p w:rsidR="00D35582"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5</w:t>
      </w:r>
      <w:r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落实全校性体育活动年度计划，负责各类体育活动的组织、筹备工作</w:t>
      </w:r>
      <w:r>
        <w:rPr>
          <w:rFonts w:asciiTheme="majorEastAsia" w:eastAsiaTheme="majorEastAsia" w:hAnsiTheme="majorEastAsia" w:cs="Arial" w:hint="eastAsia"/>
          <w:kern w:val="0"/>
          <w:sz w:val="24"/>
          <w:szCs w:val="24"/>
        </w:rPr>
        <w:t>。</w:t>
      </w:r>
    </w:p>
    <w:p w:rsidR="00D35582"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6</w:t>
      </w:r>
      <w:r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协调校际间、学校各单位之间的体育工作。</w:t>
      </w:r>
    </w:p>
    <w:p w:rsidR="00F76C60"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7</w:t>
      </w:r>
      <w:r w:rsidR="00C0169E" w:rsidRPr="00C0169E">
        <w:rPr>
          <w:rFonts w:asciiTheme="majorEastAsia" w:eastAsiaTheme="majorEastAsia" w:hAnsiTheme="majorEastAsia" w:cs="Arial" w:hint="eastAsia"/>
          <w:kern w:val="0"/>
          <w:sz w:val="24"/>
          <w:szCs w:val="24"/>
        </w:rPr>
        <w:t>.</w:t>
      </w:r>
      <w:r w:rsidR="00F76C60" w:rsidRPr="00C0169E">
        <w:rPr>
          <w:rFonts w:asciiTheme="majorEastAsia" w:eastAsiaTheme="majorEastAsia" w:hAnsiTheme="majorEastAsia" w:cs="Arial"/>
          <w:kern w:val="0"/>
          <w:sz w:val="24"/>
          <w:szCs w:val="24"/>
        </w:rPr>
        <w:t>负责各类文件的收发、传阅、归档及资料的管理、收集、整理工作。</w:t>
      </w:r>
    </w:p>
    <w:p w:rsidR="00F76C60"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8</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负责校体育运动委员会年度总结表彰工作。</w:t>
      </w:r>
    </w:p>
    <w:p w:rsidR="00F76C60"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lastRenderedPageBreak/>
        <w:t>9</w:t>
      </w:r>
      <w:r w:rsidR="00C0169E" w:rsidRPr="00C0169E">
        <w:rPr>
          <w:rFonts w:asciiTheme="majorEastAsia" w:eastAsiaTheme="majorEastAsia" w:hAnsiTheme="majorEastAsia" w:cs="Arial" w:hint="eastAsia"/>
          <w:kern w:val="0"/>
          <w:sz w:val="24"/>
          <w:szCs w:val="24"/>
        </w:rPr>
        <w:t>.</w:t>
      </w:r>
      <w:r w:rsidR="00F76C60" w:rsidRPr="00C0169E">
        <w:rPr>
          <w:rFonts w:asciiTheme="majorEastAsia" w:eastAsiaTheme="majorEastAsia" w:hAnsiTheme="majorEastAsia" w:cs="Arial"/>
          <w:kern w:val="0"/>
          <w:sz w:val="24"/>
          <w:szCs w:val="24"/>
        </w:rPr>
        <w:t>完成主任</w:t>
      </w:r>
      <w:r>
        <w:rPr>
          <w:rFonts w:asciiTheme="majorEastAsia" w:eastAsiaTheme="majorEastAsia" w:hAnsiTheme="majorEastAsia" w:cs="Arial" w:hint="eastAsia"/>
          <w:kern w:val="0"/>
          <w:sz w:val="24"/>
          <w:szCs w:val="24"/>
        </w:rPr>
        <w:t>委员</w:t>
      </w:r>
      <w:r w:rsidR="00F76C60" w:rsidRPr="00C0169E">
        <w:rPr>
          <w:rFonts w:asciiTheme="majorEastAsia" w:eastAsiaTheme="majorEastAsia" w:hAnsiTheme="majorEastAsia" w:cs="Arial"/>
          <w:kern w:val="0"/>
          <w:sz w:val="24"/>
          <w:szCs w:val="24"/>
        </w:rPr>
        <w:t>交办的其他工作任务。</w:t>
      </w:r>
    </w:p>
    <w:p w:rsidR="00F76C60" w:rsidRPr="00C0169E" w:rsidRDefault="00D35582"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（三）</w:t>
      </w:r>
      <w:r w:rsidR="00F76C60" w:rsidRPr="00C0169E">
        <w:rPr>
          <w:rFonts w:asciiTheme="majorEastAsia" w:eastAsiaTheme="majorEastAsia" w:hAnsiTheme="majorEastAsia" w:cs="Arial"/>
          <w:kern w:val="0"/>
          <w:sz w:val="24"/>
          <w:szCs w:val="24"/>
        </w:rPr>
        <w:t>委员职责</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1</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参加校体育运动委员会会议，提出全校体育工作意见或建议，参与起草、制定学校体育工作规划，落实全校体育工作规划。</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组织并落实各</w:t>
      </w:r>
      <w:r w:rsidR="00F96D02" w:rsidRPr="00C0169E">
        <w:rPr>
          <w:rFonts w:asciiTheme="majorEastAsia" w:eastAsiaTheme="majorEastAsia" w:hAnsiTheme="majorEastAsia" w:cs="Arial" w:hint="eastAsia"/>
          <w:kern w:val="0"/>
          <w:sz w:val="24"/>
          <w:szCs w:val="24"/>
        </w:rPr>
        <w:t>二级</w:t>
      </w:r>
      <w:r w:rsidR="00F21397">
        <w:rPr>
          <w:rFonts w:asciiTheme="majorEastAsia" w:eastAsiaTheme="majorEastAsia" w:hAnsiTheme="majorEastAsia" w:cs="Arial" w:hint="eastAsia"/>
          <w:kern w:val="0"/>
          <w:sz w:val="24"/>
          <w:szCs w:val="24"/>
        </w:rPr>
        <w:t>学</w:t>
      </w:r>
      <w:r w:rsidRPr="00C0169E">
        <w:rPr>
          <w:rFonts w:asciiTheme="majorEastAsia" w:eastAsiaTheme="majorEastAsia" w:hAnsiTheme="majorEastAsia" w:cs="Arial"/>
          <w:kern w:val="0"/>
          <w:sz w:val="24"/>
          <w:szCs w:val="24"/>
        </w:rPr>
        <w:t>院学生会开展体育活动，组织学生积极参加锻炼，按时参加身体素质测试。</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3</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完成委员会交办的其他工作任务。</w:t>
      </w:r>
    </w:p>
    <w:p w:rsidR="00F76C60" w:rsidRPr="00C0169E" w:rsidRDefault="00F76C60" w:rsidP="00F21397">
      <w:pPr>
        <w:widowControl/>
        <w:spacing w:line="440" w:lineRule="exact"/>
        <w:ind w:right="120"/>
        <w:jc w:val="center"/>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第四章</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b/>
          <w:bCs/>
          <w:kern w:val="0"/>
          <w:sz w:val="24"/>
          <w:szCs w:val="24"/>
        </w:rPr>
        <w:t>经费的来源与使用</w:t>
      </w:r>
    </w:p>
    <w:p w:rsidR="00F76C60" w:rsidRPr="00C0169E" w:rsidRDefault="00F76C60" w:rsidP="00F21397">
      <w:pPr>
        <w:widowControl/>
        <w:spacing w:line="440" w:lineRule="exact"/>
        <w:ind w:right="12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w:t>
      </w:r>
      <w:r w:rsidR="00962594">
        <w:rPr>
          <w:rFonts w:asciiTheme="majorEastAsia" w:eastAsiaTheme="majorEastAsia" w:hAnsiTheme="majorEastAsia" w:cs="Arial" w:hint="eastAsia"/>
          <w:b/>
          <w:bCs/>
          <w:kern w:val="0"/>
          <w:sz w:val="24"/>
          <w:szCs w:val="24"/>
        </w:rPr>
        <w:t>七</w:t>
      </w:r>
      <w:r w:rsidRPr="00C0169E">
        <w:rPr>
          <w:rFonts w:asciiTheme="majorEastAsia" w:eastAsiaTheme="majorEastAsia" w:hAnsiTheme="majorEastAsia" w:cs="Arial"/>
          <w:b/>
          <w:bCs/>
          <w:kern w:val="0"/>
          <w:sz w:val="24"/>
          <w:szCs w:val="24"/>
        </w:rPr>
        <w:t>条</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kern w:val="0"/>
          <w:sz w:val="24"/>
          <w:szCs w:val="24"/>
        </w:rPr>
        <w:t>经费来源</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1</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学校体育运动委员会的活动经费，纳入学校经费预算，从教学行政经费中单独划拨。</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接受社会有关方面的赞助。</w:t>
      </w:r>
    </w:p>
    <w:p w:rsidR="00F76C60" w:rsidRPr="00C0169E" w:rsidRDefault="00F76C60" w:rsidP="00F21397">
      <w:pPr>
        <w:widowControl/>
        <w:spacing w:before="60" w:after="60" w:line="440" w:lineRule="exact"/>
        <w:ind w:leftChars="285" w:left="838" w:right="119" w:hangingChars="100" w:hanging="24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3</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从其他途径筹集。</w:t>
      </w:r>
    </w:p>
    <w:p w:rsidR="00F76C60" w:rsidRPr="00C0169E" w:rsidRDefault="00F76C60" w:rsidP="00F21397">
      <w:pPr>
        <w:widowControl/>
        <w:spacing w:line="440" w:lineRule="exact"/>
        <w:ind w:right="12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w:t>
      </w:r>
      <w:r w:rsidR="00962594">
        <w:rPr>
          <w:rFonts w:asciiTheme="majorEastAsia" w:eastAsiaTheme="majorEastAsia" w:hAnsiTheme="majorEastAsia" w:cs="Arial" w:hint="eastAsia"/>
          <w:b/>
          <w:bCs/>
          <w:kern w:val="0"/>
          <w:sz w:val="24"/>
          <w:szCs w:val="24"/>
        </w:rPr>
        <w:t>八</w:t>
      </w:r>
      <w:r w:rsidRPr="00C0169E">
        <w:rPr>
          <w:rFonts w:asciiTheme="majorEastAsia" w:eastAsiaTheme="majorEastAsia" w:hAnsiTheme="majorEastAsia" w:cs="Arial"/>
          <w:b/>
          <w:bCs/>
          <w:kern w:val="0"/>
          <w:sz w:val="24"/>
          <w:szCs w:val="24"/>
        </w:rPr>
        <w:t>条</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kern w:val="0"/>
          <w:sz w:val="24"/>
          <w:szCs w:val="24"/>
        </w:rPr>
        <w:t>经费使用</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1</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全校性体育竞赛活动开支。</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群众性体育活动开支。</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3</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各单项体育活动与</w:t>
      </w:r>
      <w:r w:rsidR="00C0169E" w:rsidRPr="00C0169E">
        <w:rPr>
          <w:rFonts w:asciiTheme="majorEastAsia" w:eastAsiaTheme="majorEastAsia" w:hAnsiTheme="majorEastAsia" w:cs="Arial" w:hint="eastAsia"/>
          <w:kern w:val="0"/>
          <w:sz w:val="24"/>
          <w:szCs w:val="24"/>
        </w:rPr>
        <w:t>体育运动队</w:t>
      </w:r>
      <w:r w:rsidRPr="00C0169E">
        <w:rPr>
          <w:rFonts w:asciiTheme="majorEastAsia" w:eastAsiaTheme="majorEastAsia" w:hAnsiTheme="majorEastAsia" w:cs="Arial"/>
          <w:kern w:val="0"/>
          <w:sz w:val="24"/>
          <w:szCs w:val="24"/>
        </w:rPr>
        <w:t>活动开支。</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4</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学校体育</w:t>
      </w:r>
      <w:r w:rsidR="00C0169E" w:rsidRPr="00C0169E">
        <w:rPr>
          <w:rFonts w:asciiTheme="majorEastAsia" w:eastAsiaTheme="majorEastAsia" w:hAnsiTheme="majorEastAsia" w:cs="Arial" w:hint="eastAsia"/>
          <w:kern w:val="0"/>
          <w:sz w:val="24"/>
          <w:szCs w:val="24"/>
        </w:rPr>
        <w:t>运动</w:t>
      </w:r>
      <w:r w:rsidRPr="00C0169E">
        <w:rPr>
          <w:rFonts w:asciiTheme="majorEastAsia" w:eastAsiaTheme="majorEastAsia" w:hAnsiTheme="majorEastAsia" w:cs="Arial"/>
          <w:kern w:val="0"/>
          <w:sz w:val="24"/>
          <w:szCs w:val="24"/>
        </w:rPr>
        <w:t>队外出比赛与训练开支。</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5</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如遇重大比赛或计划外比赛，其经费开支，另行报告审批。</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6</w:t>
      </w:r>
      <w:r w:rsidR="00C0169E" w:rsidRPr="00C0169E">
        <w:rPr>
          <w:rFonts w:asciiTheme="majorEastAsia" w:eastAsiaTheme="majorEastAsia" w:hAnsiTheme="majorEastAsia" w:cs="Arial" w:hint="eastAsia"/>
          <w:kern w:val="0"/>
          <w:sz w:val="24"/>
          <w:szCs w:val="24"/>
        </w:rPr>
        <w:t>.</w:t>
      </w:r>
      <w:r w:rsidRPr="00C0169E">
        <w:rPr>
          <w:rFonts w:asciiTheme="majorEastAsia" w:eastAsiaTheme="majorEastAsia" w:hAnsiTheme="majorEastAsia" w:cs="Arial"/>
          <w:kern w:val="0"/>
          <w:sz w:val="24"/>
          <w:szCs w:val="24"/>
        </w:rPr>
        <w:t>经费使用接受校财务部门的监督。</w:t>
      </w:r>
    </w:p>
    <w:p w:rsidR="00F76C60" w:rsidRPr="00C0169E" w:rsidRDefault="00F76C60" w:rsidP="00F21397">
      <w:pPr>
        <w:widowControl/>
        <w:spacing w:line="440" w:lineRule="exact"/>
        <w:ind w:right="120"/>
        <w:jc w:val="center"/>
        <w:rPr>
          <w:rFonts w:asciiTheme="majorEastAsia" w:eastAsiaTheme="majorEastAsia" w:hAnsiTheme="majorEastAsia" w:cs="Arial"/>
          <w:kern w:val="0"/>
          <w:sz w:val="24"/>
          <w:szCs w:val="24"/>
        </w:rPr>
      </w:pPr>
      <w:r w:rsidRPr="00C0169E">
        <w:rPr>
          <w:rFonts w:asciiTheme="majorEastAsia" w:eastAsiaTheme="majorEastAsia" w:hAnsiTheme="majorEastAsia" w:cs="Arial"/>
          <w:b/>
          <w:bCs/>
          <w:kern w:val="0"/>
          <w:sz w:val="24"/>
          <w:szCs w:val="24"/>
        </w:rPr>
        <w:t>第五章</w:t>
      </w:r>
      <w:r w:rsidR="002E7475">
        <w:rPr>
          <w:rFonts w:asciiTheme="majorEastAsia" w:eastAsiaTheme="majorEastAsia" w:hAnsiTheme="majorEastAsia" w:cs="Arial" w:hint="eastAsia"/>
          <w:b/>
          <w:bCs/>
          <w:kern w:val="0"/>
          <w:sz w:val="24"/>
          <w:szCs w:val="24"/>
        </w:rPr>
        <w:t xml:space="preserve">  </w:t>
      </w:r>
      <w:r w:rsidRPr="00C0169E">
        <w:rPr>
          <w:rFonts w:asciiTheme="majorEastAsia" w:eastAsiaTheme="majorEastAsia" w:hAnsiTheme="majorEastAsia" w:cs="Arial"/>
          <w:b/>
          <w:bCs/>
          <w:kern w:val="0"/>
          <w:sz w:val="24"/>
          <w:szCs w:val="24"/>
        </w:rPr>
        <w:t>附则</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1</w:t>
      </w:r>
      <w:r w:rsidR="00C0169E" w:rsidRPr="00C0169E">
        <w:rPr>
          <w:rFonts w:asciiTheme="majorEastAsia" w:eastAsiaTheme="majorEastAsia" w:hAnsiTheme="majorEastAsia" w:cs="Arial" w:hint="eastAsia"/>
          <w:kern w:val="0"/>
          <w:sz w:val="24"/>
          <w:szCs w:val="24"/>
        </w:rPr>
        <w:t>.</w:t>
      </w:r>
      <w:r w:rsidR="00962594" w:rsidRPr="00C0169E">
        <w:rPr>
          <w:rFonts w:asciiTheme="majorEastAsia" w:eastAsiaTheme="majorEastAsia" w:hAnsiTheme="majorEastAsia" w:cs="Arial"/>
          <w:kern w:val="0"/>
          <w:sz w:val="24"/>
          <w:szCs w:val="24"/>
        </w:rPr>
        <w:t>本章程</w:t>
      </w:r>
      <w:r w:rsidR="00962594">
        <w:rPr>
          <w:rFonts w:asciiTheme="majorEastAsia" w:eastAsiaTheme="majorEastAsia" w:hAnsiTheme="majorEastAsia" w:cs="Arial" w:hint="eastAsia"/>
          <w:kern w:val="0"/>
          <w:sz w:val="24"/>
          <w:szCs w:val="24"/>
        </w:rPr>
        <w:t>经上海城建职业学院党政联席会上表决通过后执行。</w:t>
      </w:r>
    </w:p>
    <w:p w:rsidR="00F76C60" w:rsidRPr="00C0169E" w:rsidRDefault="00F76C60" w:rsidP="00F21397">
      <w:pPr>
        <w:widowControl/>
        <w:spacing w:before="60" w:after="60" w:line="440" w:lineRule="exact"/>
        <w:ind w:left="120" w:right="120" w:firstLine="480"/>
        <w:jc w:val="left"/>
        <w:rPr>
          <w:rFonts w:asciiTheme="majorEastAsia" w:eastAsiaTheme="majorEastAsia" w:hAnsiTheme="majorEastAsia" w:cs="Arial"/>
          <w:kern w:val="0"/>
          <w:sz w:val="24"/>
          <w:szCs w:val="24"/>
        </w:rPr>
      </w:pPr>
      <w:r w:rsidRPr="00C0169E">
        <w:rPr>
          <w:rFonts w:asciiTheme="majorEastAsia" w:eastAsiaTheme="majorEastAsia" w:hAnsiTheme="majorEastAsia" w:cs="Arial"/>
          <w:kern w:val="0"/>
          <w:sz w:val="24"/>
          <w:szCs w:val="24"/>
        </w:rPr>
        <w:t>2</w:t>
      </w:r>
      <w:r w:rsidR="00C0169E" w:rsidRPr="00C0169E">
        <w:rPr>
          <w:rFonts w:asciiTheme="majorEastAsia" w:eastAsiaTheme="majorEastAsia" w:hAnsiTheme="majorEastAsia" w:cs="Arial" w:hint="eastAsia"/>
          <w:kern w:val="0"/>
          <w:sz w:val="24"/>
          <w:szCs w:val="24"/>
        </w:rPr>
        <w:t>.</w:t>
      </w:r>
      <w:r w:rsidR="00962594" w:rsidRPr="00C0169E">
        <w:rPr>
          <w:rFonts w:asciiTheme="majorEastAsia" w:eastAsiaTheme="majorEastAsia" w:hAnsiTheme="majorEastAsia" w:cs="Arial"/>
          <w:kern w:val="0"/>
          <w:sz w:val="24"/>
          <w:szCs w:val="24"/>
        </w:rPr>
        <w:t>本章程的解释权属于校体育运动委员会。</w:t>
      </w:r>
    </w:p>
    <w:p w:rsidR="00BA73E6" w:rsidRDefault="00BA73E6" w:rsidP="00F21397">
      <w:pPr>
        <w:widowControl/>
        <w:spacing w:line="440" w:lineRule="exact"/>
        <w:ind w:leftChars="57" w:left="120" w:right="120" w:firstLineChars="1650" w:firstLine="3960"/>
        <w:jc w:val="left"/>
        <w:rPr>
          <w:rFonts w:asciiTheme="majorEastAsia" w:eastAsiaTheme="majorEastAsia" w:hAnsiTheme="majorEastAsia" w:cs="Arial"/>
          <w:kern w:val="0"/>
          <w:sz w:val="24"/>
          <w:szCs w:val="24"/>
        </w:rPr>
      </w:pPr>
    </w:p>
    <w:p w:rsidR="00F81BA8" w:rsidRDefault="00F81BA8" w:rsidP="00F21397">
      <w:pPr>
        <w:widowControl/>
        <w:spacing w:line="440" w:lineRule="exact"/>
        <w:ind w:leftChars="57" w:left="120" w:right="120" w:firstLineChars="1650" w:firstLine="3960"/>
        <w:jc w:val="left"/>
        <w:rPr>
          <w:rFonts w:asciiTheme="majorEastAsia" w:eastAsiaTheme="majorEastAsia" w:hAnsiTheme="majorEastAsia" w:cs="Arial"/>
          <w:kern w:val="0"/>
          <w:sz w:val="24"/>
          <w:szCs w:val="24"/>
        </w:rPr>
      </w:pPr>
    </w:p>
    <w:p w:rsidR="00962594" w:rsidRDefault="00962594" w:rsidP="00F21397">
      <w:pPr>
        <w:widowControl/>
        <w:spacing w:line="440" w:lineRule="exact"/>
        <w:ind w:leftChars="57" w:left="120" w:right="120" w:firstLineChars="1650" w:firstLine="3960"/>
        <w:jc w:val="left"/>
        <w:rPr>
          <w:rFonts w:asciiTheme="majorEastAsia" w:eastAsiaTheme="majorEastAsia" w:hAnsiTheme="majorEastAsia" w:cs="Arial"/>
          <w:kern w:val="0"/>
          <w:sz w:val="24"/>
          <w:szCs w:val="24"/>
        </w:rPr>
      </w:pPr>
    </w:p>
    <w:p w:rsidR="00F76C60" w:rsidRDefault="00D35582" w:rsidP="008472FB">
      <w:pPr>
        <w:widowControl/>
        <w:spacing w:line="440" w:lineRule="exact"/>
        <w:ind w:leftChars="57" w:left="120" w:right="120" w:firstLineChars="2300" w:firstLine="552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上海城建职业学院</w:t>
      </w:r>
    </w:p>
    <w:p w:rsidR="00BA73E6" w:rsidRPr="00D35582" w:rsidRDefault="00D35582" w:rsidP="008472FB">
      <w:pPr>
        <w:widowControl/>
        <w:spacing w:line="440" w:lineRule="exact"/>
        <w:ind w:leftChars="57" w:left="120" w:right="120" w:firstLineChars="2300" w:firstLine="552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校体育运动委员会</w:t>
      </w:r>
    </w:p>
    <w:p w:rsidR="00650492" w:rsidRPr="00D35582" w:rsidRDefault="00F81BA8" w:rsidP="008472FB">
      <w:pPr>
        <w:widowControl/>
        <w:spacing w:line="440" w:lineRule="exact"/>
        <w:ind w:leftChars="57" w:left="120" w:right="120" w:firstLineChars="2300" w:firstLine="5520"/>
        <w:jc w:val="left"/>
        <w:rPr>
          <w:rFonts w:asciiTheme="majorEastAsia" w:eastAsiaTheme="majorEastAsia" w:hAnsiTheme="majorEastAsia" w:cs="Arial"/>
          <w:kern w:val="0"/>
          <w:sz w:val="24"/>
          <w:szCs w:val="24"/>
        </w:rPr>
      </w:pPr>
      <w:r w:rsidRPr="00D35582">
        <w:rPr>
          <w:rFonts w:asciiTheme="majorEastAsia" w:eastAsiaTheme="majorEastAsia" w:hAnsiTheme="majorEastAsia" w:cs="Arial"/>
          <w:kern w:val="0"/>
          <w:sz w:val="24"/>
          <w:szCs w:val="24"/>
        </w:rPr>
        <w:t>2017年11月26日</w:t>
      </w:r>
    </w:p>
    <w:sectPr w:rsidR="00650492" w:rsidRPr="00D35582" w:rsidSect="00F2139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7B8" w:rsidRDefault="00ED67B8" w:rsidP="00B84004">
      <w:r>
        <w:separator/>
      </w:r>
    </w:p>
  </w:endnote>
  <w:endnote w:type="continuationSeparator" w:id="1">
    <w:p w:rsidR="00ED67B8" w:rsidRDefault="00ED67B8" w:rsidP="00B84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7B8" w:rsidRDefault="00ED67B8" w:rsidP="00B84004">
      <w:r>
        <w:separator/>
      </w:r>
    </w:p>
  </w:footnote>
  <w:footnote w:type="continuationSeparator" w:id="1">
    <w:p w:rsidR="00ED67B8" w:rsidRDefault="00ED67B8" w:rsidP="00B84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5E99"/>
    <w:multiLevelType w:val="hybridMultilevel"/>
    <w:tmpl w:val="300C80FE"/>
    <w:lvl w:ilvl="0" w:tplc="8090BA78">
      <w:start w:val="1"/>
      <w:numFmt w:val="japaneseCounting"/>
      <w:lvlText w:val="%1"/>
      <w:lvlJc w:val="left"/>
      <w:pPr>
        <w:ind w:left="840" w:hanging="48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EBB5AAC"/>
    <w:multiLevelType w:val="hybridMultilevel"/>
    <w:tmpl w:val="D80E429C"/>
    <w:lvl w:ilvl="0" w:tplc="5D98E5AE">
      <w:start w:val="1"/>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005169"/>
    <w:multiLevelType w:val="hybridMultilevel"/>
    <w:tmpl w:val="846A4FFC"/>
    <w:lvl w:ilvl="0" w:tplc="9F6224C8">
      <w:start w:val="1"/>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6E1B1C"/>
    <w:multiLevelType w:val="hybridMultilevel"/>
    <w:tmpl w:val="BB74E67C"/>
    <w:lvl w:ilvl="0" w:tplc="B9743800">
      <w:start w:val="1"/>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C60"/>
    <w:rsid w:val="00152D37"/>
    <w:rsid w:val="001B2BD9"/>
    <w:rsid w:val="002E7475"/>
    <w:rsid w:val="00343A69"/>
    <w:rsid w:val="00512B68"/>
    <w:rsid w:val="005E2B04"/>
    <w:rsid w:val="00630B77"/>
    <w:rsid w:val="00650492"/>
    <w:rsid w:val="006C13F5"/>
    <w:rsid w:val="008265DE"/>
    <w:rsid w:val="008472FB"/>
    <w:rsid w:val="0087125F"/>
    <w:rsid w:val="00906F58"/>
    <w:rsid w:val="00962594"/>
    <w:rsid w:val="009B61E6"/>
    <w:rsid w:val="009D5425"/>
    <w:rsid w:val="00A32E92"/>
    <w:rsid w:val="00B84004"/>
    <w:rsid w:val="00BA73E6"/>
    <w:rsid w:val="00C0169E"/>
    <w:rsid w:val="00C91B29"/>
    <w:rsid w:val="00D035CF"/>
    <w:rsid w:val="00D35582"/>
    <w:rsid w:val="00E105FD"/>
    <w:rsid w:val="00ED67B8"/>
    <w:rsid w:val="00F058B4"/>
    <w:rsid w:val="00F21397"/>
    <w:rsid w:val="00F76C60"/>
    <w:rsid w:val="00F81BA8"/>
    <w:rsid w:val="00F96D02"/>
    <w:rsid w:val="00FA4017"/>
    <w:rsid w:val="00FD7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92"/>
    <w:pPr>
      <w:widowControl w:val="0"/>
      <w:jc w:val="both"/>
    </w:pPr>
  </w:style>
  <w:style w:type="paragraph" w:styleId="3">
    <w:name w:val="heading 3"/>
    <w:basedOn w:val="a"/>
    <w:link w:val="3Char"/>
    <w:uiPriority w:val="9"/>
    <w:qFormat/>
    <w:rsid w:val="00F76C6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76C60"/>
    <w:rPr>
      <w:rFonts w:ascii="宋体" w:eastAsia="宋体" w:hAnsi="宋体" w:cs="宋体"/>
      <w:b/>
      <w:bCs/>
      <w:kern w:val="0"/>
      <w:sz w:val="27"/>
      <w:szCs w:val="27"/>
    </w:rPr>
  </w:style>
  <w:style w:type="character" w:customStyle="1" w:styleId="c-gap-right">
    <w:name w:val="c-gap-right"/>
    <w:basedOn w:val="a0"/>
    <w:rsid w:val="00F76C60"/>
  </w:style>
  <w:style w:type="character" w:customStyle="1" w:styleId="apple-converted-space">
    <w:name w:val="apple-converted-space"/>
    <w:basedOn w:val="a0"/>
    <w:rsid w:val="00F76C60"/>
  </w:style>
  <w:style w:type="paragraph" w:styleId="a3">
    <w:name w:val="Normal (Web)"/>
    <w:basedOn w:val="a"/>
    <w:uiPriority w:val="99"/>
    <w:semiHidden/>
    <w:unhideWhenUsed/>
    <w:rsid w:val="00F76C6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76C60"/>
    <w:pPr>
      <w:ind w:firstLineChars="200" w:firstLine="420"/>
    </w:pPr>
  </w:style>
  <w:style w:type="paragraph" w:styleId="a5">
    <w:name w:val="header"/>
    <w:basedOn w:val="a"/>
    <w:link w:val="Char"/>
    <w:uiPriority w:val="99"/>
    <w:unhideWhenUsed/>
    <w:rsid w:val="00B84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4004"/>
    <w:rPr>
      <w:sz w:val="18"/>
      <w:szCs w:val="18"/>
    </w:rPr>
  </w:style>
  <w:style w:type="paragraph" w:styleId="a6">
    <w:name w:val="footer"/>
    <w:basedOn w:val="a"/>
    <w:link w:val="Char0"/>
    <w:uiPriority w:val="99"/>
    <w:unhideWhenUsed/>
    <w:rsid w:val="00B84004"/>
    <w:pPr>
      <w:tabs>
        <w:tab w:val="center" w:pos="4153"/>
        <w:tab w:val="right" w:pos="8306"/>
      </w:tabs>
      <w:snapToGrid w:val="0"/>
      <w:jc w:val="left"/>
    </w:pPr>
    <w:rPr>
      <w:sz w:val="18"/>
      <w:szCs w:val="18"/>
    </w:rPr>
  </w:style>
  <w:style w:type="character" w:customStyle="1" w:styleId="Char0">
    <w:name w:val="页脚 Char"/>
    <w:basedOn w:val="a0"/>
    <w:link w:val="a6"/>
    <w:uiPriority w:val="99"/>
    <w:rsid w:val="00B840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76C6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76C60"/>
    <w:rPr>
      <w:rFonts w:ascii="宋体" w:eastAsia="宋体" w:hAnsi="宋体" w:cs="宋体"/>
      <w:b/>
      <w:bCs/>
      <w:kern w:val="0"/>
      <w:sz w:val="27"/>
      <w:szCs w:val="27"/>
    </w:rPr>
  </w:style>
  <w:style w:type="character" w:customStyle="1" w:styleId="c-gap-right">
    <w:name w:val="c-gap-right"/>
    <w:basedOn w:val="a0"/>
    <w:rsid w:val="00F76C60"/>
  </w:style>
  <w:style w:type="character" w:customStyle="1" w:styleId="apple-converted-space">
    <w:name w:val="apple-converted-space"/>
    <w:basedOn w:val="a0"/>
    <w:rsid w:val="00F76C60"/>
  </w:style>
  <w:style w:type="paragraph" w:styleId="a3">
    <w:name w:val="Normal (Web)"/>
    <w:basedOn w:val="a"/>
    <w:uiPriority w:val="99"/>
    <w:semiHidden/>
    <w:unhideWhenUsed/>
    <w:rsid w:val="00F76C6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76C60"/>
    <w:pPr>
      <w:ind w:firstLineChars="200" w:firstLine="420"/>
    </w:pPr>
  </w:style>
  <w:style w:type="paragraph" w:styleId="a5">
    <w:name w:val="header"/>
    <w:basedOn w:val="a"/>
    <w:link w:val="Char"/>
    <w:uiPriority w:val="99"/>
    <w:unhideWhenUsed/>
    <w:rsid w:val="00B84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4004"/>
    <w:rPr>
      <w:sz w:val="18"/>
      <w:szCs w:val="18"/>
    </w:rPr>
  </w:style>
  <w:style w:type="paragraph" w:styleId="a6">
    <w:name w:val="footer"/>
    <w:basedOn w:val="a"/>
    <w:link w:val="Char0"/>
    <w:uiPriority w:val="99"/>
    <w:unhideWhenUsed/>
    <w:rsid w:val="00B84004"/>
    <w:pPr>
      <w:tabs>
        <w:tab w:val="center" w:pos="4153"/>
        <w:tab w:val="right" w:pos="8306"/>
      </w:tabs>
      <w:snapToGrid w:val="0"/>
      <w:jc w:val="left"/>
    </w:pPr>
    <w:rPr>
      <w:sz w:val="18"/>
      <w:szCs w:val="18"/>
    </w:rPr>
  </w:style>
  <w:style w:type="character" w:customStyle="1" w:styleId="Char0">
    <w:name w:val="页脚 Char"/>
    <w:basedOn w:val="a0"/>
    <w:link w:val="a6"/>
    <w:uiPriority w:val="99"/>
    <w:rsid w:val="00B84004"/>
    <w:rPr>
      <w:sz w:val="18"/>
      <w:szCs w:val="18"/>
    </w:rPr>
  </w:style>
</w:styles>
</file>

<file path=word/webSettings.xml><?xml version="1.0" encoding="utf-8"?>
<w:webSettings xmlns:r="http://schemas.openxmlformats.org/officeDocument/2006/relationships" xmlns:w="http://schemas.openxmlformats.org/wordprocessingml/2006/main">
  <w:divs>
    <w:div w:id="311561854">
      <w:bodyDiv w:val="1"/>
      <w:marLeft w:val="0"/>
      <w:marRight w:val="0"/>
      <w:marTop w:val="0"/>
      <w:marBottom w:val="0"/>
      <w:divBdr>
        <w:top w:val="none" w:sz="0" w:space="0" w:color="auto"/>
        <w:left w:val="none" w:sz="0" w:space="0" w:color="auto"/>
        <w:bottom w:val="none" w:sz="0" w:space="0" w:color="auto"/>
        <w:right w:val="none" w:sz="0" w:space="0" w:color="auto"/>
      </w:divBdr>
      <w:divsChild>
        <w:div w:id="900409729">
          <w:marLeft w:val="0"/>
          <w:marRight w:val="0"/>
          <w:marTop w:val="0"/>
          <w:marBottom w:val="0"/>
          <w:divBdr>
            <w:top w:val="none" w:sz="0" w:space="0" w:color="auto"/>
            <w:left w:val="none" w:sz="0" w:space="0" w:color="auto"/>
            <w:bottom w:val="none" w:sz="0" w:space="0" w:color="auto"/>
            <w:right w:val="none" w:sz="0" w:space="0" w:color="auto"/>
          </w:divBdr>
        </w:div>
        <w:div w:id="1601982503">
          <w:marLeft w:val="0"/>
          <w:marRight w:val="0"/>
          <w:marTop w:val="0"/>
          <w:marBottom w:val="0"/>
          <w:divBdr>
            <w:top w:val="none" w:sz="0" w:space="0" w:color="auto"/>
            <w:left w:val="none" w:sz="0" w:space="0" w:color="auto"/>
            <w:bottom w:val="none" w:sz="0" w:space="0" w:color="auto"/>
            <w:right w:val="none" w:sz="0" w:space="0" w:color="auto"/>
          </w:divBdr>
          <w:divsChild>
            <w:div w:id="1493915163">
              <w:marLeft w:val="0"/>
              <w:marRight w:val="0"/>
              <w:marTop w:val="0"/>
              <w:marBottom w:val="0"/>
              <w:divBdr>
                <w:top w:val="none" w:sz="0" w:space="0" w:color="auto"/>
                <w:left w:val="none" w:sz="0" w:space="0" w:color="auto"/>
                <w:bottom w:val="none" w:sz="0" w:space="0" w:color="auto"/>
                <w:right w:val="none" w:sz="0" w:space="0" w:color="auto"/>
              </w:divBdr>
              <w:divsChild>
                <w:div w:id="139339056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285</Words>
  <Characters>1629</Characters>
  <Application>Microsoft Office Word</Application>
  <DocSecurity>0</DocSecurity>
  <Lines>13</Lines>
  <Paragraphs>3</Paragraphs>
  <ScaleCrop>false</ScaleCrop>
  <Company>微软中国</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11</cp:revision>
  <dcterms:created xsi:type="dcterms:W3CDTF">2017-11-26T10:12:00Z</dcterms:created>
  <dcterms:modified xsi:type="dcterms:W3CDTF">2017-12-12T00:51:00Z</dcterms:modified>
</cp:coreProperties>
</file>