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3D" w:rsidRPr="00FF1D3D" w:rsidRDefault="00D05F3C" w:rsidP="00FF1D3D">
      <w:pPr>
        <w:jc w:val="center"/>
        <w:rPr>
          <w:rFonts w:asciiTheme="minorEastAsia" w:hAnsiTheme="minorEastAsia"/>
          <w:b/>
          <w:sz w:val="36"/>
          <w:szCs w:val="36"/>
        </w:rPr>
      </w:pPr>
      <w:r>
        <w:rPr>
          <w:rFonts w:asciiTheme="minorEastAsia" w:hAnsiTheme="minorEastAsia" w:hint="eastAsia"/>
          <w:b/>
          <w:sz w:val="36"/>
          <w:szCs w:val="36"/>
        </w:rPr>
        <w:t>学院</w:t>
      </w:r>
      <w:r w:rsidR="00FF1D3D" w:rsidRPr="00FF1D3D">
        <w:rPr>
          <w:rFonts w:asciiTheme="minorEastAsia" w:hAnsiTheme="minorEastAsia" w:hint="eastAsia"/>
          <w:b/>
          <w:sz w:val="36"/>
          <w:szCs w:val="36"/>
        </w:rPr>
        <w:t>食品卫生安全和春季传染病预防知识讲座方案</w:t>
      </w:r>
    </w:p>
    <w:p w:rsidR="00FF1D3D" w:rsidRDefault="00FF1D3D" w:rsidP="00FF1D3D">
      <w:pPr>
        <w:ind w:firstLineChars="150" w:firstLine="450"/>
        <w:rPr>
          <w:rFonts w:ascii="仿宋" w:eastAsia="仿宋" w:hAnsi="仿宋"/>
          <w:sz w:val="30"/>
          <w:szCs w:val="30"/>
        </w:rPr>
      </w:pPr>
      <w:r w:rsidRPr="00FF1D3D">
        <w:rPr>
          <w:rFonts w:ascii="仿宋" w:eastAsia="仿宋" w:hAnsi="仿宋" w:hint="eastAsia"/>
          <w:sz w:val="30"/>
          <w:szCs w:val="30"/>
        </w:rPr>
        <w:t>春季是疾病特别是传染性疾病的多发季节， 为普及食品卫生安全和春季传染病预防知识，确保我</w:t>
      </w:r>
      <w:r>
        <w:rPr>
          <w:rFonts w:ascii="仿宋" w:eastAsia="仿宋" w:hAnsi="仿宋" w:hint="eastAsia"/>
          <w:sz w:val="30"/>
          <w:szCs w:val="30"/>
        </w:rPr>
        <w:t>院</w:t>
      </w:r>
      <w:r w:rsidRPr="00FF1D3D">
        <w:rPr>
          <w:rFonts w:ascii="仿宋" w:eastAsia="仿宋" w:hAnsi="仿宋" w:hint="eastAsia"/>
          <w:sz w:val="30"/>
          <w:szCs w:val="30"/>
        </w:rPr>
        <w:t>师生的身体健康。</w:t>
      </w:r>
      <w:r>
        <w:rPr>
          <w:rFonts w:ascii="仿宋" w:eastAsia="仿宋" w:hAnsi="仿宋" w:hint="eastAsia"/>
          <w:sz w:val="30"/>
          <w:szCs w:val="30"/>
        </w:rPr>
        <w:t>后勤安保资产联合工作组拟在4月下旬</w:t>
      </w:r>
      <w:r w:rsidRPr="00FF1D3D">
        <w:rPr>
          <w:rFonts w:ascii="仿宋" w:eastAsia="仿宋" w:hAnsi="仿宋" w:hint="eastAsia"/>
          <w:sz w:val="30"/>
          <w:szCs w:val="30"/>
        </w:rPr>
        <w:t>举</w:t>
      </w:r>
      <w:r>
        <w:rPr>
          <w:rFonts w:ascii="仿宋" w:eastAsia="仿宋" w:hAnsi="仿宋" w:hint="eastAsia"/>
          <w:sz w:val="30"/>
          <w:szCs w:val="30"/>
        </w:rPr>
        <w:t>办</w:t>
      </w:r>
      <w:r w:rsidRPr="00FF1D3D">
        <w:rPr>
          <w:rFonts w:ascii="仿宋" w:eastAsia="仿宋" w:hAnsi="仿宋" w:hint="eastAsia"/>
          <w:sz w:val="30"/>
          <w:szCs w:val="30"/>
        </w:rPr>
        <w:t>春季传染病预防及食品卫生安全知识讲座。</w:t>
      </w:r>
      <w:r>
        <w:rPr>
          <w:rFonts w:ascii="仿宋" w:eastAsia="仿宋" w:hAnsi="仿宋" w:hint="eastAsia"/>
          <w:sz w:val="30"/>
          <w:szCs w:val="30"/>
        </w:rPr>
        <w:t>并</w:t>
      </w:r>
      <w:r w:rsidRPr="00FF1D3D">
        <w:rPr>
          <w:rFonts w:ascii="仿宋" w:eastAsia="仿宋" w:hAnsi="仿宋" w:hint="eastAsia"/>
          <w:sz w:val="30"/>
          <w:szCs w:val="30"/>
        </w:rPr>
        <w:t>邀</w:t>
      </w:r>
      <w:r>
        <w:rPr>
          <w:rFonts w:ascii="仿宋" w:eastAsia="仿宋" w:hAnsi="仿宋" w:hint="eastAsia"/>
          <w:sz w:val="30"/>
          <w:szCs w:val="30"/>
        </w:rPr>
        <w:t>请属地食监所专家</w:t>
      </w:r>
      <w:r w:rsidRPr="00FF1D3D">
        <w:rPr>
          <w:rFonts w:ascii="仿宋" w:eastAsia="仿宋" w:hAnsi="仿宋" w:hint="eastAsia"/>
          <w:sz w:val="30"/>
          <w:szCs w:val="30"/>
        </w:rPr>
        <w:t>，</w:t>
      </w:r>
      <w:r>
        <w:rPr>
          <w:rFonts w:ascii="仿宋" w:eastAsia="仿宋" w:hAnsi="仿宋" w:hint="eastAsia"/>
          <w:sz w:val="30"/>
          <w:szCs w:val="30"/>
        </w:rPr>
        <w:t>就</w:t>
      </w:r>
      <w:r w:rsidRPr="00FF1D3D">
        <w:rPr>
          <w:rFonts w:ascii="仿宋" w:eastAsia="仿宋" w:hAnsi="仿宋" w:hint="eastAsia"/>
          <w:sz w:val="30"/>
          <w:szCs w:val="30"/>
        </w:rPr>
        <w:t>食品卫生安全及当前常见传染病情况，采用案例和理论知识相结合的形式，深入浅出地介绍了食品卫生安全及春季传染病的预防等相关知识，使</w:t>
      </w:r>
      <w:r>
        <w:rPr>
          <w:rFonts w:ascii="仿宋" w:eastAsia="仿宋" w:hAnsi="仿宋" w:hint="eastAsia"/>
          <w:sz w:val="30"/>
          <w:szCs w:val="30"/>
        </w:rPr>
        <w:t>我院师生及从事食品人员</w:t>
      </w:r>
      <w:r w:rsidRPr="00FF1D3D">
        <w:rPr>
          <w:rFonts w:ascii="仿宋" w:eastAsia="仿宋" w:hAnsi="仿宋" w:hint="eastAsia"/>
          <w:sz w:val="30"/>
          <w:szCs w:val="30"/>
        </w:rPr>
        <w:t>进一步明白加强食品卫生安全和做好春季传染病的预防的必要性和紧迫性，</w:t>
      </w:r>
      <w:r>
        <w:rPr>
          <w:rFonts w:ascii="仿宋" w:eastAsia="仿宋" w:hAnsi="仿宋" w:hint="eastAsia"/>
          <w:sz w:val="30"/>
          <w:szCs w:val="30"/>
        </w:rPr>
        <w:t>从而</w:t>
      </w:r>
      <w:r w:rsidRPr="00FF1D3D">
        <w:rPr>
          <w:rFonts w:ascii="仿宋" w:eastAsia="仿宋" w:hAnsi="仿宋" w:hint="eastAsia"/>
          <w:sz w:val="30"/>
          <w:szCs w:val="30"/>
        </w:rPr>
        <w:t>增强</w:t>
      </w:r>
      <w:r>
        <w:rPr>
          <w:rFonts w:ascii="仿宋" w:eastAsia="仿宋" w:hAnsi="仿宋" w:hint="eastAsia"/>
          <w:sz w:val="30"/>
          <w:szCs w:val="30"/>
        </w:rPr>
        <w:t>师生员工</w:t>
      </w:r>
      <w:r w:rsidRPr="00FF1D3D">
        <w:rPr>
          <w:rFonts w:ascii="仿宋" w:eastAsia="仿宋" w:hAnsi="仿宋" w:hint="eastAsia"/>
          <w:sz w:val="30"/>
          <w:szCs w:val="30"/>
        </w:rPr>
        <w:t>自我防范能力</w:t>
      </w:r>
      <w:r>
        <w:rPr>
          <w:rFonts w:ascii="仿宋" w:eastAsia="仿宋" w:hAnsi="仿宋" w:hint="eastAsia"/>
          <w:sz w:val="30"/>
          <w:szCs w:val="30"/>
        </w:rPr>
        <w:t>。为</w:t>
      </w:r>
      <w:r w:rsidRPr="00FF1D3D">
        <w:rPr>
          <w:rFonts w:ascii="仿宋" w:eastAsia="仿宋" w:hAnsi="仿宋" w:hint="eastAsia"/>
          <w:sz w:val="30"/>
          <w:szCs w:val="30"/>
        </w:rPr>
        <w:t>打造平安校园，促进学生健康成长具有十分重要的意义。</w:t>
      </w:r>
    </w:p>
    <w:p w:rsidR="00FF1D3D" w:rsidRDefault="00FF1D3D" w:rsidP="00FF1D3D">
      <w:pPr>
        <w:ind w:firstLineChars="150" w:firstLine="450"/>
        <w:rPr>
          <w:rFonts w:ascii="仿宋" w:eastAsia="仿宋" w:hAnsi="仿宋"/>
          <w:sz w:val="30"/>
          <w:szCs w:val="30"/>
        </w:rPr>
      </w:pPr>
      <w:r>
        <w:rPr>
          <w:rFonts w:ascii="仿宋" w:eastAsia="仿宋" w:hAnsi="仿宋" w:hint="eastAsia"/>
          <w:sz w:val="30"/>
          <w:szCs w:val="30"/>
        </w:rPr>
        <w:t>具体活动方案如下：</w:t>
      </w:r>
    </w:p>
    <w:p w:rsidR="00FF1D3D" w:rsidRPr="00FF1D3D" w:rsidRDefault="00FF1D3D" w:rsidP="00FF1D3D">
      <w:pPr>
        <w:pStyle w:val="a3"/>
        <w:numPr>
          <w:ilvl w:val="0"/>
          <w:numId w:val="1"/>
        </w:numPr>
        <w:ind w:firstLineChars="0"/>
        <w:jc w:val="left"/>
        <w:rPr>
          <w:rFonts w:ascii="仿宋" w:eastAsia="仿宋" w:hAnsi="仿宋"/>
          <w:sz w:val="30"/>
          <w:szCs w:val="30"/>
        </w:rPr>
      </w:pPr>
      <w:r w:rsidRPr="00FF1D3D">
        <w:rPr>
          <w:rFonts w:ascii="仿宋" w:eastAsia="仿宋" w:hAnsi="仿宋" w:hint="eastAsia"/>
          <w:sz w:val="30"/>
          <w:szCs w:val="30"/>
        </w:rPr>
        <w:t>后勤安保资产联合工作组主办，学生工作联合工作组协办。</w:t>
      </w:r>
    </w:p>
    <w:p w:rsidR="00FF1D3D" w:rsidRDefault="00FF1D3D" w:rsidP="00FF1D3D">
      <w:pPr>
        <w:pStyle w:val="a3"/>
        <w:ind w:left="720" w:firstLineChars="0" w:firstLine="0"/>
        <w:rPr>
          <w:rFonts w:ascii="仿宋" w:eastAsia="仿宋" w:hAnsi="仿宋"/>
          <w:sz w:val="30"/>
          <w:szCs w:val="30"/>
        </w:rPr>
      </w:pPr>
      <w:r>
        <w:rPr>
          <w:rFonts w:ascii="仿宋" w:eastAsia="仿宋" w:hAnsi="仿宋" w:hint="eastAsia"/>
          <w:sz w:val="30"/>
          <w:szCs w:val="30"/>
        </w:rPr>
        <w:t>1、活动负责人：葛华   王磊；</w:t>
      </w:r>
    </w:p>
    <w:p w:rsidR="00FF1D3D" w:rsidRDefault="00FF1D3D" w:rsidP="00FF1D3D">
      <w:pPr>
        <w:pStyle w:val="a3"/>
        <w:ind w:left="720" w:firstLineChars="0" w:firstLine="0"/>
        <w:rPr>
          <w:rFonts w:ascii="仿宋" w:eastAsia="仿宋" w:hAnsi="仿宋"/>
          <w:sz w:val="30"/>
          <w:szCs w:val="30"/>
        </w:rPr>
      </w:pPr>
      <w:r>
        <w:rPr>
          <w:rFonts w:ascii="仿宋" w:eastAsia="仿宋" w:hAnsi="仿宋" w:hint="eastAsia"/>
          <w:sz w:val="30"/>
          <w:szCs w:val="30"/>
        </w:rPr>
        <w:t>2、活动工作人员：蒋正龙  汪鹤  朱玲玲及后保处相关老师。</w:t>
      </w:r>
    </w:p>
    <w:p w:rsidR="00FF1D3D" w:rsidRDefault="00FF1D3D" w:rsidP="00FF1D3D">
      <w:pPr>
        <w:rPr>
          <w:rFonts w:ascii="仿宋" w:eastAsia="仿宋" w:hAnsi="仿宋"/>
          <w:sz w:val="30"/>
          <w:szCs w:val="30"/>
        </w:rPr>
      </w:pPr>
      <w:r>
        <w:rPr>
          <w:rFonts w:ascii="仿宋" w:eastAsia="仿宋" w:hAnsi="仿宋" w:hint="eastAsia"/>
          <w:sz w:val="30"/>
          <w:szCs w:val="30"/>
        </w:rPr>
        <w:t>二、主讲：属地食监所专家。</w:t>
      </w:r>
    </w:p>
    <w:p w:rsidR="00FF1D3D" w:rsidRDefault="00FF1D3D" w:rsidP="00FF1D3D">
      <w:pPr>
        <w:rPr>
          <w:rFonts w:ascii="仿宋" w:eastAsia="仿宋" w:hAnsi="仿宋"/>
          <w:sz w:val="30"/>
          <w:szCs w:val="30"/>
        </w:rPr>
      </w:pPr>
      <w:r>
        <w:rPr>
          <w:rFonts w:ascii="仿宋" w:eastAsia="仿宋" w:hAnsi="仿宋" w:hint="eastAsia"/>
          <w:sz w:val="30"/>
          <w:szCs w:val="30"/>
        </w:rPr>
        <w:t>三、成员:</w:t>
      </w:r>
    </w:p>
    <w:p w:rsidR="00FF1D3D" w:rsidRDefault="00FF1D3D" w:rsidP="00FF1D3D">
      <w:pPr>
        <w:rPr>
          <w:rFonts w:ascii="仿宋" w:eastAsia="仿宋" w:hAnsi="仿宋"/>
          <w:sz w:val="30"/>
          <w:szCs w:val="30"/>
        </w:rPr>
      </w:pPr>
      <w:r>
        <w:rPr>
          <w:rFonts w:ascii="仿宋" w:eastAsia="仿宋" w:hAnsi="仿宋" w:hint="eastAsia"/>
          <w:sz w:val="30"/>
          <w:szCs w:val="30"/>
        </w:rPr>
        <w:t xml:space="preserve">     1、学院医护人员、食堂及院内食品商店工作人员20人；</w:t>
      </w:r>
    </w:p>
    <w:p w:rsidR="00FF1D3D" w:rsidRDefault="00FF1D3D" w:rsidP="00FF1D3D">
      <w:pPr>
        <w:rPr>
          <w:rFonts w:ascii="仿宋" w:eastAsia="仿宋" w:hAnsi="仿宋"/>
          <w:sz w:val="30"/>
          <w:szCs w:val="30"/>
        </w:rPr>
      </w:pPr>
      <w:r>
        <w:rPr>
          <w:rFonts w:ascii="仿宋" w:eastAsia="仿宋" w:hAnsi="仿宋" w:hint="eastAsia"/>
          <w:sz w:val="30"/>
          <w:szCs w:val="30"/>
        </w:rPr>
        <w:t xml:space="preserve">     2、专职辅导员10名；</w:t>
      </w:r>
    </w:p>
    <w:p w:rsidR="00FF1D3D" w:rsidRDefault="00FF1D3D" w:rsidP="00FF1D3D">
      <w:pPr>
        <w:rPr>
          <w:rFonts w:ascii="仿宋" w:eastAsia="仿宋" w:hAnsi="仿宋"/>
          <w:sz w:val="30"/>
          <w:szCs w:val="30"/>
        </w:rPr>
      </w:pPr>
      <w:r>
        <w:rPr>
          <w:rFonts w:ascii="仿宋" w:eastAsia="仿宋" w:hAnsi="仿宋" w:hint="eastAsia"/>
          <w:sz w:val="30"/>
          <w:szCs w:val="30"/>
        </w:rPr>
        <w:t xml:space="preserve">     3、学生代表90名。</w:t>
      </w:r>
    </w:p>
    <w:p w:rsidR="00FF1D3D" w:rsidRDefault="00FF1D3D" w:rsidP="00FF1D3D">
      <w:pPr>
        <w:rPr>
          <w:rFonts w:ascii="仿宋" w:eastAsia="仿宋" w:hAnsi="仿宋"/>
          <w:sz w:val="30"/>
          <w:szCs w:val="30"/>
        </w:rPr>
      </w:pPr>
      <w:r>
        <w:rPr>
          <w:rFonts w:ascii="仿宋" w:eastAsia="仿宋" w:hAnsi="仿宋" w:hint="eastAsia"/>
          <w:sz w:val="30"/>
          <w:szCs w:val="30"/>
        </w:rPr>
        <w:t>四、时间：4月下旬某天中午11：45~12：45（具体那天待定）</w:t>
      </w:r>
    </w:p>
    <w:p w:rsidR="00FF1D3D" w:rsidRDefault="00FF1D3D" w:rsidP="00FF1D3D">
      <w:pPr>
        <w:rPr>
          <w:rFonts w:ascii="仿宋" w:eastAsia="仿宋" w:hAnsi="仿宋"/>
          <w:sz w:val="30"/>
          <w:szCs w:val="30"/>
        </w:rPr>
      </w:pPr>
      <w:r>
        <w:rPr>
          <w:rFonts w:ascii="仿宋" w:eastAsia="仿宋" w:hAnsi="仿宋" w:hint="eastAsia"/>
          <w:sz w:val="30"/>
          <w:szCs w:val="30"/>
        </w:rPr>
        <w:t>五、地点：南教学楼201阶梯教室。</w:t>
      </w:r>
    </w:p>
    <w:p w:rsidR="00FF1D3D" w:rsidRDefault="00FF1D3D" w:rsidP="00FF1D3D">
      <w:pPr>
        <w:rPr>
          <w:rFonts w:ascii="仿宋" w:eastAsia="仿宋" w:hAnsi="仿宋"/>
          <w:sz w:val="30"/>
          <w:szCs w:val="30"/>
        </w:rPr>
      </w:pPr>
      <w:r>
        <w:rPr>
          <w:rFonts w:ascii="仿宋" w:eastAsia="仿宋" w:hAnsi="仿宋" w:hint="eastAsia"/>
          <w:sz w:val="30"/>
          <w:szCs w:val="30"/>
        </w:rPr>
        <w:lastRenderedPageBreak/>
        <w:t>六、前期宣传：</w:t>
      </w:r>
    </w:p>
    <w:p w:rsidR="00FF1D3D" w:rsidRDefault="00FF1D3D" w:rsidP="00FF1D3D">
      <w:pPr>
        <w:rPr>
          <w:rFonts w:ascii="仿宋" w:eastAsia="仿宋" w:hAnsi="仿宋"/>
          <w:sz w:val="30"/>
          <w:szCs w:val="30"/>
        </w:rPr>
      </w:pPr>
      <w:r>
        <w:rPr>
          <w:rFonts w:ascii="仿宋" w:eastAsia="仿宋" w:hAnsi="仿宋" w:hint="eastAsia"/>
          <w:sz w:val="30"/>
          <w:szCs w:val="30"/>
        </w:rPr>
        <w:t xml:space="preserve">     1、针对学生购买校外摊位不洁食品，在北门口做10块宣传板，宣传摊位不洁食品的危害和后果。</w:t>
      </w:r>
    </w:p>
    <w:p w:rsidR="00FF1D3D" w:rsidRDefault="00FF1D3D" w:rsidP="00FF1D3D">
      <w:pPr>
        <w:rPr>
          <w:rFonts w:ascii="仿宋" w:eastAsia="仿宋" w:hAnsi="仿宋"/>
          <w:sz w:val="30"/>
          <w:szCs w:val="30"/>
        </w:rPr>
      </w:pPr>
      <w:r>
        <w:rPr>
          <w:rFonts w:ascii="仿宋" w:eastAsia="仿宋" w:hAnsi="仿宋" w:hint="eastAsia"/>
          <w:sz w:val="30"/>
          <w:szCs w:val="30"/>
        </w:rPr>
        <w:t xml:space="preserve">     2、食堂门口及8号楼商业街用横幅宣传；</w:t>
      </w:r>
    </w:p>
    <w:p w:rsidR="00FF1D3D" w:rsidRDefault="00FF1D3D" w:rsidP="00FF1D3D">
      <w:pPr>
        <w:rPr>
          <w:rFonts w:ascii="仿宋" w:eastAsia="仿宋" w:hAnsi="仿宋"/>
          <w:sz w:val="30"/>
          <w:szCs w:val="30"/>
        </w:rPr>
      </w:pPr>
      <w:r>
        <w:rPr>
          <w:rFonts w:ascii="仿宋" w:eastAsia="仿宋" w:hAnsi="仿宋" w:hint="eastAsia"/>
          <w:sz w:val="30"/>
          <w:szCs w:val="30"/>
        </w:rPr>
        <w:t xml:space="preserve">     3、电子大屏播放</w:t>
      </w:r>
      <w:r w:rsidRPr="00FF1D3D">
        <w:rPr>
          <w:rFonts w:ascii="仿宋" w:eastAsia="仿宋" w:hAnsi="仿宋" w:hint="eastAsia"/>
          <w:sz w:val="30"/>
          <w:szCs w:val="30"/>
        </w:rPr>
        <w:t>食品卫生安全和春季传染病预防知识</w:t>
      </w:r>
      <w:r>
        <w:rPr>
          <w:rFonts w:ascii="仿宋" w:eastAsia="仿宋" w:hAnsi="仿宋" w:hint="eastAsia"/>
          <w:sz w:val="30"/>
          <w:szCs w:val="30"/>
        </w:rPr>
        <w:t>宣传片；</w:t>
      </w:r>
    </w:p>
    <w:p w:rsidR="00FF1D3D" w:rsidRDefault="00FF1D3D" w:rsidP="00FF1D3D">
      <w:pPr>
        <w:rPr>
          <w:rFonts w:ascii="仿宋" w:eastAsia="仿宋" w:hAnsi="仿宋"/>
          <w:sz w:val="30"/>
          <w:szCs w:val="30"/>
        </w:rPr>
      </w:pPr>
      <w:r>
        <w:rPr>
          <w:rFonts w:ascii="仿宋" w:eastAsia="仿宋" w:hAnsi="仿宋" w:hint="eastAsia"/>
          <w:sz w:val="30"/>
          <w:szCs w:val="30"/>
        </w:rPr>
        <w:t xml:space="preserve">     4、宣传手册1000份，由志愿者在食堂发放；</w:t>
      </w:r>
    </w:p>
    <w:p w:rsidR="00FF1D3D" w:rsidRPr="00FF1D3D" w:rsidRDefault="00FF1D3D" w:rsidP="00FF1D3D">
      <w:pPr>
        <w:rPr>
          <w:rFonts w:ascii="仿宋" w:eastAsia="仿宋" w:hAnsi="仿宋"/>
          <w:sz w:val="30"/>
          <w:szCs w:val="30"/>
        </w:rPr>
      </w:pPr>
      <w:r>
        <w:rPr>
          <w:rFonts w:ascii="仿宋" w:eastAsia="仿宋" w:hAnsi="仿宋" w:hint="eastAsia"/>
          <w:sz w:val="30"/>
          <w:szCs w:val="30"/>
        </w:rPr>
        <w:t xml:space="preserve">     5、利用网络“易班”宣传</w:t>
      </w:r>
      <w:r w:rsidRPr="00FF1D3D">
        <w:rPr>
          <w:rFonts w:ascii="仿宋" w:eastAsia="仿宋" w:hAnsi="仿宋" w:hint="eastAsia"/>
          <w:sz w:val="30"/>
          <w:szCs w:val="30"/>
        </w:rPr>
        <w:t>食品卫生安全和春季传染病预防知识</w:t>
      </w:r>
      <w:r>
        <w:rPr>
          <w:rFonts w:ascii="仿宋" w:eastAsia="仿宋" w:hAnsi="仿宋" w:hint="eastAsia"/>
          <w:sz w:val="30"/>
          <w:szCs w:val="30"/>
        </w:rPr>
        <w:t>。</w:t>
      </w:r>
    </w:p>
    <w:p w:rsidR="00FF1D3D" w:rsidRDefault="00FF1D3D">
      <w:pPr>
        <w:rPr>
          <w:rFonts w:ascii="仿宋" w:eastAsia="仿宋" w:hAnsi="仿宋"/>
          <w:sz w:val="30"/>
          <w:szCs w:val="30"/>
        </w:rPr>
      </w:pPr>
      <w:r>
        <w:rPr>
          <w:rFonts w:ascii="仿宋" w:eastAsia="仿宋" w:hAnsi="仿宋" w:hint="eastAsia"/>
          <w:sz w:val="30"/>
          <w:szCs w:val="30"/>
        </w:rPr>
        <w:t>七、经费：</w:t>
      </w:r>
    </w:p>
    <w:p w:rsidR="00FF1D3D" w:rsidRDefault="00FF1D3D">
      <w:pPr>
        <w:rPr>
          <w:rFonts w:ascii="仿宋" w:eastAsia="仿宋" w:hAnsi="仿宋"/>
          <w:sz w:val="30"/>
          <w:szCs w:val="30"/>
        </w:rPr>
      </w:pPr>
      <w:r>
        <w:rPr>
          <w:rFonts w:ascii="仿宋" w:eastAsia="仿宋" w:hAnsi="仿宋" w:hint="eastAsia"/>
          <w:sz w:val="30"/>
          <w:szCs w:val="30"/>
        </w:rPr>
        <w:t xml:space="preserve">     1、专家讲座课时费800*</w:t>
      </w:r>
      <w:r w:rsidR="007330A5">
        <w:rPr>
          <w:rFonts w:ascii="仿宋" w:eastAsia="仿宋" w:hAnsi="仿宋" w:hint="eastAsia"/>
          <w:sz w:val="30"/>
          <w:szCs w:val="30"/>
        </w:rPr>
        <w:t>3</w:t>
      </w:r>
      <w:r>
        <w:rPr>
          <w:rFonts w:ascii="仿宋" w:eastAsia="仿宋" w:hAnsi="仿宋" w:hint="eastAsia"/>
          <w:sz w:val="30"/>
          <w:szCs w:val="30"/>
        </w:rPr>
        <w:t>=</w:t>
      </w:r>
      <w:r w:rsidR="007330A5">
        <w:rPr>
          <w:rFonts w:ascii="仿宋" w:eastAsia="仿宋" w:hAnsi="仿宋" w:hint="eastAsia"/>
          <w:sz w:val="30"/>
          <w:szCs w:val="30"/>
        </w:rPr>
        <w:t>24</w:t>
      </w:r>
      <w:r>
        <w:rPr>
          <w:rFonts w:ascii="仿宋" w:eastAsia="仿宋" w:hAnsi="仿宋" w:hint="eastAsia"/>
          <w:sz w:val="30"/>
          <w:szCs w:val="30"/>
        </w:rPr>
        <w:t>00元</w:t>
      </w:r>
    </w:p>
    <w:p w:rsidR="00FF1D3D" w:rsidRPr="00FF1D3D" w:rsidRDefault="00FF1D3D">
      <w:pPr>
        <w:rPr>
          <w:rFonts w:ascii="仿宋" w:eastAsia="仿宋" w:hAnsi="仿宋"/>
          <w:sz w:val="30"/>
          <w:szCs w:val="30"/>
        </w:rPr>
      </w:pPr>
      <w:r>
        <w:rPr>
          <w:rFonts w:ascii="仿宋" w:eastAsia="仿宋" w:hAnsi="仿宋" w:hint="eastAsia"/>
          <w:sz w:val="30"/>
          <w:szCs w:val="30"/>
        </w:rPr>
        <w:t xml:space="preserve">     2、宣传费4000元</w:t>
      </w:r>
    </w:p>
    <w:p w:rsidR="005831A8" w:rsidRPr="00FF1D3D" w:rsidRDefault="005831A8">
      <w:pPr>
        <w:rPr>
          <w:rFonts w:ascii="仿宋" w:eastAsia="仿宋" w:hAnsi="仿宋"/>
          <w:sz w:val="30"/>
          <w:szCs w:val="30"/>
        </w:rPr>
      </w:pPr>
    </w:p>
    <w:p w:rsidR="00FF1D3D" w:rsidRDefault="00FF1D3D" w:rsidP="00FF1D3D">
      <w:pPr>
        <w:jc w:val="right"/>
        <w:rPr>
          <w:rFonts w:ascii="仿宋" w:eastAsia="仿宋" w:hAnsi="仿宋"/>
          <w:sz w:val="30"/>
          <w:szCs w:val="30"/>
        </w:rPr>
      </w:pPr>
    </w:p>
    <w:p w:rsidR="00FF1D3D" w:rsidRDefault="00FF1D3D" w:rsidP="00FF1D3D">
      <w:pPr>
        <w:jc w:val="right"/>
        <w:rPr>
          <w:rFonts w:ascii="仿宋" w:eastAsia="仿宋" w:hAnsi="仿宋"/>
          <w:sz w:val="30"/>
          <w:szCs w:val="30"/>
        </w:rPr>
      </w:pPr>
      <w:r w:rsidRPr="00FF1D3D">
        <w:rPr>
          <w:rFonts w:ascii="仿宋" w:eastAsia="仿宋" w:hAnsi="仿宋" w:hint="eastAsia"/>
          <w:sz w:val="30"/>
          <w:szCs w:val="30"/>
        </w:rPr>
        <w:t>后勤安保资产联合工作组</w:t>
      </w:r>
    </w:p>
    <w:p w:rsidR="00FF1D3D" w:rsidRPr="00FF1D3D" w:rsidRDefault="00FF1D3D" w:rsidP="00FF1D3D">
      <w:pPr>
        <w:jc w:val="right"/>
        <w:rPr>
          <w:rFonts w:ascii="仿宋" w:eastAsia="仿宋" w:hAnsi="仿宋"/>
          <w:sz w:val="30"/>
          <w:szCs w:val="30"/>
        </w:rPr>
      </w:pPr>
      <w:r>
        <w:rPr>
          <w:rFonts w:ascii="仿宋" w:eastAsia="仿宋" w:hAnsi="仿宋"/>
          <w:sz w:val="30"/>
          <w:szCs w:val="30"/>
        </w:rPr>
        <w:t>2017年4月</w:t>
      </w:r>
      <w:r w:rsidR="007330A5">
        <w:rPr>
          <w:rFonts w:ascii="仿宋" w:eastAsia="仿宋" w:hAnsi="仿宋" w:hint="eastAsia"/>
          <w:sz w:val="30"/>
          <w:szCs w:val="30"/>
        </w:rPr>
        <w:t>20</w:t>
      </w:r>
      <w:bookmarkStart w:id="0" w:name="_GoBack"/>
      <w:bookmarkEnd w:id="0"/>
      <w:r>
        <w:rPr>
          <w:rFonts w:ascii="仿宋" w:eastAsia="仿宋" w:hAnsi="仿宋"/>
          <w:sz w:val="30"/>
          <w:szCs w:val="30"/>
        </w:rPr>
        <w:t>日</w:t>
      </w:r>
    </w:p>
    <w:sectPr w:rsidR="00FF1D3D" w:rsidRPr="00FF1D3D" w:rsidSect="00ED14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FA7" w:rsidRDefault="00671FA7" w:rsidP="00D05F3C">
      <w:r>
        <w:separator/>
      </w:r>
    </w:p>
  </w:endnote>
  <w:endnote w:type="continuationSeparator" w:id="1">
    <w:p w:rsidR="00671FA7" w:rsidRDefault="00671FA7" w:rsidP="00D05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FA7" w:rsidRDefault="00671FA7" w:rsidP="00D05F3C">
      <w:r>
        <w:separator/>
      </w:r>
    </w:p>
  </w:footnote>
  <w:footnote w:type="continuationSeparator" w:id="1">
    <w:p w:rsidR="00671FA7" w:rsidRDefault="00671FA7" w:rsidP="00D05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63840"/>
    <w:multiLevelType w:val="hybridMultilevel"/>
    <w:tmpl w:val="AAE836F6"/>
    <w:lvl w:ilvl="0" w:tplc="DF0EC4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D3D"/>
    <w:rsid w:val="005831A8"/>
    <w:rsid w:val="00671FA7"/>
    <w:rsid w:val="007330A5"/>
    <w:rsid w:val="00D05F3C"/>
    <w:rsid w:val="00D65455"/>
    <w:rsid w:val="00ED14F0"/>
    <w:rsid w:val="00FF1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D3D"/>
    <w:pPr>
      <w:ind w:firstLineChars="200" w:firstLine="420"/>
    </w:pPr>
  </w:style>
  <w:style w:type="paragraph" w:styleId="a4">
    <w:name w:val="header"/>
    <w:basedOn w:val="a"/>
    <w:link w:val="Char"/>
    <w:uiPriority w:val="99"/>
    <w:semiHidden/>
    <w:unhideWhenUsed/>
    <w:rsid w:val="00D05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5F3C"/>
    <w:rPr>
      <w:sz w:val="18"/>
      <w:szCs w:val="18"/>
    </w:rPr>
  </w:style>
  <w:style w:type="paragraph" w:styleId="a5">
    <w:name w:val="footer"/>
    <w:basedOn w:val="a"/>
    <w:link w:val="Char0"/>
    <w:uiPriority w:val="99"/>
    <w:semiHidden/>
    <w:unhideWhenUsed/>
    <w:rsid w:val="00D05F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5F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D3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111</Words>
  <Characters>637</Characters>
  <Application>Microsoft Office Word</Application>
  <DocSecurity>0</DocSecurity>
  <Lines>5</Lines>
  <Paragraphs>1</Paragraphs>
  <ScaleCrop>false</ScaleCrop>
  <Company>Microsoft</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2017-04-11T06:00:00Z</dcterms:created>
  <dcterms:modified xsi:type="dcterms:W3CDTF">2018-01-10T06:55:00Z</dcterms:modified>
</cp:coreProperties>
</file>