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left="0" w:right="0"/>
        <w:jc w:val="right"/>
        <w:rPr>
          <w:rFonts w:ascii="微软雅黑" w:hAnsi="微软雅黑" w:eastAsia="微软雅黑" w:cs="微软雅黑"/>
          <w:b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教语信司函〔2007〕7号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240" w:lineRule="auto"/>
        <w:ind w:left="0" w:right="0"/>
        <w:jc w:val="center"/>
        <w:rPr>
          <w:rFonts w:hint="eastAsia" w:ascii="微软雅黑" w:hAnsi="微软雅黑" w:eastAsia="微软雅黑" w:cs="微软雅黑"/>
          <w:b/>
          <w:color w:val="4B4B4B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  <w:bdr w:val="none" w:color="auto" w:sz="0" w:space="0"/>
          <w:shd w:val="clear" w:fill="FFFFFF"/>
        </w:rPr>
        <w:t>关于征集全国语言文字标准化技术委员会委员的函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各有关单位：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为了贯彻实施《中华人民共和国国家通用语言文字法》，进一步加强语言文字标准化工作，经国家标准化管理委员会批准，组建全国语言文字标准化技术委员会。该委员会负责汉语语音与拼音、汉语语汇、汉语语法与语篇、汉字、汉语作为第二语言教学、少数民族语言文字、外语应用及中文信息处理等方面的标准化工作，秘书处挂靠在我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 请与语言文字有关的部门和行业（特别是有关龙头企业和骨干企业），组织推荐有关专家（熟悉语言文字标准化的在职人员，）参加该技术委员会。并于6月7日前将填写的《全国专业标准化技术委员会委员登记表》一式两份和两张二寸免冠彩色照片寄到我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联系电话：010-66097215    传真：010-66096725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联系人： 王丹卉 王翠叶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联系地址：100816 北京西单大木仓胡同35号教育部语信司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电子邮件：wangdanh@moe.edu.cn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附件：全国专业标准化技术委员会委员登记表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教育部语言文字信息管理司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2007年5月15日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066EB"/>
    <w:rsid w:val="2D40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2017-10-18T07:23:00Z</dcterms:created>
  <dc:creator>lenovo</dc:creator>
  <cp:lastModifiedBy>lenovo</cp:lastModifiedBy>
  <dcterms:modified xsi:type="dcterms:W3CDTF">2017-10-18T07:23:47Z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