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26" w:rsidRDefault="00361C26" w:rsidP="00361C26">
      <w:pPr>
        <w:jc w:val="center"/>
      </w:pPr>
      <w:r>
        <w:rPr>
          <w:rFonts w:hint="eastAsia"/>
        </w:rPr>
        <w:t>校外劳务费使用方法</w:t>
      </w:r>
    </w:p>
    <w:p w:rsidR="00361C26" w:rsidRDefault="00361C26" w:rsidP="00361C26">
      <w:pPr>
        <w:jc w:val="left"/>
      </w:pPr>
      <w:r>
        <w:rPr>
          <w:rFonts w:hint="eastAsia"/>
        </w:rPr>
        <w:t>登录网址：</w:t>
      </w:r>
    </w:p>
    <w:p w:rsidR="00EA3A94" w:rsidRDefault="003F105A">
      <w:hyperlink r:id="rId6" w:history="1">
        <w:r w:rsidR="00361C26" w:rsidRPr="00676A54">
          <w:rPr>
            <w:rStyle w:val="a3"/>
          </w:rPr>
          <w:t>http://192.168.10.117/!HR/Employee/TempEmployeeDefault.aspx</w:t>
        </w:r>
      </w:hyperlink>
    </w:p>
    <w:p w:rsidR="00361C26" w:rsidRDefault="00361C26">
      <w:r>
        <w:rPr>
          <w:noProof/>
        </w:rPr>
        <w:drawing>
          <wp:inline distT="0" distB="0" distL="0" distR="0" wp14:anchorId="55BA6A9F" wp14:editId="6ED257F8">
            <wp:extent cx="5274310" cy="355687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C26" w:rsidRDefault="00361C26">
      <w:r>
        <w:rPr>
          <w:rFonts w:hint="eastAsia"/>
        </w:rPr>
        <w:t>登陆账户：</w:t>
      </w:r>
      <w:r>
        <w:rPr>
          <w:rFonts w:hint="eastAsia"/>
        </w:rPr>
        <w:t>CJ0299</w:t>
      </w:r>
    </w:p>
    <w:p w:rsidR="00361C26" w:rsidRDefault="00361C26">
      <w:r>
        <w:rPr>
          <w:rFonts w:hint="eastAsia"/>
        </w:rPr>
        <w:t>第一步：校外人员管理——修改校外人员信息——员工姓名</w:t>
      </w:r>
    </w:p>
    <w:p w:rsidR="00361C26" w:rsidRDefault="00F22B74">
      <w:r>
        <w:rPr>
          <w:noProof/>
        </w:rPr>
        <w:drawing>
          <wp:inline distT="0" distB="0" distL="0" distR="0" wp14:anchorId="2AA842B0" wp14:editId="3C942F0C">
            <wp:extent cx="5274310" cy="850360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C26" w:rsidRDefault="00361C26">
      <w:r>
        <w:rPr>
          <w:rFonts w:hint="eastAsia"/>
        </w:rPr>
        <w:t>查找你添加的人员是否已经注册</w:t>
      </w:r>
    </w:p>
    <w:p w:rsidR="00361C26" w:rsidRDefault="00361C26">
      <w:r>
        <w:rPr>
          <w:noProof/>
        </w:rPr>
        <w:drawing>
          <wp:inline distT="0" distB="0" distL="0" distR="0">
            <wp:extent cx="5274310" cy="1115372"/>
            <wp:effectExtent l="0" t="0" r="2540" b="8890"/>
            <wp:docPr id="2" name="图片 2" descr="C:\Users\ADMINI~1\AppData\Local\Temp\15742124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7421245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C26" w:rsidRDefault="00361C26">
      <w:r>
        <w:rPr>
          <w:rFonts w:hint="eastAsia"/>
        </w:rPr>
        <w:t>第二步：如没有此人，校外人员管理——添加校外人员</w:t>
      </w:r>
      <w:r w:rsidR="00F22B74">
        <w:rPr>
          <w:rFonts w:hint="eastAsia"/>
        </w:rPr>
        <w:t>——入职</w:t>
      </w:r>
    </w:p>
    <w:p w:rsidR="00F22B74" w:rsidRDefault="00F22B74">
      <w:r>
        <w:rPr>
          <w:noProof/>
        </w:rPr>
        <w:drawing>
          <wp:inline distT="0" distB="0" distL="0" distR="0" wp14:anchorId="5B0C9064" wp14:editId="0C0C2486">
            <wp:extent cx="5274310" cy="85026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A21DF1" wp14:editId="4356E9A1">
            <wp:extent cx="5274310" cy="2153677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B74" w:rsidRDefault="00F22B74">
      <w:r>
        <w:rPr>
          <w:rFonts w:hint="eastAsia"/>
        </w:rPr>
        <w:t>新增账号：</w:t>
      </w:r>
    </w:p>
    <w:p w:rsidR="00361C26" w:rsidRDefault="00F22B74">
      <w:r>
        <w:rPr>
          <w:noProof/>
        </w:rPr>
        <w:drawing>
          <wp:inline distT="0" distB="0" distL="0" distR="0" wp14:anchorId="20A7771C" wp14:editId="5D08B3E5">
            <wp:extent cx="5274310" cy="345272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B74" w:rsidRDefault="00F22B74" w:rsidP="00F22B7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上海农业银行添加方法</w:t>
      </w:r>
    </w:p>
    <w:p w:rsidR="00F22B74" w:rsidRDefault="00F22B74" w:rsidP="00F22B74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072357B9" wp14:editId="12770628">
            <wp:extent cx="3324225" cy="24003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B74" w:rsidRDefault="00F22B74" w:rsidP="00F22B74">
      <w:pPr>
        <w:pStyle w:val="a5"/>
        <w:ind w:left="360" w:firstLineChars="0" w:firstLine="0"/>
      </w:pPr>
      <w:r>
        <w:rPr>
          <w:rFonts w:hint="eastAsia"/>
        </w:rPr>
        <w:lastRenderedPageBreak/>
        <w:t>2</w:t>
      </w:r>
      <w:r>
        <w:rPr>
          <w:rFonts w:hint="eastAsia"/>
        </w:rPr>
        <w:t>上海其他银行添加方法</w:t>
      </w:r>
    </w:p>
    <w:p w:rsidR="00F22B74" w:rsidRDefault="00F22B74" w:rsidP="00F22B74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1CAFD21" wp14:editId="48B06B93">
            <wp:extent cx="4800600" cy="32861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B74" w:rsidRDefault="00F22B74" w:rsidP="00F22B7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外地银行添加方法</w:t>
      </w:r>
    </w:p>
    <w:p w:rsidR="00F22B74" w:rsidRDefault="00F22B74" w:rsidP="00F22B74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656B45C2" wp14:editId="025A6906">
            <wp:extent cx="4810125" cy="32766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B74" w:rsidRDefault="00F22B74" w:rsidP="00F22B74">
      <w:pPr>
        <w:pStyle w:val="a5"/>
        <w:ind w:left="360" w:firstLineChars="0" w:firstLine="0"/>
      </w:pPr>
      <w:r>
        <w:rPr>
          <w:rFonts w:hint="eastAsia"/>
        </w:rPr>
        <w:t>第三步：</w:t>
      </w:r>
      <w:r w:rsidR="00DE3DC0">
        <w:rPr>
          <w:rFonts w:hint="eastAsia"/>
        </w:rPr>
        <w:t>劳务费添加</w:t>
      </w:r>
    </w:p>
    <w:p w:rsidR="00DE3DC0" w:rsidRDefault="00DE3DC0" w:rsidP="00F22B74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6A08776A" wp14:editId="328F62F6">
            <wp:extent cx="5274310" cy="2740321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C0" w:rsidRDefault="00DE3DC0" w:rsidP="00F22B74">
      <w:pPr>
        <w:pStyle w:val="a5"/>
        <w:ind w:left="360" w:firstLineChars="0" w:firstLine="0"/>
      </w:pPr>
      <w:r>
        <w:rPr>
          <w:rFonts w:hint="eastAsia"/>
        </w:rPr>
        <w:t>一个项目内的专家</w:t>
      </w:r>
      <w:r>
        <w:rPr>
          <w:rFonts w:hint="eastAsia"/>
        </w:rPr>
        <w:t xml:space="preserve"> </w:t>
      </w:r>
      <w:r>
        <w:rPr>
          <w:rFonts w:hint="eastAsia"/>
        </w:rPr>
        <w:t>如果有</w:t>
      </w:r>
      <w:r>
        <w:rPr>
          <w:rFonts w:hint="eastAsia"/>
        </w:rPr>
        <w:t>3</w:t>
      </w:r>
      <w:r>
        <w:rPr>
          <w:rFonts w:hint="eastAsia"/>
        </w:rPr>
        <w:t>种要分</w:t>
      </w:r>
      <w:r>
        <w:rPr>
          <w:rFonts w:hint="eastAsia"/>
        </w:rPr>
        <w:t>3</w:t>
      </w:r>
      <w:r>
        <w:rPr>
          <w:rFonts w:hint="eastAsia"/>
        </w:rPr>
        <w:t>类</w:t>
      </w:r>
    </w:p>
    <w:p w:rsidR="00DE3DC0" w:rsidRDefault="00DE3DC0" w:rsidP="00F22B74">
      <w:pPr>
        <w:pStyle w:val="a5"/>
        <w:ind w:left="360" w:firstLineChars="0" w:firstLine="0"/>
      </w:pPr>
      <w:r>
        <w:rPr>
          <w:rFonts w:hint="eastAsia"/>
        </w:rPr>
        <w:t>1</w:t>
      </w:r>
      <w:r>
        <w:rPr>
          <w:rFonts w:hint="eastAsia"/>
        </w:rPr>
        <w:t>、农业银行</w:t>
      </w:r>
      <w:r>
        <w:rPr>
          <w:rFonts w:hint="eastAsia"/>
        </w:rPr>
        <w:t xml:space="preserve"> 2</w:t>
      </w:r>
      <w:r>
        <w:rPr>
          <w:rFonts w:hint="eastAsia"/>
        </w:rPr>
        <w:t>、其他银行</w:t>
      </w:r>
      <w:r>
        <w:rPr>
          <w:rFonts w:hint="eastAsia"/>
        </w:rPr>
        <w:t>3</w:t>
      </w:r>
      <w:r>
        <w:rPr>
          <w:rFonts w:hint="eastAsia"/>
        </w:rPr>
        <w:t>、外地银行</w:t>
      </w:r>
      <w:r>
        <w:rPr>
          <w:rFonts w:hint="eastAsia"/>
        </w:rPr>
        <w:t xml:space="preserve">   </w:t>
      </w:r>
      <w:r>
        <w:rPr>
          <w:rFonts w:hint="eastAsia"/>
        </w:rPr>
        <w:t>如都是同一类就开一个</w:t>
      </w:r>
    </w:p>
    <w:p w:rsidR="00DE3DC0" w:rsidRDefault="00DE3DC0" w:rsidP="00F22B74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7D48F05F" wp14:editId="150304DC">
            <wp:extent cx="5274310" cy="1442499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B74" w:rsidRDefault="00DE3DC0" w:rsidP="00F22B74">
      <w:pPr>
        <w:pStyle w:val="a5"/>
        <w:ind w:left="360" w:firstLineChars="0" w:firstLine="0"/>
      </w:pPr>
      <w:r>
        <w:t>点编辑</w:t>
      </w:r>
    </w:p>
    <w:p w:rsidR="00DE3DC0" w:rsidRDefault="00DE3DC0" w:rsidP="00F22B74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0EEA28C" wp14:editId="042B3A5F">
            <wp:extent cx="5274310" cy="3525974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C0" w:rsidRDefault="00DE3DC0" w:rsidP="00DE3DC0">
      <w:pPr>
        <w:pStyle w:val="a5"/>
        <w:ind w:left="360" w:firstLineChars="0" w:firstLine="0"/>
        <w:jc w:val="left"/>
      </w:pPr>
      <w:r>
        <w:rPr>
          <w:rFonts w:hint="eastAsia"/>
        </w:rPr>
        <w:t>查找相关人，添加——编辑金额——提交—抄写单据编号填写在单子上——交财务</w:t>
      </w:r>
      <w:r>
        <w:rPr>
          <w:noProof/>
        </w:rPr>
        <w:lastRenderedPageBreak/>
        <w:drawing>
          <wp:inline distT="0" distB="0" distL="0" distR="0" wp14:anchorId="5B2239AB" wp14:editId="0AB2FB66">
            <wp:extent cx="5274310" cy="2217164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C0" w:rsidRDefault="00DE3DC0" w:rsidP="00DE3DC0">
      <w:pPr>
        <w:pStyle w:val="a5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同一纸质单据有多编号的请都填写在单据上</w:t>
      </w:r>
    </w:p>
    <w:p w:rsidR="003F105A" w:rsidRDefault="003F105A" w:rsidP="00DE3DC0">
      <w:pPr>
        <w:pStyle w:val="a5"/>
        <w:ind w:left="360" w:firstLineChars="0" w:firstLine="0"/>
        <w:jc w:val="left"/>
        <w:rPr>
          <w:rFonts w:hint="eastAsia"/>
        </w:rPr>
      </w:pPr>
    </w:p>
    <w:p w:rsidR="003F105A" w:rsidRDefault="003F105A" w:rsidP="00DE3DC0">
      <w:pPr>
        <w:pStyle w:val="a5"/>
        <w:ind w:left="360" w:firstLineChars="0" w:firstLine="0"/>
        <w:jc w:val="left"/>
        <w:rPr>
          <w:rFonts w:hint="eastAsia"/>
        </w:rPr>
      </w:pPr>
    </w:p>
    <w:p w:rsidR="003F105A" w:rsidRDefault="003F105A" w:rsidP="00DE3DC0">
      <w:pPr>
        <w:pStyle w:val="a5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学生劳务：</w:t>
      </w:r>
      <w:hyperlink r:id="rId20" w:history="1">
        <w:r w:rsidRPr="007C330E">
          <w:rPr>
            <w:rStyle w:val="a3"/>
          </w:rPr>
          <w:t>http://192.168.10.117:90</w:t>
        </w:r>
      </w:hyperlink>
    </w:p>
    <w:p w:rsidR="003F105A" w:rsidRDefault="003F105A" w:rsidP="003F105A">
      <w:pPr>
        <w:pStyle w:val="a5"/>
        <w:ind w:left="360" w:firstLineChars="0" w:firstLine="0"/>
        <w:jc w:val="left"/>
        <w:rPr>
          <w:rFonts w:hint="eastAsia"/>
        </w:rPr>
      </w:pPr>
      <w:r>
        <w:rPr>
          <w:rFonts w:hint="eastAsia"/>
        </w:rPr>
        <w:t>账户</w:t>
      </w:r>
      <w:r>
        <w:rPr>
          <w:rFonts w:hint="eastAsia"/>
        </w:rPr>
        <w:t xml:space="preserve"> CJ0299</w:t>
      </w:r>
    </w:p>
    <w:p w:rsidR="003F105A" w:rsidRDefault="003F105A" w:rsidP="003F105A">
      <w:pPr>
        <w:pStyle w:val="a5"/>
        <w:ind w:left="360" w:firstLineChars="0" w:firstLine="0"/>
        <w:jc w:val="left"/>
        <w:rPr>
          <w:rFonts w:hint="eastAsia"/>
        </w:rPr>
      </w:pPr>
    </w:p>
    <w:p w:rsidR="003F105A" w:rsidRDefault="003F105A" w:rsidP="003F105A">
      <w:pPr>
        <w:pStyle w:val="a5"/>
        <w:ind w:left="360" w:firstLineChars="0" w:firstLine="0"/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22FC009B" wp14:editId="13ACDB49">
            <wp:extent cx="5274310" cy="4044248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05A" w:rsidRPr="003F105A" w:rsidRDefault="003F105A" w:rsidP="003F105A">
      <w:pPr>
        <w:pStyle w:val="a5"/>
        <w:ind w:left="360" w:firstLineChars="0" w:firstLine="0"/>
        <w:jc w:val="left"/>
      </w:pPr>
      <w:r>
        <w:rPr>
          <w:rFonts w:hint="eastAsia"/>
        </w:rPr>
        <w:t>其他类同上面专家费</w:t>
      </w:r>
      <w:bookmarkStart w:id="0" w:name="_GoBack"/>
      <w:bookmarkEnd w:id="0"/>
    </w:p>
    <w:sectPr w:rsidR="003F105A" w:rsidRPr="003F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F95"/>
    <w:multiLevelType w:val="hybridMultilevel"/>
    <w:tmpl w:val="28767AE0"/>
    <w:lvl w:ilvl="0" w:tplc="1B82C26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504D0C"/>
    <w:multiLevelType w:val="hybridMultilevel"/>
    <w:tmpl w:val="8E3892BA"/>
    <w:lvl w:ilvl="0" w:tplc="2744D8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2"/>
    <w:rsid w:val="00361C26"/>
    <w:rsid w:val="003F105A"/>
    <w:rsid w:val="004A7342"/>
    <w:rsid w:val="00AA7720"/>
    <w:rsid w:val="00D10ED9"/>
    <w:rsid w:val="00DE3DC0"/>
    <w:rsid w:val="00DE7C46"/>
    <w:rsid w:val="00EA3A94"/>
    <w:rsid w:val="00F2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C2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61C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1C26"/>
    <w:rPr>
      <w:sz w:val="18"/>
      <w:szCs w:val="18"/>
    </w:rPr>
  </w:style>
  <w:style w:type="paragraph" w:styleId="a5">
    <w:name w:val="List Paragraph"/>
    <w:basedOn w:val="a"/>
    <w:uiPriority w:val="34"/>
    <w:qFormat/>
    <w:rsid w:val="00F22B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C2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61C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1C26"/>
    <w:rPr>
      <w:sz w:val="18"/>
      <w:szCs w:val="18"/>
    </w:rPr>
  </w:style>
  <w:style w:type="paragraph" w:styleId="a5">
    <w:name w:val="List Paragraph"/>
    <w:basedOn w:val="a"/>
    <w:uiPriority w:val="34"/>
    <w:qFormat/>
    <w:rsid w:val="00F22B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192.168.10.117: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2.168.10.117/!HR/Employee/TempEmployeeDefault.aspx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77</Words>
  <Characters>439</Characters>
  <Application>Microsoft Office Word</Application>
  <DocSecurity>0</DocSecurity>
  <Lines>3</Lines>
  <Paragraphs>1</Paragraphs>
  <ScaleCrop>false</ScaleCrop>
  <Company>Home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2019-11-20T01:06:00Z</dcterms:created>
  <dcterms:modified xsi:type="dcterms:W3CDTF">2019-11-20T01:37:00Z</dcterms:modified>
</cp:coreProperties>
</file>