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1134"/>
        <w:gridCol w:w="692"/>
        <w:gridCol w:w="7104"/>
        <w:gridCol w:w="709"/>
      </w:tblGrid>
      <w:tr w:rsidR="00D470C0" w:rsidRPr="00BB2A50" w14:paraId="6CA74E07" w14:textId="77777777" w:rsidTr="007372BF">
        <w:trPr>
          <w:trHeight w:val="456"/>
          <w:jc w:val="center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F740A" w14:textId="77777777" w:rsidR="00D470C0" w:rsidRPr="00BB2A50" w:rsidRDefault="00D470C0" w:rsidP="007372BF">
            <w:pPr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BB2A50">
              <w:rPr>
                <w:rFonts w:ascii="宋体" w:hAnsi="宋体"/>
                <w:sz w:val="32"/>
                <w:szCs w:val="44"/>
              </w:rPr>
              <w:t>附件2：</w:t>
            </w:r>
            <w:r w:rsidRPr="00BB2A50"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       </w:t>
            </w:r>
          </w:p>
          <w:p w14:paraId="100360DA" w14:textId="77777777" w:rsidR="00D470C0" w:rsidRPr="00BB2A50" w:rsidRDefault="00D470C0" w:rsidP="008B4FB8">
            <w:pPr>
              <w:widowControl/>
              <w:spacing w:afterLines="50" w:after="156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BB2A50">
              <w:rPr>
                <w:rFonts w:ascii="宋体" w:hAnsi="宋体"/>
                <w:b/>
                <w:bCs/>
                <w:color w:val="000000"/>
                <w:kern w:val="0"/>
                <w:sz w:val="36"/>
                <w:szCs w:val="32"/>
              </w:rPr>
              <w:t>高校语言文字规范化达标建设自查得分表</w:t>
            </w:r>
          </w:p>
        </w:tc>
      </w:tr>
      <w:tr w:rsidR="00D470C0" w:rsidRPr="00BB2A50" w14:paraId="084F2E57" w14:textId="77777777" w:rsidTr="007372BF">
        <w:trPr>
          <w:trHeight w:val="318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63A4" w14:textId="77777777" w:rsidR="00D470C0" w:rsidRPr="00BB2A50" w:rsidRDefault="00D470C0" w:rsidP="007372BF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BB2A50">
              <w:rPr>
                <w:rFonts w:ascii="宋体" w:hAnsi="宋体"/>
                <w:kern w:val="0"/>
                <w:sz w:val="20"/>
                <w:szCs w:val="21"/>
              </w:rPr>
              <w:t>一级指标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8996" w14:textId="77777777" w:rsidR="00D470C0" w:rsidRPr="00BB2A50" w:rsidRDefault="00D470C0" w:rsidP="007372BF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BB2A50">
              <w:rPr>
                <w:rFonts w:ascii="宋体" w:hAnsi="宋体"/>
                <w:kern w:val="0"/>
                <w:sz w:val="20"/>
                <w:szCs w:val="21"/>
              </w:rPr>
              <w:t>二级指标</w:t>
            </w:r>
          </w:p>
        </w:tc>
        <w:tc>
          <w:tcPr>
            <w:tcW w:w="71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EE65" w14:textId="77777777" w:rsidR="00D470C0" w:rsidRPr="00BB2A50" w:rsidRDefault="00D470C0" w:rsidP="007372BF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BB2A50">
              <w:rPr>
                <w:rFonts w:ascii="宋体" w:hAnsi="宋体"/>
                <w:kern w:val="0"/>
                <w:sz w:val="20"/>
                <w:szCs w:val="21"/>
              </w:rPr>
              <w:t>考核要点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88DA8" w14:textId="77777777" w:rsidR="00D470C0" w:rsidRPr="00BB2A50" w:rsidRDefault="00D470C0" w:rsidP="007372BF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BB2A50">
              <w:rPr>
                <w:rFonts w:ascii="宋体" w:hAnsi="宋体"/>
                <w:kern w:val="0"/>
                <w:sz w:val="20"/>
                <w:szCs w:val="21"/>
              </w:rPr>
              <w:t>得分</w:t>
            </w:r>
          </w:p>
        </w:tc>
      </w:tr>
      <w:tr w:rsidR="00D470C0" w:rsidRPr="00BB2A50" w14:paraId="1CBAB26D" w14:textId="77777777" w:rsidTr="007372BF">
        <w:trPr>
          <w:trHeight w:val="320"/>
          <w:jc w:val="center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7DF2" w14:textId="77777777" w:rsidR="00D470C0" w:rsidRPr="00BB2A50" w:rsidRDefault="00D470C0" w:rsidP="007372BF">
            <w:pPr>
              <w:widowControl/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 w:rsidRPr="00BB2A50">
              <w:rPr>
                <w:rFonts w:ascii="宋体" w:hAnsi="宋体"/>
                <w:b/>
                <w:bCs/>
                <w:kern w:val="0"/>
                <w:sz w:val="20"/>
              </w:rPr>
              <w:t>1</w:t>
            </w:r>
            <w:r w:rsidRPr="00BB2A50">
              <w:rPr>
                <w:rFonts w:ascii="宋体" w:hAnsi="宋体"/>
                <w:kern w:val="0"/>
                <w:sz w:val="20"/>
              </w:rPr>
              <w:t xml:space="preserve">　　　　制度建设(20分)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8B8D" w14:textId="77777777" w:rsidR="00D470C0" w:rsidRPr="00BB2A50" w:rsidRDefault="00D470C0" w:rsidP="007372BF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0"/>
              </w:rPr>
            </w:pPr>
            <w:r w:rsidRPr="00BB2A50">
              <w:rPr>
                <w:rFonts w:ascii="宋体" w:hAnsi="宋体"/>
                <w:kern w:val="0"/>
                <w:sz w:val="20"/>
              </w:rPr>
              <w:t xml:space="preserve">1-1       工作机构 </w:t>
            </w:r>
          </w:p>
        </w:tc>
        <w:tc>
          <w:tcPr>
            <w:tcW w:w="7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6381" w14:textId="77777777" w:rsidR="00D470C0" w:rsidRPr="00BB2A50" w:rsidRDefault="00D470C0" w:rsidP="007372BF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0"/>
              </w:rPr>
            </w:pPr>
            <w:r w:rsidRPr="00BB2A50">
              <w:rPr>
                <w:rFonts w:ascii="宋体" w:hAnsi="宋体"/>
                <w:kern w:val="0"/>
                <w:sz w:val="20"/>
              </w:rPr>
              <w:t>有语言文字工作机制，有校内部门分工负责制度。</w:t>
            </w:r>
            <w:r w:rsidRPr="00BB2A50">
              <w:rPr>
                <w:rFonts w:ascii="宋体" w:hAnsi="宋体"/>
                <w:b/>
                <w:bCs/>
                <w:kern w:val="0"/>
                <w:sz w:val="20"/>
              </w:rPr>
              <w:t>5分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5506A" w14:textId="4674AF72" w:rsidR="00D470C0" w:rsidRPr="00BB2A50" w:rsidRDefault="009131AB" w:rsidP="007372BF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0"/>
              </w:rPr>
              <w:t>5</w:t>
            </w:r>
            <w:r w:rsidR="00D470C0" w:rsidRPr="00BB2A50">
              <w:rPr>
                <w:rFonts w:ascii="宋体" w:hAnsi="宋体"/>
                <w:kern w:val="0"/>
                <w:sz w:val="20"/>
              </w:rPr>
              <w:t xml:space="preserve">　</w:t>
            </w:r>
          </w:p>
        </w:tc>
      </w:tr>
      <w:tr w:rsidR="00D470C0" w:rsidRPr="00BB2A50" w14:paraId="47A9D196" w14:textId="77777777" w:rsidTr="007372BF">
        <w:trPr>
          <w:trHeight w:val="320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BB0C0" w14:textId="77777777" w:rsidR="00D470C0" w:rsidRPr="00BB2A50" w:rsidRDefault="00D470C0" w:rsidP="007372BF">
            <w:pPr>
              <w:widowControl/>
              <w:spacing w:line="320" w:lineRule="exact"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89595" w14:textId="77777777" w:rsidR="00D470C0" w:rsidRPr="00BB2A50" w:rsidRDefault="00D470C0" w:rsidP="007372BF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7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F5B2E" w14:textId="77777777" w:rsidR="00D470C0" w:rsidRPr="00BB2A50" w:rsidRDefault="00D470C0" w:rsidP="007372BF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749DCD6" w14:textId="77777777" w:rsidR="00D470C0" w:rsidRPr="00BB2A50" w:rsidRDefault="00D470C0" w:rsidP="007372BF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0"/>
              </w:rPr>
            </w:pPr>
          </w:p>
        </w:tc>
      </w:tr>
      <w:tr w:rsidR="00D470C0" w:rsidRPr="00BB2A50" w14:paraId="2C3B0D6F" w14:textId="77777777" w:rsidTr="007372BF">
        <w:trPr>
          <w:trHeight w:val="1542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A4B25" w14:textId="77777777" w:rsidR="00D470C0" w:rsidRPr="00BB2A50" w:rsidRDefault="00D470C0" w:rsidP="007372BF">
            <w:pPr>
              <w:widowControl/>
              <w:spacing w:line="320" w:lineRule="exact"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BA9C" w14:textId="77777777" w:rsidR="00D470C0" w:rsidRPr="00BB2A50" w:rsidRDefault="00D470C0" w:rsidP="007372BF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0"/>
              </w:rPr>
            </w:pPr>
            <w:r w:rsidRPr="00BB2A50">
              <w:rPr>
                <w:rFonts w:ascii="宋体" w:hAnsi="宋体"/>
                <w:kern w:val="0"/>
                <w:sz w:val="20"/>
              </w:rPr>
              <w:t xml:space="preserve">1-2       长效机制 </w:t>
            </w:r>
          </w:p>
        </w:tc>
        <w:tc>
          <w:tcPr>
            <w:tcW w:w="7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C94B" w14:textId="77777777" w:rsidR="00D470C0" w:rsidRPr="00BB2A50" w:rsidRDefault="00D470C0" w:rsidP="007372BF">
            <w:pPr>
              <w:widowControl/>
              <w:spacing w:line="320" w:lineRule="exact"/>
              <w:rPr>
                <w:rFonts w:ascii="宋体" w:hAnsi="宋体"/>
                <w:kern w:val="0"/>
                <w:sz w:val="20"/>
              </w:rPr>
            </w:pPr>
            <w:r w:rsidRPr="00BB2A50">
              <w:rPr>
                <w:rFonts w:ascii="宋体" w:hAnsi="宋体"/>
                <w:kern w:val="0"/>
                <w:sz w:val="20"/>
              </w:rPr>
              <w:t>语言文字工作有计划、有过程、有总结。校长熟悉语言文字法律法规、方针政策。将语言文字工作纳入日常管理，在学校发展规划和年度工作计划、总结中有语言文字工作内容；在用语用字、学生培养、教育实践过程中有关于语言文字使用的规章制度，并有定期检查落实制度；在职务评聘、教育教学考核评价等制度中，有关于语言文字应用能力、应用情况的明确要求。建立奖惩机制，对学校语言文字工作做出突出贡献的组织和个人给予表彰奖励。</w:t>
            </w:r>
            <w:r w:rsidRPr="00BB2A50">
              <w:rPr>
                <w:rFonts w:ascii="宋体" w:hAnsi="宋体"/>
                <w:b/>
                <w:bCs/>
                <w:kern w:val="0"/>
                <w:sz w:val="20"/>
              </w:rPr>
              <w:t>6分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6F4D3" w14:textId="6E212AB5" w:rsidR="00D470C0" w:rsidRPr="00BB2A50" w:rsidRDefault="009131AB" w:rsidP="007372BF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0"/>
              </w:rPr>
              <w:t>6</w:t>
            </w:r>
            <w:r w:rsidR="00D470C0" w:rsidRPr="00BB2A50">
              <w:rPr>
                <w:rFonts w:ascii="宋体" w:hAnsi="宋体"/>
                <w:kern w:val="0"/>
                <w:sz w:val="20"/>
              </w:rPr>
              <w:t xml:space="preserve">　</w:t>
            </w:r>
          </w:p>
        </w:tc>
      </w:tr>
      <w:tr w:rsidR="00D470C0" w:rsidRPr="00BB2A50" w14:paraId="3C5B5576" w14:textId="77777777" w:rsidTr="007372BF">
        <w:trPr>
          <w:trHeight w:val="320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F1970" w14:textId="77777777" w:rsidR="00D470C0" w:rsidRPr="00BB2A50" w:rsidRDefault="00D470C0" w:rsidP="007372BF">
            <w:pPr>
              <w:widowControl/>
              <w:spacing w:line="320" w:lineRule="exact"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FCDC7" w14:textId="77777777" w:rsidR="00D470C0" w:rsidRPr="00BB2A50" w:rsidRDefault="00D470C0" w:rsidP="007372BF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7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6414E" w14:textId="77777777" w:rsidR="00D470C0" w:rsidRPr="00BB2A50" w:rsidRDefault="00D470C0" w:rsidP="007372BF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F842A65" w14:textId="77777777" w:rsidR="00D470C0" w:rsidRPr="00BB2A50" w:rsidRDefault="00D470C0" w:rsidP="007372BF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0"/>
              </w:rPr>
            </w:pPr>
          </w:p>
        </w:tc>
      </w:tr>
      <w:tr w:rsidR="00D470C0" w:rsidRPr="00BB2A50" w14:paraId="590D89A6" w14:textId="77777777" w:rsidTr="007372BF">
        <w:trPr>
          <w:trHeight w:val="320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A5195" w14:textId="77777777" w:rsidR="00D470C0" w:rsidRPr="00BB2A50" w:rsidRDefault="00D470C0" w:rsidP="007372BF">
            <w:pPr>
              <w:widowControl/>
              <w:spacing w:line="320" w:lineRule="exact"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8012" w14:textId="77777777" w:rsidR="00D470C0" w:rsidRPr="00BB2A50" w:rsidRDefault="00D470C0" w:rsidP="007372BF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0"/>
              </w:rPr>
            </w:pPr>
            <w:r w:rsidRPr="00BB2A50">
              <w:rPr>
                <w:rFonts w:ascii="宋体" w:hAnsi="宋体"/>
                <w:kern w:val="0"/>
                <w:sz w:val="20"/>
              </w:rPr>
              <w:t>1-3       校园环境</w:t>
            </w:r>
          </w:p>
        </w:tc>
        <w:tc>
          <w:tcPr>
            <w:tcW w:w="7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FC32" w14:textId="77777777" w:rsidR="00D470C0" w:rsidRPr="00BB2A50" w:rsidRDefault="00D470C0" w:rsidP="007372BF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0"/>
              </w:rPr>
            </w:pPr>
            <w:r w:rsidRPr="00BB2A50">
              <w:rPr>
                <w:rFonts w:ascii="宋体" w:hAnsi="宋体"/>
                <w:kern w:val="0"/>
                <w:sz w:val="20"/>
              </w:rPr>
              <w:t>重视环境对学生语言文化素养的熏陶作用。普通话是学校的工作语言和基本交际语言。校内公文、各式文件、网站、宣传信息平台以及名称牌、指示牌、校风校训、标语、建筑物等用语用字符合规范，汉语拼音使用规范，外文使用符合标准、规范。校内有永久性国家通用语言文字宣传标识或标语，学校主页有语言文字工作宣传。</w:t>
            </w:r>
            <w:r w:rsidRPr="00BB2A50">
              <w:rPr>
                <w:rFonts w:ascii="宋体" w:hAnsi="宋体"/>
                <w:b/>
                <w:bCs/>
                <w:kern w:val="0"/>
                <w:sz w:val="20"/>
              </w:rPr>
              <w:t>5分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8D2D8" w14:textId="25ACA36C" w:rsidR="00D470C0" w:rsidRPr="00BB2A50" w:rsidRDefault="006B10A3" w:rsidP="007372BF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0"/>
              </w:rPr>
            </w:pPr>
            <w:r w:rsidRPr="00BB2A50">
              <w:rPr>
                <w:rFonts w:ascii="宋体" w:hAnsi="宋体"/>
                <w:kern w:val="0"/>
                <w:sz w:val="20"/>
              </w:rPr>
              <w:t>5</w:t>
            </w:r>
            <w:r w:rsidR="00D470C0" w:rsidRPr="00BB2A50">
              <w:rPr>
                <w:rFonts w:ascii="宋体" w:hAnsi="宋体"/>
                <w:kern w:val="0"/>
                <w:sz w:val="20"/>
              </w:rPr>
              <w:t xml:space="preserve">　</w:t>
            </w:r>
          </w:p>
        </w:tc>
      </w:tr>
      <w:tr w:rsidR="00D470C0" w:rsidRPr="00BB2A50" w14:paraId="00ADA304" w14:textId="77777777" w:rsidTr="007372BF">
        <w:trPr>
          <w:trHeight w:val="1284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695B2" w14:textId="77777777" w:rsidR="00D470C0" w:rsidRPr="00BB2A50" w:rsidRDefault="00D470C0" w:rsidP="007372BF">
            <w:pPr>
              <w:widowControl/>
              <w:spacing w:line="320" w:lineRule="exact"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9B930" w14:textId="77777777" w:rsidR="00D470C0" w:rsidRPr="00BB2A50" w:rsidRDefault="00D470C0" w:rsidP="007372BF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7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23316" w14:textId="77777777" w:rsidR="00D470C0" w:rsidRPr="00BB2A50" w:rsidRDefault="00D470C0" w:rsidP="007372BF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BECC3A" w14:textId="77777777" w:rsidR="00D470C0" w:rsidRPr="00BB2A50" w:rsidRDefault="00D470C0" w:rsidP="007372BF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0"/>
              </w:rPr>
            </w:pPr>
          </w:p>
        </w:tc>
      </w:tr>
      <w:tr w:rsidR="00D470C0" w:rsidRPr="00BB2A50" w14:paraId="0A820DDD" w14:textId="77777777" w:rsidTr="007372BF">
        <w:trPr>
          <w:trHeight w:val="330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3910B" w14:textId="77777777" w:rsidR="00D470C0" w:rsidRPr="00BB2A50" w:rsidRDefault="00D470C0" w:rsidP="007372BF">
            <w:pPr>
              <w:widowControl/>
              <w:spacing w:line="320" w:lineRule="exact"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1C81" w14:textId="77777777" w:rsidR="00D470C0" w:rsidRPr="00BB2A50" w:rsidRDefault="00D470C0" w:rsidP="007372BF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0"/>
              </w:rPr>
            </w:pPr>
            <w:r w:rsidRPr="00BB2A50">
              <w:rPr>
                <w:rFonts w:ascii="宋体" w:hAnsi="宋体"/>
                <w:kern w:val="0"/>
                <w:sz w:val="20"/>
              </w:rPr>
              <w:t xml:space="preserve">1-4       经费保障  </w:t>
            </w:r>
          </w:p>
        </w:tc>
        <w:tc>
          <w:tcPr>
            <w:tcW w:w="7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471C" w14:textId="77777777" w:rsidR="00D470C0" w:rsidRPr="00BB2A50" w:rsidRDefault="00D470C0" w:rsidP="007372BF">
            <w:pPr>
              <w:widowControl/>
              <w:spacing w:line="320" w:lineRule="exact"/>
              <w:rPr>
                <w:rFonts w:ascii="宋体" w:hAnsi="宋体"/>
                <w:kern w:val="0"/>
                <w:sz w:val="20"/>
              </w:rPr>
            </w:pPr>
            <w:r w:rsidRPr="00BB2A50">
              <w:rPr>
                <w:rFonts w:ascii="宋体" w:hAnsi="宋体"/>
                <w:kern w:val="0"/>
                <w:sz w:val="20"/>
              </w:rPr>
              <w:t>各级教育行政部门和语言文字管理部门保障学校语言文字工作经费。语言文字工作经费管理严格、使用规范、效益显著。</w:t>
            </w:r>
            <w:r w:rsidRPr="00BB2A50">
              <w:rPr>
                <w:rFonts w:ascii="宋体" w:hAnsi="宋体"/>
                <w:b/>
                <w:bCs/>
                <w:kern w:val="0"/>
                <w:sz w:val="20"/>
              </w:rPr>
              <w:t>4分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ECED8" w14:textId="5C466086" w:rsidR="00D470C0" w:rsidRPr="00BB2A50" w:rsidRDefault="009131AB" w:rsidP="007372BF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4</w:t>
            </w:r>
            <w:r w:rsidR="00D470C0" w:rsidRPr="00BB2A50">
              <w:rPr>
                <w:rFonts w:ascii="宋体" w:hAnsi="宋体"/>
                <w:kern w:val="0"/>
                <w:sz w:val="20"/>
              </w:rPr>
              <w:t xml:space="preserve">　</w:t>
            </w:r>
          </w:p>
        </w:tc>
      </w:tr>
      <w:tr w:rsidR="00D470C0" w:rsidRPr="00BB2A50" w14:paraId="3091A6B4" w14:textId="77777777" w:rsidTr="007372BF">
        <w:trPr>
          <w:trHeight w:val="320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A7F26" w14:textId="77777777" w:rsidR="00D470C0" w:rsidRPr="00BB2A50" w:rsidRDefault="00D470C0" w:rsidP="007372BF">
            <w:pPr>
              <w:widowControl/>
              <w:spacing w:line="320" w:lineRule="exact"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CA08F" w14:textId="77777777" w:rsidR="00D470C0" w:rsidRPr="00BB2A50" w:rsidRDefault="00D470C0" w:rsidP="007372BF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7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859EE" w14:textId="77777777" w:rsidR="00D470C0" w:rsidRPr="00BB2A50" w:rsidRDefault="00D470C0" w:rsidP="007372BF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9DEB9FB" w14:textId="77777777" w:rsidR="00D470C0" w:rsidRPr="00BB2A50" w:rsidRDefault="00D470C0" w:rsidP="007372BF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0"/>
              </w:rPr>
            </w:pPr>
          </w:p>
        </w:tc>
      </w:tr>
      <w:tr w:rsidR="00D470C0" w:rsidRPr="00BB2A50" w14:paraId="2C441034" w14:textId="77777777" w:rsidTr="007372BF">
        <w:trPr>
          <w:trHeight w:val="320"/>
          <w:jc w:val="center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1D08" w14:textId="77777777" w:rsidR="00D470C0" w:rsidRPr="00BB2A50" w:rsidRDefault="00D470C0" w:rsidP="007372BF">
            <w:pPr>
              <w:widowControl/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 w:rsidRPr="00BB2A50">
              <w:rPr>
                <w:rFonts w:ascii="宋体" w:hAnsi="宋体"/>
                <w:b/>
                <w:bCs/>
                <w:kern w:val="0"/>
                <w:sz w:val="20"/>
              </w:rPr>
              <w:t>2</w:t>
            </w:r>
            <w:r w:rsidRPr="00BB2A50">
              <w:rPr>
                <w:rFonts w:ascii="宋体" w:hAnsi="宋体"/>
                <w:kern w:val="0"/>
                <w:sz w:val="20"/>
              </w:rPr>
              <w:t xml:space="preserve">　　　　能力建设(30分)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AD59" w14:textId="77777777" w:rsidR="00D470C0" w:rsidRPr="00BB2A50" w:rsidRDefault="00D470C0" w:rsidP="007372BF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0"/>
              </w:rPr>
            </w:pPr>
            <w:r w:rsidRPr="00BB2A50">
              <w:rPr>
                <w:rFonts w:ascii="宋体" w:hAnsi="宋体"/>
                <w:kern w:val="0"/>
                <w:sz w:val="20"/>
              </w:rPr>
              <w:t xml:space="preserve">2-1       规范意识  </w:t>
            </w:r>
          </w:p>
        </w:tc>
        <w:tc>
          <w:tcPr>
            <w:tcW w:w="7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0952" w14:textId="77777777" w:rsidR="00D470C0" w:rsidRPr="00BB2A50" w:rsidRDefault="00D470C0" w:rsidP="007372BF">
            <w:pPr>
              <w:widowControl/>
              <w:spacing w:line="320" w:lineRule="exact"/>
              <w:rPr>
                <w:rFonts w:ascii="宋体" w:hAnsi="宋体"/>
                <w:kern w:val="0"/>
                <w:sz w:val="20"/>
              </w:rPr>
            </w:pPr>
            <w:r w:rsidRPr="00BB2A50">
              <w:rPr>
                <w:rFonts w:ascii="宋体" w:hAnsi="宋体"/>
                <w:kern w:val="0"/>
                <w:sz w:val="20"/>
              </w:rPr>
              <w:t>教师自觉规范使用语言文字的意识强，具有高度的文化自觉和文化自信。学生有自觉规范使用语言文字的意识；有较强的中华文化和语言的自豪感。</w:t>
            </w:r>
            <w:r w:rsidRPr="00BB2A50">
              <w:rPr>
                <w:rFonts w:ascii="宋体" w:hAnsi="宋体"/>
                <w:b/>
                <w:bCs/>
                <w:kern w:val="0"/>
                <w:sz w:val="20"/>
              </w:rPr>
              <w:t>5分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C6E66" w14:textId="6432F777" w:rsidR="00D470C0" w:rsidRPr="00BB2A50" w:rsidRDefault="009131AB" w:rsidP="007372BF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0"/>
              </w:rPr>
              <w:t>5</w:t>
            </w:r>
            <w:r w:rsidR="00D470C0" w:rsidRPr="00BB2A50">
              <w:rPr>
                <w:rFonts w:ascii="宋体" w:hAnsi="宋体"/>
                <w:kern w:val="0"/>
                <w:sz w:val="20"/>
              </w:rPr>
              <w:t xml:space="preserve">　</w:t>
            </w:r>
          </w:p>
        </w:tc>
      </w:tr>
      <w:tr w:rsidR="00D470C0" w:rsidRPr="00BB2A50" w14:paraId="1CFEDBDD" w14:textId="77777777" w:rsidTr="007372BF">
        <w:trPr>
          <w:trHeight w:val="390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E69DD" w14:textId="77777777" w:rsidR="00D470C0" w:rsidRPr="00BB2A50" w:rsidRDefault="00D470C0" w:rsidP="007372BF">
            <w:pPr>
              <w:widowControl/>
              <w:spacing w:line="320" w:lineRule="exact"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02E5B" w14:textId="77777777" w:rsidR="00D470C0" w:rsidRPr="00BB2A50" w:rsidRDefault="00D470C0" w:rsidP="007372BF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7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F488E" w14:textId="77777777" w:rsidR="00D470C0" w:rsidRPr="00BB2A50" w:rsidRDefault="00D470C0" w:rsidP="007372BF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2F2DDA" w14:textId="77777777" w:rsidR="00D470C0" w:rsidRPr="00BB2A50" w:rsidRDefault="00D470C0" w:rsidP="007372BF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0"/>
              </w:rPr>
            </w:pPr>
          </w:p>
        </w:tc>
      </w:tr>
      <w:tr w:rsidR="00D470C0" w:rsidRPr="00BB2A50" w14:paraId="5FE68B0C" w14:textId="77777777" w:rsidTr="007372BF">
        <w:trPr>
          <w:trHeight w:val="1224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574B0" w14:textId="77777777" w:rsidR="00D470C0" w:rsidRPr="00BB2A50" w:rsidRDefault="00D470C0" w:rsidP="007372BF">
            <w:pPr>
              <w:widowControl/>
              <w:spacing w:line="320" w:lineRule="exact"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881D" w14:textId="77777777" w:rsidR="00D470C0" w:rsidRPr="00BB2A50" w:rsidRDefault="00D470C0" w:rsidP="007372BF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0"/>
              </w:rPr>
            </w:pPr>
            <w:r w:rsidRPr="00BB2A50">
              <w:rPr>
                <w:rFonts w:ascii="宋体" w:hAnsi="宋体"/>
                <w:kern w:val="0"/>
                <w:sz w:val="20"/>
              </w:rPr>
              <w:t>2-2       教师能力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83E6" w14:textId="77777777" w:rsidR="00D470C0" w:rsidRPr="00BB2A50" w:rsidRDefault="00D470C0" w:rsidP="007372BF">
            <w:pPr>
              <w:widowControl/>
              <w:spacing w:line="320" w:lineRule="exact"/>
              <w:rPr>
                <w:rFonts w:ascii="宋体" w:hAnsi="宋体"/>
                <w:kern w:val="0"/>
                <w:sz w:val="20"/>
              </w:rPr>
            </w:pPr>
            <w:r w:rsidRPr="00BB2A50">
              <w:rPr>
                <w:rFonts w:ascii="宋体" w:hAnsi="宋体"/>
                <w:kern w:val="0"/>
                <w:sz w:val="20"/>
              </w:rPr>
              <w:t>将语言文字应用能力纳入教师培训方案，强调培训效果。重视教师语言文字基本功训练，通过定期培训、综合培养，提高教师语言文字应用能力和水平，并适应教育教学的新要求。教师自觉成为传承弘扬中华优秀传统文化的表率。教师普通话水平达标。</w:t>
            </w:r>
            <w:r w:rsidRPr="00BB2A50">
              <w:rPr>
                <w:rFonts w:ascii="宋体" w:hAnsi="宋体"/>
                <w:b/>
                <w:bCs/>
                <w:kern w:val="0"/>
                <w:sz w:val="20"/>
              </w:rPr>
              <w:t>7分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4CD58" w14:textId="1C371C0E" w:rsidR="00D470C0" w:rsidRPr="00BB2A50" w:rsidRDefault="009131AB" w:rsidP="007372BF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0"/>
              </w:rPr>
              <w:t>7</w:t>
            </w:r>
            <w:r w:rsidR="00D470C0" w:rsidRPr="00BB2A50">
              <w:rPr>
                <w:rFonts w:ascii="宋体" w:hAnsi="宋体"/>
                <w:kern w:val="0"/>
                <w:sz w:val="20"/>
              </w:rPr>
              <w:t xml:space="preserve">　</w:t>
            </w:r>
          </w:p>
        </w:tc>
      </w:tr>
      <w:tr w:rsidR="00D470C0" w:rsidRPr="00BB2A50" w14:paraId="0175D25B" w14:textId="77777777" w:rsidTr="007372BF">
        <w:trPr>
          <w:trHeight w:val="320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142A6" w14:textId="77777777" w:rsidR="00D470C0" w:rsidRPr="00BB2A50" w:rsidRDefault="00D470C0" w:rsidP="007372BF">
            <w:pPr>
              <w:widowControl/>
              <w:spacing w:line="320" w:lineRule="exact"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9460" w14:textId="77777777" w:rsidR="00D470C0" w:rsidRPr="00BB2A50" w:rsidRDefault="00D470C0" w:rsidP="007372BF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0"/>
              </w:rPr>
            </w:pPr>
            <w:r w:rsidRPr="00BB2A50">
              <w:rPr>
                <w:rFonts w:ascii="宋体" w:hAnsi="宋体"/>
                <w:kern w:val="0"/>
                <w:sz w:val="20"/>
              </w:rPr>
              <w:t>2-3       学生能力</w:t>
            </w:r>
          </w:p>
        </w:tc>
        <w:tc>
          <w:tcPr>
            <w:tcW w:w="7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F7F3" w14:textId="77777777" w:rsidR="00D470C0" w:rsidRPr="00BB2A50" w:rsidRDefault="00D470C0" w:rsidP="007372BF">
            <w:pPr>
              <w:widowControl/>
              <w:spacing w:line="320" w:lineRule="exact"/>
              <w:rPr>
                <w:rFonts w:ascii="宋体" w:hAnsi="宋体"/>
                <w:kern w:val="0"/>
                <w:sz w:val="20"/>
              </w:rPr>
            </w:pPr>
            <w:r w:rsidRPr="00BB2A50">
              <w:rPr>
                <w:rFonts w:ascii="宋体" w:hAnsi="宋体"/>
                <w:kern w:val="0"/>
                <w:sz w:val="20"/>
              </w:rPr>
              <w:t>学生培养目标中有明确的语言文字规范意识和应用能力的要求，并有相应的落实措施。学生重视口语交际能力培养和训练，普通话水平达到相应要求。师范类或语言类相关专业毕业生，普通话水平全部达到从业要求的等级。学校积极为学生提供普通话水平培训测试服务，参加普通话水平测试的学生达到80%以上。</w:t>
            </w:r>
            <w:r w:rsidRPr="00BB2A50">
              <w:rPr>
                <w:rFonts w:ascii="宋体" w:hAnsi="宋体"/>
                <w:b/>
                <w:bCs/>
                <w:kern w:val="0"/>
                <w:sz w:val="20"/>
              </w:rPr>
              <w:t>18分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2ED49" w14:textId="5C8D800D" w:rsidR="00D470C0" w:rsidRPr="00BB2A50" w:rsidRDefault="006B10A3" w:rsidP="007372BF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0"/>
              </w:rPr>
            </w:pPr>
            <w:r w:rsidRPr="00BB2A50">
              <w:rPr>
                <w:rFonts w:ascii="宋体" w:hAnsi="宋体"/>
                <w:kern w:val="0"/>
                <w:sz w:val="20"/>
              </w:rPr>
              <w:t>1</w:t>
            </w:r>
            <w:r w:rsidR="009131AB">
              <w:rPr>
                <w:rFonts w:ascii="宋体" w:hAnsi="宋体"/>
                <w:kern w:val="0"/>
                <w:sz w:val="20"/>
              </w:rPr>
              <w:t>8</w:t>
            </w:r>
            <w:r w:rsidR="00D470C0" w:rsidRPr="00BB2A50">
              <w:rPr>
                <w:rFonts w:ascii="宋体" w:hAnsi="宋体"/>
                <w:kern w:val="0"/>
                <w:sz w:val="20"/>
              </w:rPr>
              <w:t xml:space="preserve">　</w:t>
            </w:r>
          </w:p>
        </w:tc>
      </w:tr>
      <w:tr w:rsidR="00D470C0" w:rsidRPr="00BB2A50" w14:paraId="1B8A2B99" w14:textId="77777777" w:rsidTr="007372BF">
        <w:trPr>
          <w:trHeight w:val="996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38F74" w14:textId="77777777" w:rsidR="00D470C0" w:rsidRPr="00BB2A50" w:rsidRDefault="00D470C0" w:rsidP="007372BF">
            <w:pPr>
              <w:widowControl/>
              <w:spacing w:line="320" w:lineRule="exact"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316EE" w14:textId="77777777" w:rsidR="00D470C0" w:rsidRPr="00BB2A50" w:rsidRDefault="00D470C0" w:rsidP="007372BF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7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379DF" w14:textId="77777777" w:rsidR="00D470C0" w:rsidRPr="00BB2A50" w:rsidRDefault="00D470C0" w:rsidP="007372BF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AA73432" w14:textId="77777777" w:rsidR="00D470C0" w:rsidRPr="00BB2A50" w:rsidRDefault="00D470C0" w:rsidP="007372BF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0"/>
              </w:rPr>
            </w:pPr>
          </w:p>
        </w:tc>
      </w:tr>
      <w:tr w:rsidR="00D470C0" w:rsidRPr="00BB2A50" w14:paraId="7A9BE14A" w14:textId="77777777" w:rsidTr="007372BF">
        <w:trPr>
          <w:trHeight w:val="320"/>
          <w:jc w:val="center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405C" w14:textId="77777777" w:rsidR="00D470C0" w:rsidRPr="00BB2A50" w:rsidRDefault="00D470C0" w:rsidP="007372BF">
            <w:pPr>
              <w:widowControl/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 w:rsidRPr="00BB2A50">
              <w:rPr>
                <w:rFonts w:ascii="宋体" w:hAnsi="宋体"/>
                <w:b/>
                <w:bCs/>
                <w:kern w:val="0"/>
                <w:sz w:val="20"/>
              </w:rPr>
              <w:t>3</w:t>
            </w:r>
            <w:r w:rsidRPr="00BB2A50">
              <w:rPr>
                <w:rFonts w:ascii="宋体" w:hAnsi="宋体"/>
                <w:kern w:val="0"/>
                <w:sz w:val="20"/>
              </w:rPr>
              <w:t xml:space="preserve">　　　　教育教学(20分)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D09A" w14:textId="77777777" w:rsidR="00D470C0" w:rsidRPr="00BB2A50" w:rsidRDefault="00D470C0" w:rsidP="007372BF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0"/>
              </w:rPr>
            </w:pPr>
            <w:r w:rsidRPr="00BB2A50">
              <w:rPr>
                <w:rFonts w:ascii="宋体" w:hAnsi="宋体"/>
                <w:kern w:val="0"/>
                <w:sz w:val="20"/>
              </w:rPr>
              <w:t>3-1        教学活动</w:t>
            </w:r>
          </w:p>
        </w:tc>
        <w:tc>
          <w:tcPr>
            <w:tcW w:w="7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9338" w14:textId="77777777" w:rsidR="00D470C0" w:rsidRPr="00BB2A50" w:rsidRDefault="00D470C0" w:rsidP="007372BF">
            <w:pPr>
              <w:widowControl/>
              <w:spacing w:line="320" w:lineRule="exact"/>
              <w:rPr>
                <w:rFonts w:ascii="宋体" w:hAnsi="宋体"/>
                <w:kern w:val="0"/>
                <w:sz w:val="20"/>
              </w:rPr>
            </w:pPr>
            <w:r w:rsidRPr="00BB2A50">
              <w:rPr>
                <w:rFonts w:ascii="宋体" w:hAnsi="宋体"/>
                <w:kern w:val="0"/>
                <w:sz w:val="20"/>
              </w:rPr>
              <w:t>教育教学活动中以国家通用语言文字为基本的用语用字。教师在授课、教案、讲义、板书、课件、试卷、作业批改、论文指导等教育教学活动中用语、用字规范。重视语文类课程建设，语文课程作为必修课和基础课设置。建立学生语言文字应用能力培养方案，逐步提高学生语言文化素养。</w:t>
            </w:r>
            <w:r w:rsidRPr="00BB2A50">
              <w:rPr>
                <w:rFonts w:ascii="宋体" w:hAnsi="宋体"/>
                <w:b/>
                <w:bCs/>
                <w:kern w:val="0"/>
                <w:sz w:val="20"/>
              </w:rPr>
              <w:t>10分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B74C8" w14:textId="3B3EB65B" w:rsidR="00D470C0" w:rsidRPr="00BB2A50" w:rsidRDefault="009131AB" w:rsidP="007372BF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0"/>
              </w:rPr>
              <w:t>10</w:t>
            </w:r>
            <w:r w:rsidR="00D470C0" w:rsidRPr="00BB2A50">
              <w:rPr>
                <w:rFonts w:ascii="宋体" w:hAnsi="宋体"/>
                <w:kern w:val="0"/>
                <w:sz w:val="20"/>
              </w:rPr>
              <w:t xml:space="preserve">　</w:t>
            </w:r>
          </w:p>
        </w:tc>
      </w:tr>
      <w:tr w:rsidR="00D470C0" w:rsidRPr="00BB2A50" w14:paraId="2C56C643" w14:textId="77777777" w:rsidTr="007372BF">
        <w:trPr>
          <w:trHeight w:val="900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EBC68" w14:textId="77777777" w:rsidR="00D470C0" w:rsidRPr="00BB2A50" w:rsidRDefault="00D470C0" w:rsidP="007372BF">
            <w:pPr>
              <w:widowControl/>
              <w:spacing w:line="320" w:lineRule="exact"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ECA9B" w14:textId="77777777" w:rsidR="00D470C0" w:rsidRPr="00BB2A50" w:rsidRDefault="00D470C0" w:rsidP="007372BF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7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F7A92" w14:textId="77777777" w:rsidR="00D470C0" w:rsidRPr="00BB2A50" w:rsidRDefault="00D470C0" w:rsidP="007372BF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BADF9DA" w14:textId="77777777" w:rsidR="00D470C0" w:rsidRPr="00BB2A50" w:rsidRDefault="00D470C0" w:rsidP="007372BF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0"/>
              </w:rPr>
            </w:pPr>
          </w:p>
        </w:tc>
      </w:tr>
      <w:tr w:rsidR="00D470C0" w:rsidRPr="00BB2A50" w14:paraId="189A52DC" w14:textId="77777777" w:rsidTr="007372BF">
        <w:trPr>
          <w:trHeight w:val="320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0B64F" w14:textId="77777777" w:rsidR="00D470C0" w:rsidRPr="00BB2A50" w:rsidRDefault="00D470C0" w:rsidP="007372BF">
            <w:pPr>
              <w:widowControl/>
              <w:spacing w:line="320" w:lineRule="exact"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B07D" w14:textId="77777777" w:rsidR="00D470C0" w:rsidRPr="00BB2A50" w:rsidRDefault="00D470C0" w:rsidP="007372BF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0"/>
              </w:rPr>
            </w:pPr>
            <w:r w:rsidRPr="00BB2A50">
              <w:rPr>
                <w:rFonts w:ascii="宋体" w:hAnsi="宋体"/>
                <w:kern w:val="0"/>
                <w:sz w:val="20"/>
              </w:rPr>
              <w:t>3-2        文化传承</w:t>
            </w:r>
          </w:p>
        </w:tc>
        <w:tc>
          <w:tcPr>
            <w:tcW w:w="7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A9AA" w14:textId="77777777" w:rsidR="00D470C0" w:rsidRPr="00BB2A50" w:rsidRDefault="00D470C0" w:rsidP="007372BF">
            <w:pPr>
              <w:widowControl/>
              <w:spacing w:line="320" w:lineRule="exact"/>
              <w:rPr>
                <w:rFonts w:ascii="宋体" w:hAnsi="宋体"/>
                <w:kern w:val="0"/>
                <w:sz w:val="20"/>
              </w:rPr>
            </w:pPr>
            <w:r w:rsidRPr="00BB2A50">
              <w:rPr>
                <w:rFonts w:ascii="宋体" w:hAnsi="宋体"/>
                <w:kern w:val="0"/>
                <w:sz w:val="20"/>
              </w:rPr>
              <w:t>开设中华经典诵读、鉴赏、书法等课程，广泛开展中华经典诵读、书写、演讲等活动；有中华经典诵读、书写等学生社团，并经常举办活动；学生对中华优秀文化有认同感、自豪感和自信心。</w:t>
            </w:r>
            <w:r w:rsidRPr="00BB2A50">
              <w:rPr>
                <w:rFonts w:ascii="宋体" w:hAnsi="宋体"/>
                <w:b/>
                <w:bCs/>
                <w:kern w:val="0"/>
                <w:sz w:val="20"/>
              </w:rPr>
              <w:t>10分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ABB26" w14:textId="312CCBE1" w:rsidR="00D470C0" w:rsidRPr="00BB2A50" w:rsidRDefault="006B10A3" w:rsidP="007372BF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0"/>
              </w:rPr>
            </w:pPr>
            <w:r w:rsidRPr="00BB2A50">
              <w:rPr>
                <w:rFonts w:ascii="宋体" w:hAnsi="宋体"/>
                <w:kern w:val="0"/>
                <w:sz w:val="20"/>
              </w:rPr>
              <w:t>10</w:t>
            </w:r>
            <w:r w:rsidR="00D470C0" w:rsidRPr="00BB2A50">
              <w:rPr>
                <w:rFonts w:ascii="宋体" w:hAnsi="宋体"/>
                <w:kern w:val="0"/>
                <w:sz w:val="20"/>
              </w:rPr>
              <w:t xml:space="preserve">　</w:t>
            </w:r>
          </w:p>
        </w:tc>
      </w:tr>
      <w:tr w:rsidR="00D470C0" w:rsidRPr="00BB2A50" w14:paraId="0806B860" w14:textId="77777777" w:rsidTr="007372BF">
        <w:trPr>
          <w:trHeight w:val="684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98248" w14:textId="77777777" w:rsidR="00D470C0" w:rsidRPr="00BB2A50" w:rsidRDefault="00D470C0" w:rsidP="007372BF">
            <w:pPr>
              <w:widowControl/>
              <w:spacing w:line="320" w:lineRule="exact"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8057C" w14:textId="77777777" w:rsidR="00D470C0" w:rsidRPr="00BB2A50" w:rsidRDefault="00D470C0" w:rsidP="007372BF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7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72D4D" w14:textId="77777777" w:rsidR="00D470C0" w:rsidRPr="00BB2A50" w:rsidRDefault="00D470C0" w:rsidP="007372BF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D51D936" w14:textId="77777777" w:rsidR="00D470C0" w:rsidRPr="00BB2A50" w:rsidRDefault="00D470C0" w:rsidP="007372BF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0"/>
              </w:rPr>
            </w:pPr>
          </w:p>
        </w:tc>
      </w:tr>
      <w:tr w:rsidR="00D470C0" w:rsidRPr="00BB2A50" w14:paraId="32CC8FEA" w14:textId="77777777" w:rsidTr="007372BF">
        <w:trPr>
          <w:trHeight w:val="320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E07E" w14:textId="77777777" w:rsidR="00D470C0" w:rsidRPr="00BB2A50" w:rsidRDefault="00D470C0" w:rsidP="007372BF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0"/>
              </w:rPr>
            </w:pPr>
            <w:r w:rsidRPr="00BB2A50">
              <w:rPr>
                <w:rFonts w:ascii="宋体" w:hAnsi="宋体"/>
                <w:b/>
                <w:bCs/>
                <w:kern w:val="0"/>
                <w:sz w:val="20"/>
              </w:rPr>
              <w:lastRenderedPageBreak/>
              <w:t>4</w:t>
            </w:r>
            <w:r w:rsidRPr="00BB2A50">
              <w:rPr>
                <w:rFonts w:ascii="宋体" w:hAnsi="宋体"/>
                <w:kern w:val="0"/>
                <w:sz w:val="20"/>
              </w:rPr>
              <w:t xml:space="preserve">　　　　宣传普及(15分)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FC4C" w14:textId="77777777" w:rsidR="00D470C0" w:rsidRPr="00BB2A50" w:rsidRDefault="00D470C0" w:rsidP="007372BF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0"/>
              </w:rPr>
            </w:pPr>
            <w:r w:rsidRPr="00BB2A50">
              <w:rPr>
                <w:rFonts w:ascii="宋体" w:hAnsi="宋体"/>
                <w:kern w:val="0"/>
                <w:sz w:val="20"/>
              </w:rPr>
              <w:t>4-1        法制宣传</w:t>
            </w:r>
          </w:p>
        </w:tc>
        <w:tc>
          <w:tcPr>
            <w:tcW w:w="7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9DC3" w14:textId="77777777" w:rsidR="00D470C0" w:rsidRPr="00BB2A50" w:rsidRDefault="00D470C0" w:rsidP="007372BF">
            <w:pPr>
              <w:widowControl/>
              <w:spacing w:line="320" w:lineRule="exact"/>
              <w:rPr>
                <w:rFonts w:ascii="宋体" w:hAnsi="宋体"/>
                <w:kern w:val="0"/>
                <w:sz w:val="20"/>
              </w:rPr>
            </w:pPr>
            <w:r w:rsidRPr="00BB2A50">
              <w:rPr>
                <w:rFonts w:ascii="宋体" w:hAnsi="宋体"/>
                <w:kern w:val="0"/>
                <w:sz w:val="20"/>
              </w:rPr>
              <w:t>将语言文字方针政策、法律法规和规范标准列入学校普法宣传教育，网站、信息屏或宣传栏中有相关内容并定期更新。教职工熟悉掌握、学生了解国家语言文字法律法规、方针政策和规范标准。</w:t>
            </w:r>
            <w:r w:rsidRPr="00BB2A50">
              <w:rPr>
                <w:rFonts w:ascii="宋体" w:hAnsi="宋体"/>
                <w:b/>
                <w:bCs/>
                <w:kern w:val="0"/>
                <w:sz w:val="20"/>
              </w:rPr>
              <w:t>5分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3DDA" w14:textId="4D5AA6B6" w:rsidR="00D470C0" w:rsidRPr="00BB2A50" w:rsidRDefault="009131AB" w:rsidP="007372BF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0"/>
              </w:rPr>
              <w:t>5</w:t>
            </w:r>
          </w:p>
        </w:tc>
      </w:tr>
      <w:tr w:rsidR="00D470C0" w:rsidRPr="00BB2A50" w14:paraId="057708FE" w14:textId="77777777" w:rsidTr="007372BF">
        <w:trPr>
          <w:trHeight w:val="618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9D4EE" w14:textId="77777777" w:rsidR="00D470C0" w:rsidRPr="00BB2A50" w:rsidRDefault="00D470C0" w:rsidP="007372BF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A8EE5" w14:textId="77777777" w:rsidR="00D470C0" w:rsidRPr="00BB2A50" w:rsidRDefault="00D470C0" w:rsidP="007372BF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7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8B856" w14:textId="77777777" w:rsidR="00D470C0" w:rsidRPr="00BB2A50" w:rsidRDefault="00D470C0" w:rsidP="007372BF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84B095" w14:textId="77777777" w:rsidR="00D470C0" w:rsidRPr="00BB2A50" w:rsidRDefault="00D470C0" w:rsidP="007372BF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0"/>
              </w:rPr>
            </w:pPr>
          </w:p>
        </w:tc>
      </w:tr>
      <w:tr w:rsidR="00D470C0" w:rsidRPr="00BB2A50" w14:paraId="0D5BA5CC" w14:textId="77777777" w:rsidTr="007372BF">
        <w:trPr>
          <w:trHeight w:val="320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0A8FA" w14:textId="77777777" w:rsidR="00D470C0" w:rsidRPr="00BB2A50" w:rsidRDefault="00D470C0" w:rsidP="007372BF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5B35" w14:textId="77777777" w:rsidR="00D470C0" w:rsidRPr="00BB2A50" w:rsidRDefault="00D470C0" w:rsidP="007372BF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0"/>
              </w:rPr>
            </w:pPr>
            <w:r w:rsidRPr="00BB2A50">
              <w:rPr>
                <w:rFonts w:ascii="宋体" w:hAnsi="宋体"/>
                <w:kern w:val="0"/>
                <w:sz w:val="20"/>
              </w:rPr>
              <w:t>4-2       推广普及</w:t>
            </w:r>
          </w:p>
        </w:tc>
        <w:tc>
          <w:tcPr>
            <w:tcW w:w="7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D8AC" w14:textId="77777777" w:rsidR="00D470C0" w:rsidRPr="00BB2A50" w:rsidRDefault="00D470C0" w:rsidP="007372BF">
            <w:pPr>
              <w:widowControl/>
              <w:spacing w:line="320" w:lineRule="exact"/>
              <w:rPr>
                <w:rFonts w:ascii="宋体" w:hAnsi="宋体"/>
                <w:kern w:val="0"/>
                <w:sz w:val="20"/>
              </w:rPr>
            </w:pPr>
            <w:r w:rsidRPr="00BB2A50">
              <w:rPr>
                <w:rFonts w:ascii="宋体" w:hAnsi="宋体"/>
                <w:kern w:val="0"/>
                <w:sz w:val="20"/>
              </w:rPr>
              <w:t>组织每年一度的推广普通话宣传周系列活动。承担语言文字、中华经典诵读等培训任务，发挥高校辐射作用，引领区域社会发展和文化建设。师生参加社会活动自觉规范使用国家通用语言文字。为社会提供有关语言文字规范化的咨询服务。</w:t>
            </w:r>
            <w:r w:rsidRPr="00BB2A50">
              <w:rPr>
                <w:rFonts w:ascii="宋体" w:hAnsi="宋体"/>
                <w:b/>
                <w:bCs/>
                <w:kern w:val="0"/>
                <w:sz w:val="20"/>
              </w:rPr>
              <w:t>10分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6FED9" w14:textId="1668F874" w:rsidR="00D470C0" w:rsidRPr="00BB2A50" w:rsidRDefault="009131AB" w:rsidP="007372BF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8</w:t>
            </w:r>
            <w:r w:rsidR="00D470C0" w:rsidRPr="00BB2A50">
              <w:rPr>
                <w:rFonts w:ascii="宋体" w:hAnsi="宋体"/>
                <w:kern w:val="0"/>
                <w:sz w:val="20"/>
              </w:rPr>
              <w:t xml:space="preserve">　</w:t>
            </w:r>
          </w:p>
        </w:tc>
      </w:tr>
      <w:tr w:rsidR="00D470C0" w:rsidRPr="00BB2A50" w14:paraId="5F07A3D6" w14:textId="77777777" w:rsidTr="007372BF">
        <w:trPr>
          <w:trHeight w:val="900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4A38" w14:textId="77777777" w:rsidR="00D470C0" w:rsidRPr="00BB2A50" w:rsidRDefault="00D470C0" w:rsidP="007372BF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00848" w14:textId="77777777" w:rsidR="00D470C0" w:rsidRPr="00BB2A50" w:rsidRDefault="00D470C0" w:rsidP="007372BF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7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A8601" w14:textId="77777777" w:rsidR="00D470C0" w:rsidRPr="00BB2A50" w:rsidRDefault="00D470C0" w:rsidP="007372BF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5391A7" w14:textId="77777777" w:rsidR="00D470C0" w:rsidRPr="00BB2A50" w:rsidRDefault="00D470C0" w:rsidP="007372BF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0"/>
              </w:rPr>
            </w:pPr>
          </w:p>
        </w:tc>
      </w:tr>
      <w:tr w:rsidR="00D470C0" w:rsidRPr="00BB2A50" w14:paraId="5AAB677A" w14:textId="77777777" w:rsidTr="007372BF">
        <w:trPr>
          <w:trHeight w:val="320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1F5C" w14:textId="77777777" w:rsidR="00D470C0" w:rsidRPr="00BB2A50" w:rsidRDefault="00D470C0" w:rsidP="007372BF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0"/>
              </w:rPr>
            </w:pPr>
            <w:r w:rsidRPr="00BB2A50">
              <w:rPr>
                <w:rFonts w:ascii="宋体" w:hAnsi="宋体"/>
                <w:b/>
                <w:bCs/>
                <w:kern w:val="0"/>
                <w:sz w:val="20"/>
              </w:rPr>
              <w:t>5</w:t>
            </w:r>
            <w:r w:rsidRPr="00BB2A50">
              <w:rPr>
                <w:rFonts w:ascii="宋体" w:hAnsi="宋体"/>
                <w:kern w:val="0"/>
                <w:sz w:val="20"/>
              </w:rPr>
              <w:t xml:space="preserve">　　　　科学发展(15分)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E55E" w14:textId="77777777" w:rsidR="00D470C0" w:rsidRPr="00BB2A50" w:rsidRDefault="00D470C0" w:rsidP="007372BF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0"/>
              </w:rPr>
            </w:pPr>
            <w:r w:rsidRPr="00BB2A50">
              <w:rPr>
                <w:rFonts w:ascii="宋体" w:hAnsi="宋体"/>
                <w:kern w:val="0"/>
                <w:sz w:val="20"/>
              </w:rPr>
              <w:t>5-1       科学研究</w:t>
            </w:r>
          </w:p>
        </w:tc>
        <w:tc>
          <w:tcPr>
            <w:tcW w:w="7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EB91" w14:textId="77777777" w:rsidR="00D470C0" w:rsidRPr="00BB2A50" w:rsidRDefault="00D470C0" w:rsidP="007372BF">
            <w:pPr>
              <w:widowControl/>
              <w:spacing w:line="320" w:lineRule="exact"/>
              <w:rPr>
                <w:rFonts w:ascii="宋体" w:hAnsi="宋体"/>
                <w:kern w:val="0"/>
                <w:sz w:val="20"/>
              </w:rPr>
            </w:pPr>
            <w:r w:rsidRPr="00BB2A50">
              <w:rPr>
                <w:rFonts w:ascii="宋体" w:hAnsi="宋体"/>
                <w:kern w:val="0"/>
                <w:sz w:val="20"/>
              </w:rPr>
              <w:t>结合学科优势，开展语言文字本体、应用和信息化等方面研究，有科研成果。研究建立本校学生语言文字应用能力评价体系，研发中华经典诵、写、讲教材。承担语言文字类科研项目，取得相应成果。承担语言文字类培训项目，开展培训课程体系建设研究。</w:t>
            </w:r>
            <w:r w:rsidRPr="00BB2A50">
              <w:rPr>
                <w:rFonts w:ascii="宋体" w:hAnsi="宋体"/>
                <w:b/>
                <w:bCs/>
                <w:kern w:val="0"/>
                <w:sz w:val="20"/>
              </w:rPr>
              <w:t>8分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D7CC" w14:textId="170A17E6" w:rsidR="00D470C0" w:rsidRPr="00BB2A50" w:rsidRDefault="009131AB" w:rsidP="007372BF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0"/>
              </w:rPr>
              <w:t>7</w:t>
            </w:r>
            <w:r w:rsidR="00D470C0" w:rsidRPr="00BB2A50">
              <w:rPr>
                <w:rFonts w:ascii="宋体" w:hAnsi="宋体"/>
                <w:kern w:val="0"/>
                <w:sz w:val="20"/>
              </w:rPr>
              <w:t xml:space="preserve">　</w:t>
            </w:r>
          </w:p>
        </w:tc>
      </w:tr>
      <w:tr w:rsidR="00D470C0" w:rsidRPr="00BB2A50" w14:paraId="57ECFD27" w14:textId="77777777" w:rsidTr="007372BF">
        <w:trPr>
          <w:trHeight w:val="936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DA043" w14:textId="77777777" w:rsidR="00D470C0" w:rsidRPr="00BB2A50" w:rsidRDefault="00D470C0" w:rsidP="007372BF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A2E97" w14:textId="77777777" w:rsidR="00D470C0" w:rsidRPr="00BB2A50" w:rsidRDefault="00D470C0" w:rsidP="007372BF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7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A2142" w14:textId="77777777" w:rsidR="00D470C0" w:rsidRPr="00BB2A50" w:rsidRDefault="00D470C0" w:rsidP="007372BF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AAC8FA" w14:textId="77777777" w:rsidR="00D470C0" w:rsidRPr="00BB2A50" w:rsidRDefault="00D470C0" w:rsidP="007372BF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0"/>
              </w:rPr>
            </w:pPr>
          </w:p>
        </w:tc>
      </w:tr>
      <w:tr w:rsidR="00D470C0" w:rsidRPr="00BB2A50" w14:paraId="2E2FF3D9" w14:textId="77777777" w:rsidTr="007372BF">
        <w:trPr>
          <w:trHeight w:val="320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8B54F" w14:textId="77777777" w:rsidR="00D470C0" w:rsidRPr="00BB2A50" w:rsidRDefault="00D470C0" w:rsidP="007372BF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6000" w14:textId="77777777" w:rsidR="00D470C0" w:rsidRPr="00BB2A50" w:rsidRDefault="00D470C0" w:rsidP="007372BF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0"/>
              </w:rPr>
            </w:pPr>
            <w:r w:rsidRPr="00BB2A50">
              <w:rPr>
                <w:rFonts w:ascii="宋体" w:hAnsi="宋体"/>
                <w:kern w:val="0"/>
                <w:sz w:val="20"/>
              </w:rPr>
              <w:t>5-2       创新实践</w:t>
            </w:r>
          </w:p>
        </w:tc>
        <w:tc>
          <w:tcPr>
            <w:tcW w:w="7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EB11" w14:textId="77777777" w:rsidR="00D470C0" w:rsidRPr="00BB2A50" w:rsidRDefault="00D470C0" w:rsidP="007372BF">
            <w:pPr>
              <w:widowControl/>
              <w:spacing w:line="320" w:lineRule="exact"/>
              <w:rPr>
                <w:rFonts w:ascii="宋体" w:hAnsi="宋体"/>
                <w:kern w:val="0"/>
                <w:sz w:val="20"/>
              </w:rPr>
            </w:pPr>
            <w:r w:rsidRPr="00BB2A50">
              <w:rPr>
                <w:rFonts w:ascii="宋体" w:hAnsi="宋体"/>
                <w:kern w:val="0"/>
                <w:sz w:val="20"/>
              </w:rPr>
              <w:t>结合本地实际情况及本校办学特色，积极探索学校语言文字工作新途径、新方法。创造性地开展各种语言文化活动，形成品牌或传统，取得良好的社会效益。以各种形式积极主动向社会传播中华优秀传统文化、革命文化和社会主义先进文化，尤其是中华优秀语言文化。</w:t>
            </w:r>
            <w:r w:rsidRPr="00BB2A50">
              <w:rPr>
                <w:rFonts w:ascii="宋体" w:hAnsi="宋体"/>
                <w:b/>
                <w:bCs/>
                <w:kern w:val="0"/>
                <w:sz w:val="20"/>
              </w:rPr>
              <w:t>7分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9C9D0" w14:textId="2DF85866" w:rsidR="00D470C0" w:rsidRPr="00BB2A50" w:rsidRDefault="006B10A3" w:rsidP="007372BF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0"/>
              </w:rPr>
            </w:pPr>
            <w:r w:rsidRPr="00BB2A50">
              <w:rPr>
                <w:rFonts w:ascii="宋体" w:hAnsi="宋体"/>
                <w:kern w:val="0"/>
                <w:sz w:val="20"/>
              </w:rPr>
              <w:t>6</w:t>
            </w:r>
            <w:r w:rsidR="00D470C0" w:rsidRPr="00BB2A50">
              <w:rPr>
                <w:rFonts w:ascii="宋体" w:hAnsi="宋体"/>
                <w:kern w:val="0"/>
                <w:sz w:val="20"/>
              </w:rPr>
              <w:t xml:space="preserve">　</w:t>
            </w:r>
          </w:p>
        </w:tc>
      </w:tr>
      <w:tr w:rsidR="00D470C0" w:rsidRPr="00BB2A50" w14:paraId="01F7CBA3" w14:textId="77777777" w:rsidTr="007372BF">
        <w:trPr>
          <w:trHeight w:val="900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AA05" w14:textId="77777777" w:rsidR="00D470C0" w:rsidRPr="00BB2A50" w:rsidRDefault="00D470C0" w:rsidP="007372BF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941A8" w14:textId="77777777" w:rsidR="00D470C0" w:rsidRPr="00BB2A50" w:rsidRDefault="00D470C0" w:rsidP="007372BF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7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89A94" w14:textId="77777777" w:rsidR="00D470C0" w:rsidRPr="00BB2A50" w:rsidRDefault="00D470C0" w:rsidP="007372BF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FF0F3A" w14:textId="77777777" w:rsidR="00D470C0" w:rsidRPr="00BB2A50" w:rsidRDefault="00D470C0" w:rsidP="007372BF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0"/>
              </w:rPr>
            </w:pPr>
          </w:p>
        </w:tc>
      </w:tr>
      <w:tr w:rsidR="00D470C0" w:rsidRPr="00BB2A50" w14:paraId="2C681819" w14:textId="77777777" w:rsidTr="007372BF">
        <w:trPr>
          <w:trHeight w:val="658"/>
          <w:jc w:val="center"/>
        </w:trPr>
        <w:tc>
          <w:tcPr>
            <w:tcW w:w="893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DC19" w14:textId="77777777" w:rsidR="00D470C0" w:rsidRPr="00BB2A50" w:rsidRDefault="00D470C0" w:rsidP="007372BF">
            <w:pPr>
              <w:widowControl/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 w:rsidRPr="00BB2A50">
              <w:rPr>
                <w:rFonts w:ascii="宋体" w:hAnsi="宋体"/>
                <w:b/>
                <w:bCs/>
                <w:kern w:val="0"/>
                <w:sz w:val="20"/>
              </w:rPr>
              <w:t>合计得分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7612E" w14:textId="0F227080" w:rsidR="00D470C0" w:rsidRPr="00BB2A50" w:rsidRDefault="00D470C0" w:rsidP="007372BF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0"/>
              </w:rPr>
            </w:pPr>
            <w:r w:rsidRPr="00BB2A50">
              <w:rPr>
                <w:rFonts w:ascii="宋体" w:hAnsi="宋体"/>
                <w:kern w:val="0"/>
                <w:sz w:val="20"/>
              </w:rPr>
              <w:t xml:space="preserve">　</w:t>
            </w:r>
            <w:r w:rsidR="009131AB">
              <w:rPr>
                <w:rFonts w:ascii="宋体" w:hAnsi="宋体"/>
                <w:kern w:val="0"/>
                <w:sz w:val="20"/>
              </w:rPr>
              <w:t>96</w:t>
            </w:r>
          </w:p>
        </w:tc>
      </w:tr>
      <w:tr w:rsidR="00D470C0" w:rsidRPr="00BB2A50" w14:paraId="062EBFED" w14:textId="77777777" w:rsidTr="007372BF">
        <w:trPr>
          <w:trHeight w:val="660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3071509F" w14:textId="77777777" w:rsidR="00D470C0" w:rsidRPr="00BB2A50" w:rsidRDefault="00D470C0" w:rsidP="007372BF">
            <w:pPr>
              <w:widowControl/>
              <w:spacing w:line="320" w:lineRule="exact"/>
              <w:rPr>
                <w:rFonts w:ascii="宋体" w:hAnsi="宋体"/>
                <w:b/>
                <w:bCs/>
                <w:kern w:val="0"/>
                <w:sz w:val="22"/>
              </w:rPr>
            </w:pPr>
            <w:r w:rsidRPr="00BB2A50">
              <w:rPr>
                <w:rFonts w:ascii="宋体" w:hAnsi="宋体"/>
                <w:b/>
                <w:bCs/>
                <w:kern w:val="0"/>
                <w:sz w:val="22"/>
              </w:rPr>
              <w:t xml:space="preserve">说明： </w:t>
            </w:r>
            <w:r w:rsidRPr="00BB2A50">
              <w:rPr>
                <w:rFonts w:ascii="宋体" w:hAnsi="宋体"/>
                <w:kern w:val="0"/>
                <w:sz w:val="22"/>
              </w:rPr>
              <w:t>1.满分为100分，70分及以上为合格；2.指标1-3中，如果学校名牌、公章等用字不规范的此项不得分。</w:t>
            </w:r>
          </w:p>
        </w:tc>
      </w:tr>
    </w:tbl>
    <w:p w14:paraId="4A85AA9C" w14:textId="77777777" w:rsidR="00D470C0" w:rsidRPr="00BB2A50" w:rsidRDefault="00D470C0" w:rsidP="00B74A26">
      <w:pPr>
        <w:spacing w:line="520" w:lineRule="exact"/>
        <w:jc w:val="left"/>
        <w:rPr>
          <w:rFonts w:ascii="宋体" w:hAnsi="宋体"/>
          <w:sz w:val="28"/>
          <w:szCs w:val="28"/>
        </w:rPr>
      </w:pPr>
    </w:p>
    <w:p w14:paraId="04EEEF67" w14:textId="7F660CFA" w:rsidR="00D470C0" w:rsidRPr="00BB2A50" w:rsidRDefault="00D470C0">
      <w:pPr>
        <w:widowControl/>
        <w:jc w:val="left"/>
        <w:rPr>
          <w:rFonts w:ascii="宋体" w:hAnsi="宋体"/>
          <w:sz w:val="28"/>
          <w:szCs w:val="28"/>
        </w:rPr>
      </w:pPr>
    </w:p>
    <w:sectPr w:rsidR="00D470C0" w:rsidRPr="00BB2A50" w:rsidSect="004A453B">
      <w:footerReference w:type="default" r:id="rId7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FEB95" w14:textId="77777777" w:rsidR="00CB793F" w:rsidRDefault="00CB793F" w:rsidP="004A453B">
      <w:r>
        <w:separator/>
      </w:r>
    </w:p>
  </w:endnote>
  <w:endnote w:type="continuationSeparator" w:id="0">
    <w:p w14:paraId="1259255D" w14:textId="77777777" w:rsidR="00CB793F" w:rsidRDefault="00CB793F" w:rsidP="004A4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C1B9D" w14:textId="77777777" w:rsidR="004A453B" w:rsidRDefault="001E66A2">
    <w:pPr>
      <w:pStyle w:val="a5"/>
      <w:jc w:val="center"/>
    </w:pPr>
    <w:r>
      <w:fldChar w:fldCharType="begin"/>
    </w:r>
    <w:r w:rsidR="0020377D">
      <w:instrText xml:space="preserve"> PAGE   \* MERGEFORMAT </w:instrText>
    </w:r>
    <w:r>
      <w:fldChar w:fldCharType="separate"/>
    </w:r>
    <w:r w:rsidR="00A61689" w:rsidRPr="00A61689">
      <w:rPr>
        <w:noProof/>
        <w:lang w:val="zh-CN"/>
      </w:rPr>
      <w:t>6</w:t>
    </w:r>
    <w:r>
      <w:fldChar w:fldCharType="end"/>
    </w:r>
  </w:p>
  <w:p w14:paraId="028C0BB0" w14:textId="77777777" w:rsidR="004A453B" w:rsidRDefault="004A45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058F3" w14:textId="77777777" w:rsidR="00CB793F" w:rsidRDefault="00CB793F" w:rsidP="004A453B">
      <w:r>
        <w:separator/>
      </w:r>
    </w:p>
  </w:footnote>
  <w:footnote w:type="continuationSeparator" w:id="0">
    <w:p w14:paraId="3A23B906" w14:textId="77777777" w:rsidR="00CB793F" w:rsidRDefault="00CB793F" w:rsidP="004A4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5B0240"/>
    <w:multiLevelType w:val="singleLevel"/>
    <w:tmpl w:val="995B0240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453B"/>
    <w:rsid w:val="000156C7"/>
    <w:rsid w:val="00032402"/>
    <w:rsid w:val="00055B70"/>
    <w:rsid w:val="00055D1F"/>
    <w:rsid w:val="000922B4"/>
    <w:rsid w:val="000A4144"/>
    <w:rsid w:val="000D28C7"/>
    <w:rsid w:val="000D758D"/>
    <w:rsid w:val="00101561"/>
    <w:rsid w:val="00157961"/>
    <w:rsid w:val="00193967"/>
    <w:rsid w:val="00196648"/>
    <w:rsid w:val="001A6062"/>
    <w:rsid w:val="001C7523"/>
    <w:rsid w:val="001E66A2"/>
    <w:rsid w:val="0020377D"/>
    <w:rsid w:val="002D42DC"/>
    <w:rsid w:val="00300490"/>
    <w:rsid w:val="003466CA"/>
    <w:rsid w:val="00353260"/>
    <w:rsid w:val="00353D97"/>
    <w:rsid w:val="003B1886"/>
    <w:rsid w:val="003B4992"/>
    <w:rsid w:val="00403E0E"/>
    <w:rsid w:val="00457AE0"/>
    <w:rsid w:val="004A453B"/>
    <w:rsid w:val="004E75F2"/>
    <w:rsid w:val="004F2884"/>
    <w:rsid w:val="004F7F37"/>
    <w:rsid w:val="005226FB"/>
    <w:rsid w:val="00544CD4"/>
    <w:rsid w:val="00561D11"/>
    <w:rsid w:val="00563209"/>
    <w:rsid w:val="00580563"/>
    <w:rsid w:val="005B1314"/>
    <w:rsid w:val="005F5CD5"/>
    <w:rsid w:val="00603501"/>
    <w:rsid w:val="006037B6"/>
    <w:rsid w:val="00612C9C"/>
    <w:rsid w:val="00660282"/>
    <w:rsid w:val="006704EB"/>
    <w:rsid w:val="006B10A3"/>
    <w:rsid w:val="00735994"/>
    <w:rsid w:val="0074643A"/>
    <w:rsid w:val="0074662B"/>
    <w:rsid w:val="00761AB2"/>
    <w:rsid w:val="007673C2"/>
    <w:rsid w:val="007835AE"/>
    <w:rsid w:val="007A52E2"/>
    <w:rsid w:val="007A5E3F"/>
    <w:rsid w:val="007D0516"/>
    <w:rsid w:val="007D46B2"/>
    <w:rsid w:val="007E0BEE"/>
    <w:rsid w:val="00845DA4"/>
    <w:rsid w:val="00860290"/>
    <w:rsid w:val="008B4FB8"/>
    <w:rsid w:val="009131AB"/>
    <w:rsid w:val="00980EA2"/>
    <w:rsid w:val="00994956"/>
    <w:rsid w:val="009A410E"/>
    <w:rsid w:val="009E7155"/>
    <w:rsid w:val="009F3763"/>
    <w:rsid w:val="00A028E9"/>
    <w:rsid w:val="00A321D7"/>
    <w:rsid w:val="00A352AE"/>
    <w:rsid w:val="00A533A3"/>
    <w:rsid w:val="00A61689"/>
    <w:rsid w:val="00A8174A"/>
    <w:rsid w:val="00A97933"/>
    <w:rsid w:val="00B0116D"/>
    <w:rsid w:val="00B03060"/>
    <w:rsid w:val="00B7264D"/>
    <w:rsid w:val="00B74A26"/>
    <w:rsid w:val="00B81D72"/>
    <w:rsid w:val="00BB2A50"/>
    <w:rsid w:val="00C41B1E"/>
    <w:rsid w:val="00C55AF2"/>
    <w:rsid w:val="00CA0FCF"/>
    <w:rsid w:val="00CB793F"/>
    <w:rsid w:val="00CF7F21"/>
    <w:rsid w:val="00D243D2"/>
    <w:rsid w:val="00D2740A"/>
    <w:rsid w:val="00D40D38"/>
    <w:rsid w:val="00D470C0"/>
    <w:rsid w:val="00EA0660"/>
    <w:rsid w:val="00EB5BDF"/>
    <w:rsid w:val="00EC3D6E"/>
    <w:rsid w:val="00EF6300"/>
    <w:rsid w:val="00F03082"/>
    <w:rsid w:val="00F301CD"/>
    <w:rsid w:val="00F37C93"/>
    <w:rsid w:val="00F409CB"/>
    <w:rsid w:val="00F514A3"/>
    <w:rsid w:val="00F911DE"/>
    <w:rsid w:val="00FA5D43"/>
    <w:rsid w:val="00FC0C8F"/>
    <w:rsid w:val="00FE4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03930"/>
  <w15:docId w15:val="{7643A5AF-9A50-4F20-94C3-7DE59EEB2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53B"/>
    <w:pPr>
      <w:widowControl w:val="0"/>
      <w:jc w:val="both"/>
    </w:pPr>
  </w:style>
  <w:style w:type="paragraph" w:styleId="4">
    <w:name w:val="heading 4"/>
    <w:basedOn w:val="a"/>
    <w:next w:val="a"/>
    <w:link w:val="40"/>
    <w:semiHidden/>
    <w:unhideWhenUsed/>
    <w:qFormat/>
    <w:rsid w:val="004F7F37"/>
    <w:pPr>
      <w:spacing w:beforeAutospacing="1" w:afterAutospacing="1"/>
      <w:jc w:val="left"/>
      <w:outlineLvl w:val="3"/>
    </w:pPr>
    <w:rPr>
      <w:rFonts w:ascii="宋体" w:hAnsi="宋体" w:cs="Times New Roman" w:hint="eastAsia"/>
      <w:b/>
      <w:bCs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45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453B"/>
    <w:rPr>
      <w:sz w:val="18"/>
      <w:szCs w:val="18"/>
    </w:rPr>
  </w:style>
  <w:style w:type="paragraph" w:styleId="a5">
    <w:name w:val="footer"/>
    <w:basedOn w:val="a"/>
    <w:link w:val="a6"/>
    <w:uiPriority w:val="99"/>
    <w:rsid w:val="004A45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453B"/>
    <w:rPr>
      <w:sz w:val="18"/>
      <w:szCs w:val="18"/>
    </w:rPr>
  </w:style>
  <w:style w:type="character" w:styleId="a7">
    <w:name w:val="page number"/>
    <w:basedOn w:val="a0"/>
    <w:rsid w:val="004A453B"/>
  </w:style>
  <w:style w:type="paragraph" w:styleId="a8">
    <w:name w:val="Balloon Text"/>
    <w:basedOn w:val="a"/>
    <w:link w:val="a9"/>
    <w:uiPriority w:val="99"/>
    <w:rsid w:val="004A453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rsid w:val="004A453B"/>
    <w:rPr>
      <w:sz w:val="18"/>
      <w:szCs w:val="18"/>
    </w:rPr>
  </w:style>
  <w:style w:type="character" w:styleId="aa">
    <w:name w:val="annotation reference"/>
    <w:basedOn w:val="a0"/>
    <w:uiPriority w:val="99"/>
    <w:rsid w:val="004A453B"/>
    <w:rPr>
      <w:sz w:val="21"/>
      <w:szCs w:val="21"/>
    </w:rPr>
  </w:style>
  <w:style w:type="paragraph" w:styleId="ab">
    <w:name w:val="annotation text"/>
    <w:basedOn w:val="a"/>
    <w:link w:val="ac"/>
    <w:uiPriority w:val="99"/>
    <w:rsid w:val="004A453B"/>
    <w:pPr>
      <w:jc w:val="left"/>
    </w:pPr>
  </w:style>
  <w:style w:type="character" w:customStyle="1" w:styleId="ac">
    <w:name w:val="批注文字 字符"/>
    <w:basedOn w:val="a0"/>
    <w:link w:val="ab"/>
    <w:uiPriority w:val="99"/>
    <w:rsid w:val="004A453B"/>
  </w:style>
  <w:style w:type="paragraph" w:styleId="ad">
    <w:name w:val="annotation subject"/>
    <w:basedOn w:val="ab"/>
    <w:next w:val="ab"/>
    <w:link w:val="ae"/>
    <w:uiPriority w:val="99"/>
    <w:rsid w:val="004A453B"/>
    <w:rPr>
      <w:b/>
      <w:bCs/>
    </w:rPr>
  </w:style>
  <w:style w:type="character" w:customStyle="1" w:styleId="ae">
    <w:name w:val="批注主题 字符"/>
    <w:basedOn w:val="ac"/>
    <w:link w:val="ad"/>
    <w:uiPriority w:val="99"/>
    <w:rsid w:val="004A453B"/>
    <w:rPr>
      <w:b/>
      <w:bCs/>
    </w:rPr>
  </w:style>
  <w:style w:type="character" w:styleId="af">
    <w:name w:val="Hyperlink"/>
    <w:basedOn w:val="a0"/>
    <w:uiPriority w:val="99"/>
    <w:rsid w:val="004A453B"/>
    <w:rPr>
      <w:color w:val="0000FF"/>
      <w:u w:val="single"/>
    </w:rPr>
  </w:style>
  <w:style w:type="table" w:styleId="af0">
    <w:name w:val="Table Grid"/>
    <w:basedOn w:val="a1"/>
    <w:uiPriority w:val="59"/>
    <w:rsid w:val="00D470C0"/>
    <w:pPr>
      <w:widowControl w:val="0"/>
      <w:jc w:val="both"/>
    </w:pPr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her1">
    <w:name w:val="Other|1_"/>
    <w:basedOn w:val="a0"/>
    <w:link w:val="Other10"/>
    <w:qFormat/>
    <w:rsid w:val="00612C9C"/>
    <w:rPr>
      <w:rFonts w:ascii="宋体" w:hAnsi="宋体"/>
      <w:sz w:val="19"/>
      <w:szCs w:val="19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612C9C"/>
    <w:pPr>
      <w:jc w:val="left"/>
    </w:pPr>
    <w:rPr>
      <w:rFonts w:ascii="宋体" w:hAnsi="宋体"/>
      <w:sz w:val="19"/>
      <w:szCs w:val="19"/>
      <w:lang w:val="zh-TW" w:eastAsia="zh-TW" w:bidi="zh-TW"/>
    </w:rPr>
  </w:style>
  <w:style w:type="character" w:customStyle="1" w:styleId="font21">
    <w:name w:val="font21"/>
    <w:basedOn w:val="a0"/>
    <w:qFormat/>
    <w:rsid w:val="00612C9C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sid w:val="00612C9C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40">
    <w:name w:val="标题 4 字符"/>
    <w:basedOn w:val="a0"/>
    <w:link w:val="4"/>
    <w:semiHidden/>
    <w:rsid w:val="004F7F37"/>
    <w:rPr>
      <w:rFonts w:ascii="宋体" w:hAnsi="宋体" w:cs="Times New Roman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288</Words>
  <Characters>1642</Characters>
  <Application>Microsoft Office Word</Application>
  <DocSecurity>0</DocSecurity>
  <Lines>13</Lines>
  <Paragraphs>3</Paragraphs>
  <ScaleCrop>false</ScaleCrop>
  <Company>Microsoft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</dc:creator>
  <cp:lastModifiedBy>Windows 用户</cp:lastModifiedBy>
  <cp:revision>14</cp:revision>
  <cp:lastPrinted>2021-04-22T09:29:00Z</cp:lastPrinted>
  <dcterms:created xsi:type="dcterms:W3CDTF">2021-04-22T09:32:00Z</dcterms:created>
  <dcterms:modified xsi:type="dcterms:W3CDTF">2021-06-07T08:18:00Z</dcterms:modified>
</cp:coreProperties>
</file>