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4"/>
        <w:numPr>
          <w:numId w:val="0"/>
        </w:numPr>
        <w:spacing w:line="220" w:lineRule="atLeast"/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1001冷冻饮品的试题</w:t>
      </w:r>
    </w:p>
    <w:p>
      <w:pPr>
        <w:pStyle w:val="4"/>
        <w:numPr>
          <w:ilvl w:val="0"/>
          <w:numId w:val="1"/>
        </w:numPr>
        <w:spacing w:line="220" w:lineRule="atLeast"/>
        <w:ind w:left="0" w:leftChars="0" w:firstLine="420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单选题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  </w:t>
      </w:r>
      <w:r>
        <w:rPr>
          <w:shd w:val="clear" w:color="auto" w:fill="FFFFFF"/>
        </w:rPr>
        <w:t>产品标签标注内容除符合</w:t>
      </w:r>
      <w:r>
        <w:rPr>
          <w:rFonts w:hint="eastAsia"/>
          <w:shd w:val="clear" w:color="auto" w:fill="FFFFFF"/>
        </w:rPr>
        <w:t>（B）</w:t>
      </w:r>
      <w:r>
        <w:rPr>
          <w:shd w:val="clear" w:color="auto" w:fill="FFFFFF"/>
        </w:rPr>
        <w:t>规定以外还应标明产品的类型。</w:t>
      </w:r>
    </w:p>
    <w:p>
      <w:pPr>
        <w:ind w:firstLine="770" w:firstLineChars="350"/>
        <w:rPr>
          <w:rFonts w:hint="eastAsia"/>
          <w:shd w:val="clear" w:color="auto" w:fill="FFFFFF"/>
        </w:rPr>
      </w:pPr>
      <w:r>
        <w:rPr>
          <w:rFonts w:hint="eastAsia"/>
        </w:rPr>
        <w:t>A、</w:t>
      </w:r>
      <w:r>
        <w:rPr>
          <w:shd w:val="clear" w:color="auto" w:fill="FFFFFF"/>
        </w:rPr>
        <w:t>GB 5410</w:t>
      </w:r>
      <w:r>
        <w:rPr>
          <w:rFonts w:hint="eastAsia"/>
          <w:shd w:val="clear" w:color="auto" w:fill="FFFFFF"/>
        </w:rPr>
        <w:t xml:space="preserve">   B、</w:t>
      </w:r>
      <w:r>
        <w:rPr>
          <w:shd w:val="clear" w:color="auto" w:fill="FFFFFF"/>
        </w:rPr>
        <w:t>GB771</w:t>
      </w:r>
      <w:r>
        <w:rPr>
          <w:rFonts w:hint="eastAsia"/>
          <w:shd w:val="clear" w:color="auto" w:fill="FFFFFF"/>
        </w:rPr>
        <w:t>8    C</w:t>
      </w:r>
      <w:r>
        <w:rPr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GB7</w:t>
      </w:r>
      <w:r>
        <w:rPr>
          <w:rFonts w:hint="eastAsia"/>
          <w:shd w:val="clear" w:color="auto" w:fill="FFFFFF"/>
        </w:rPr>
        <w:t>8</w:t>
      </w:r>
      <w:r>
        <w:rPr>
          <w:shd w:val="clear" w:color="auto" w:fill="FFFFFF"/>
        </w:rPr>
        <w:t>1</w:t>
      </w:r>
      <w:r>
        <w:rPr>
          <w:rFonts w:hint="eastAsia"/>
          <w:shd w:val="clear" w:color="auto" w:fill="FFFFFF"/>
        </w:rPr>
        <w:t>9           D、</w:t>
      </w:r>
      <w:r>
        <w:rPr>
          <w:shd w:val="clear" w:color="auto" w:fill="FFFFFF"/>
        </w:rPr>
        <w:t>GB</w:t>
      </w:r>
      <w:r>
        <w:rPr>
          <w:rFonts w:hint="eastAsia"/>
          <w:shd w:val="clear" w:color="auto" w:fill="FFFFFF"/>
        </w:rPr>
        <w:t xml:space="preserve">2478 </w:t>
      </w:r>
    </w:p>
    <w:p>
      <w:pPr>
        <w:ind w:left="770" w:hanging="770" w:hangingChars="350"/>
        <w:rPr>
          <w:rFonts w:hint="eastAsia"/>
          <w:shd w:val="clear" w:color="auto" w:fill="FFFFFF"/>
        </w:rPr>
      </w:pPr>
      <w:r>
        <w:rPr>
          <w:rFonts w:hint="eastAsia"/>
        </w:rPr>
        <w:t xml:space="preserve">2、      </w:t>
      </w:r>
      <w:r>
        <w:rPr>
          <w:shd w:val="clear" w:color="auto" w:fill="FFFFFF"/>
        </w:rPr>
        <w:t>抽取冰淇淋、雪糕产品时，抽样单上应按</w:t>
      </w:r>
      <w:r>
        <w:rPr>
          <w:rFonts w:hint="eastAsia"/>
          <w:shd w:val="clear" w:color="auto" w:fill="FFFFFF"/>
        </w:rPr>
        <w:t>（C）</w:t>
      </w:r>
      <w:r>
        <w:rPr>
          <w:shd w:val="clear" w:color="auto" w:fill="FFFFFF"/>
        </w:rPr>
        <w:t>写明“清型”、“混合型”、“组合型”</w:t>
      </w:r>
      <w:r>
        <w:rPr>
          <w:rFonts w:hint="eastAsia"/>
          <w:shd w:val="clear" w:color="auto" w:fill="FFFFFF"/>
        </w:rPr>
        <w:t>。</w:t>
      </w:r>
    </w:p>
    <w:p>
      <w:pPr>
        <w:ind w:left="770" w:hanging="770" w:hangingChars="350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           A、产品要求   B、产品标准  C、产品属性   D、产品包装</w:t>
      </w:r>
    </w:p>
    <w:p>
      <w:pPr>
        <w:ind w:left="770" w:hanging="770" w:hangingChars="350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3、     下列是《冷冻饮品卫生标准》的是（A）</w:t>
      </w:r>
    </w:p>
    <w:p>
      <w:pPr>
        <w:ind w:left="770" w:hanging="770" w:hangingChars="350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          A、</w:t>
      </w:r>
      <w:r>
        <w:rPr>
          <w:shd w:val="clear" w:color="auto" w:fill="FFFFFF"/>
        </w:rPr>
        <w:t>GB 2759.1-2003</w:t>
      </w:r>
      <w:r>
        <w:rPr>
          <w:rFonts w:hint="eastAsia"/>
          <w:shd w:val="clear" w:color="auto" w:fill="FFFFFF"/>
        </w:rPr>
        <w:t xml:space="preserve">   B、</w:t>
      </w:r>
      <w:r>
        <w:rPr>
          <w:shd w:val="clear" w:color="auto" w:fill="FFFFFF"/>
        </w:rPr>
        <w:t>GB 27</w:t>
      </w:r>
      <w:r>
        <w:rPr>
          <w:rFonts w:hint="eastAsia"/>
          <w:shd w:val="clear" w:color="auto" w:fill="FFFFFF"/>
        </w:rPr>
        <w:t>4</w:t>
      </w:r>
      <w:r>
        <w:rPr>
          <w:shd w:val="clear" w:color="auto" w:fill="FFFFFF"/>
        </w:rPr>
        <w:t>9.1-2003</w:t>
      </w:r>
      <w:r>
        <w:rPr>
          <w:rFonts w:hint="eastAsia"/>
          <w:shd w:val="clear" w:color="auto" w:fill="FFFFFF"/>
        </w:rPr>
        <w:t xml:space="preserve">      C、</w:t>
      </w:r>
      <w:r>
        <w:rPr>
          <w:shd w:val="clear" w:color="auto" w:fill="FFFFFF"/>
        </w:rPr>
        <w:t>GB 27</w:t>
      </w:r>
      <w:r>
        <w:rPr>
          <w:rFonts w:hint="eastAsia"/>
          <w:shd w:val="clear" w:color="auto" w:fill="FFFFFF"/>
        </w:rPr>
        <w:t>46</w:t>
      </w:r>
      <w:r>
        <w:rPr>
          <w:shd w:val="clear" w:color="auto" w:fill="FFFFFF"/>
        </w:rPr>
        <w:t>.</w:t>
      </w:r>
      <w:r>
        <w:rPr>
          <w:rFonts w:hint="eastAsia"/>
          <w:shd w:val="clear" w:color="auto" w:fill="FFFFFF"/>
        </w:rPr>
        <w:t>2</w:t>
      </w:r>
      <w:r>
        <w:rPr>
          <w:shd w:val="clear" w:color="auto" w:fill="FFFFFF"/>
        </w:rPr>
        <w:t>-2003</w:t>
      </w:r>
      <w:r>
        <w:rPr>
          <w:rFonts w:hint="eastAsia"/>
          <w:shd w:val="clear" w:color="auto" w:fill="FFFFFF"/>
        </w:rPr>
        <w:t xml:space="preserve">     D、</w:t>
      </w:r>
      <w:r>
        <w:rPr>
          <w:shd w:val="clear" w:color="auto" w:fill="FFFFFF"/>
        </w:rPr>
        <w:t>GB 275</w:t>
      </w:r>
      <w:r>
        <w:rPr>
          <w:rFonts w:hint="eastAsia"/>
          <w:shd w:val="clear" w:color="auto" w:fill="FFFFFF"/>
        </w:rPr>
        <w:t>8</w:t>
      </w:r>
      <w:r>
        <w:rPr>
          <w:shd w:val="clear" w:color="auto" w:fill="FFFFFF"/>
        </w:rPr>
        <w:t>.</w:t>
      </w:r>
      <w:r>
        <w:rPr>
          <w:rFonts w:hint="eastAsia"/>
          <w:shd w:val="clear" w:color="auto" w:fill="FFFFFF"/>
        </w:rPr>
        <w:t>3</w:t>
      </w:r>
      <w:r>
        <w:rPr>
          <w:shd w:val="clear" w:color="auto" w:fill="FFFFFF"/>
        </w:rPr>
        <w:t>-2003</w:t>
      </w:r>
    </w:p>
    <w:p>
      <w:pPr>
        <w:ind w:left="770" w:hanging="770" w:hangingChars="350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4、    冷冻饮品质量检验出厂项目有感官、（A）、菌落总数、大肠杆菌。</w:t>
      </w:r>
    </w:p>
    <w:p>
      <w:pPr>
        <w:ind w:firstLine="660" w:firstLineChars="300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A、净含量   B、总糖  C、蛋白质  D、脂肪</w:t>
      </w:r>
    </w:p>
    <w:p>
      <w:pPr>
        <w:rPr>
          <w:rFonts w:hint="eastAsia"/>
        </w:rPr>
      </w:pPr>
      <w:r>
        <w:rPr>
          <w:rFonts w:hint="eastAsia"/>
        </w:rPr>
        <w:t>5、     冷冻饮品生产许可证有效期为（C）年。</w:t>
      </w:r>
    </w:p>
    <w:p>
      <w:pPr>
        <w:ind w:firstLine="660" w:firstLineChars="300"/>
        <w:rPr>
          <w:rFonts w:hint="eastAsia"/>
        </w:rPr>
      </w:pPr>
      <w:r>
        <w:rPr>
          <w:rFonts w:hint="eastAsia"/>
        </w:rPr>
        <w:t>A、1          B、2         C、3          D、4</w:t>
      </w:r>
    </w:p>
    <w:p>
      <w:pPr>
        <w:rPr>
          <w:rFonts w:hint="eastAsia"/>
        </w:rPr>
      </w:pPr>
      <w:r>
        <w:rPr>
          <w:rFonts w:hint="eastAsia"/>
        </w:rPr>
        <w:t>6、     在生产许可证上应当注明获证产品名称即冷冻饮品，并注明生产的（C）（冰淇淋、雪糕、雪泥、冰棍、食用冰、甜味冰）。</w:t>
      </w:r>
    </w:p>
    <w:p>
      <w:pPr>
        <w:ind w:firstLine="660" w:firstLineChars="300"/>
        <w:rPr>
          <w:rFonts w:hint="eastAsia"/>
        </w:rPr>
      </w:pPr>
      <w:r>
        <w:rPr>
          <w:rFonts w:hint="eastAsia"/>
        </w:rPr>
        <w:t>A、产品名称           B、产品类型          C、产品品种         D、产品要求</w:t>
      </w:r>
    </w:p>
    <w:p>
      <w:pPr>
        <w:numPr>
          <w:numId w:val="0"/>
        </w:numPr>
        <w:rPr>
          <w:rFonts w:hint="eastAsia"/>
          <w:sz w:val="22"/>
          <w:szCs w:val="22"/>
        </w:rPr>
      </w:pPr>
      <w:r>
        <w:rPr>
          <w:rFonts w:hint="eastAsia"/>
        </w:rPr>
        <w:t xml:space="preserve">7、     </w:t>
      </w:r>
      <w:r>
        <w:rPr>
          <w:rFonts w:hint="eastAsia"/>
          <w:sz w:val="22"/>
          <w:szCs w:val="22"/>
        </w:rPr>
        <w:t xml:space="preserve">样品确认无误后，由审查组抽样人员与被抽查单位在抽样单上（ </w:t>
      </w:r>
      <w:r>
        <w:rPr>
          <w:rFonts w:hint="eastAsia"/>
          <w:sz w:val="22"/>
          <w:szCs w:val="22"/>
          <w:lang w:val="en-US" w:eastAsia="zh-CN"/>
        </w:rPr>
        <w:t>D</w:t>
      </w:r>
      <w:r>
        <w:rPr>
          <w:rFonts w:hint="eastAsia"/>
          <w:sz w:val="22"/>
          <w:szCs w:val="22"/>
        </w:rPr>
        <w:t xml:space="preserve"> ）。</w:t>
      </w:r>
    </w:p>
    <w:p>
      <w:pPr>
        <w:numPr>
          <w:numId w:val="0"/>
        </w:num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 xml:space="preserve">          </w:t>
      </w:r>
      <w:r>
        <w:rPr>
          <w:rFonts w:hint="eastAsia"/>
          <w:sz w:val="22"/>
          <w:szCs w:val="22"/>
        </w:rPr>
        <w:t>A签字   B盖章   C 当场封存样品   D以上都是</w:t>
      </w:r>
    </w:p>
    <w:p>
      <w:pPr>
        <w:rPr>
          <w:rFonts w:hint="eastAsia"/>
        </w:rPr>
      </w:pPr>
      <w:r>
        <w:rPr>
          <w:rFonts w:hint="eastAsia"/>
        </w:rPr>
        <w:t>8、    抽样样品加贴封条时，封条上应有（D）签名、抽样单位盖章及抽样日期。</w:t>
      </w:r>
    </w:p>
    <w:p>
      <w:pPr>
        <w:ind w:firstLine="660" w:firstLineChars="300"/>
        <w:rPr>
          <w:rFonts w:hint="eastAsia"/>
        </w:rPr>
      </w:pPr>
      <w:r>
        <w:rPr>
          <w:rFonts w:hint="eastAsia"/>
        </w:rPr>
        <w:t>A、检验人员          B、品控人员         C、品控经理           D、抽样人员</w:t>
      </w:r>
    </w:p>
    <w:p>
      <w:pPr>
        <w:rPr>
          <w:rFonts w:hint="eastAsia"/>
        </w:rPr>
      </w:pPr>
      <w:r>
        <w:rPr>
          <w:rFonts w:hint="eastAsia"/>
        </w:rPr>
        <w:t>9、    在企业的成品库内随机抽取发证检验样品。所抽样品须为同一批次保质期内的产品，抽样基数不得少于（B）件（最小包装）。</w:t>
      </w:r>
    </w:p>
    <w:p>
      <w:pPr>
        <w:ind w:firstLine="660" w:firstLineChars="300"/>
        <w:rPr>
          <w:rFonts w:hint="eastAsia"/>
        </w:rPr>
      </w:pPr>
      <w:r>
        <w:rPr>
          <w:rFonts w:hint="eastAsia"/>
        </w:rPr>
        <w:t>A、100            B、200             C、300          D、400</w:t>
      </w:r>
    </w:p>
    <w:p>
      <w:pPr>
        <w:rPr>
          <w:rFonts w:hint="eastAsia"/>
        </w:rPr>
      </w:pPr>
      <w:r>
        <w:rPr>
          <w:rFonts w:hint="eastAsia"/>
        </w:rPr>
        <w:t>10、   冷冻饮品必备的出厂检验设备以下不需要的是（A）</w:t>
      </w:r>
    </w:p>
    <w:p>
      <w:pPr>
        <w:ind w:firstLine="660" w:firstLineChars="300"/>
      </w:pPr>
      <w:r>
        <w:rPr>
          <w:rFonts w:hint="eastAsia"/>
        </w:rPr>
        <w:t>A、马弗炉      B、微生物培养箱         C、生物显微镜             D、灭菌锅</w:t>
      </w:r>
    </w:p>
    <w:p>
      <w:pPr>
        <w:pStyle w:val="4"/>
        <w:numPr>
          <w:numId w:val="0"/>
        </w:numPr>
        <w:spacing w:line="220" w:lineRule="atLeast"/>
        <w:ind w:left="420" w:leftChars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pStyle w:val="4"/>
        <w:numPr>
          <w:numId w:val="0"/>
        </w:numPr>
        <w:spacing w:line="220" w:lineRule="atLeast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二、判断题</w:t>
      </w:r>
    </w:p>
    <w:p>
      <w:pPr>
        <w:pStyle w:val="4"/>
        <w:numPr>
          <w:ilvl w:val="0"/>
          <w:numId w:val="3"/>
        </w:numPr>
        <w:spacing w:line="220" w:lineRule="atLeast"/>
        <w:ind w:firstLineChars="0"/>
        <w:rPr>
          <w:rFonts w:hint="eastAsia"/>
        </w:rPr>
      </w:pPr>
      <w:r>
        <w:rPr>
          <w:rFonts w:hint="eastAsia"/>
        </w:rPr>
        <w:t>冷冻饮品生产许可证有效期为2年，其产品类别编号为1001。（×）</w:t>
      </w:r>
    </w:p>
    <w:p>
      <w:pPr>
        <w:pStyle w:val="4"/>
        <w:numPr>
          <w:ilvl w:val="0"/>
          <w:numId w:val="3"/>
        </w:numPr>
        <w:spacing w:line="220" w:lineRule="atLeast"/>
        <w:ind w:firstLineChars="0"/>
        <w:rPr>
          <w:rFonts w:hint="eastAsia"/>
        </w:rPr>
      </w:pPr>
      <w:r>
        <w:rPr>
          <w:rFonts w:hint="eastAsia"/>
        </w:rPr>
        <w:t>雪泥的生产基本流程无均质步骤。（ √ ）</w:t>
      </w:r>
    </w:p>
    <w:p>
      <w:pPr>
        <w:pStyle w:val="4"/>
        <w:numPr>
          <w:ilvl w:val="0"/>
          <w:numId w:val="3"/>
        </w:numPr>
        <w:spacing w:line="220" w:lineRule="atLeast"/>
        <w:ind w:firstLineChars="0"/>
        <w:rPr>
          <w:rFonts w:hint="eastAsia"/>
        </w:rPr>
      </w:pPr>
      <w:r>
        <w:rPr>
          <w:rFonts w:hint="eastAsia"/>
        </w:rPr>
        <w:t>乳及乳制品必须符合GB 5410—1999《全脂乳粉、脱脂乳粉、全脂加糖乳粉和调味乳粉》的规定。（√）</w:t>
      </w:r>
    </w:p>
    <w:p>
      <w:pPr>
        <w:pStyle w:val="4"/>
        <w:numPr>
          <w:ilvl w:val="0"/>
          <w:numId w:val="3"/>
        </w:numPr>
        <w:spacing w:line="220" w:lineRule="atLeast"/>
        <w:ind w:firstLineChars="0"/>
        <w:rPr>
          <w:rFonts w:hint="eastAsia"/>
        </w:rPr>
      </w:pPr>
      <w:r>
        <w:rPr>
          <w:rFonts w:hint="eastAsia"/>
        </w:rPr>
        <w:t>雪泥、食用冰、甜味冰的生产基本流程无均质、老化、凝冻三个步骤。冰棍的生产基本流程无均质步骤。（×）</w:t>
      </w:r>
    </w:p>
    <w:p>
      <w:pPr>
        <w:pStyle w:val="4"/>
        <w:numPr>
          <w:ilvl w:val="0"/>
          <w:numId w:val="3"/>
        </w:numPr>
        <w:spacing w:line="220" w:lineRule="atLeast"/>
        <w:ind w:firstLineChars="0"/>
        <w:rPr>
          <w:rFonts w:hint="eastAsia"/>
        </w:rPr>
      </w:pPr>
      <w:r>
        <w:rPr>
          <w:rFonts w:hint="eastAsia"/>
        </w:rPr>
        <w:t>运输车辆应符合卫生要求。短途运输使用冷藏车，长途运输应使用机械制冷运输车。（√）</w:t>
      </w:r>
    </w:p>
    <w:p>
      <w:pPr>
        <w:pStyle w:val="4"/>
        <w:numPr>
          <w:ilvl w:val="0"/>
          <w:numId w:val="3"/>
        </w:numPr>
        <w:spacing w:before="240" w:line="220" w:lineRule="atLeast"/>
        <w:ind w:firstLineChars="0"/>
        <w:rPr>
          <w:rFonts w:hint="eastAsia"/>
        </w:rPr>
      </w:pPr>
      <w:r>
        <w:rPr>
          <w:rFonts w:hint="eastAsia"/>
        </w:rPr>
        <w:t>如使用的原辅材料为实施生产许可证管理的产品，必须选用获得生产许可证企业生产的合格产品。（√）</w:t>
      </w:r>
    </w:p>
    <w:p>
      <w:pPr>
        <w:pStyle w:val="4"/>
        <w:numPr>
          <w:ilvl w:val="0"/>
          <w:numId w:val="3"/>
        </w:numPr>
        <w:spacing w:before="240" w:line="220" w:lineRule="atLeast"/>
        <w:ind w:firstLineChars="0"/>
        <w:rPr>
          <w:rFonts w:hint="eastAsia"/>
        </w:rPr>
      </w:pPr>
      <w:r>
        <w:rPr>
          <w:rFonts w:hint="eastAsia"/>
        </w:rPr>
        <w:t>冷冻饮品质量检验项目中脂肪检验不适用于冰激淋、雪糕。（×）</w:t>
      </w:r>
    </w:p>
    <w:p>
      <w:pPr>
        <w:pStyle w:val="4"/>
        <w:numPr>
          <w:ilvl w:val="0"/>
          <w:numId w:val="3"/>
        </w:numPr>
        <w:spacing w:before="240" w:line="220" w:lineRule="atLeast"/>
        <w:ind w:firstLineChars="0"/>
        <w:rPr>
          <w:rFonts w:hint="eastAsia"/>
        </w:rPr>
      </w:pPr>
      <w:bookmarkStart w:id="0" w:name="_GoBack"/>
      <w:bookmarkEnd w:id="0"/>
      <w:r>
        <w:rPr>
          <w:rFonts w:hint="eastAsia"/>
        </w:rPr>
        <w:t>膨胀率仅适用于雪糕。（ ×  ）</w:t>
      </w:r>
    </w:p>
    <w:p>
      <w:pPr>
        <w:pStyle w:val="4"/>
        <w:numPr>
          <w:ilvl w:val="0"/>
          <w:numId w:val="3"/>
        </w:numPr>
        <w:spacing w:before="240" w:line="220" w:lineRule="atLeast"/>
        <w:ind w:firstLineChars="0"/>
        <w:rPr>
          <w:rFonts w:hint="eastAsia"/>
        </w:rPr>
      </w:pPr>
      <w:r>
        <w:rPr>
          <w:rFonts w:hint="eastAsia"/>
        </w:rPr>
        <w:t>如果企业生产多种产品如冰淇淋、雪糕、雪泥、冰棍、食用冰、甜味冰，抽样时不用按上述排列顺序，抽取一种产品进行检验。（×）</w:t>
      </w:r>
    </w:p>
    <w:p>
      <w:pPr>
        <w:pStyle w:val="4"/>
        <w:numPr>
          <w:ilvl w:val="0"/>
          <w:numId w:val="3"/>
        </w:numPr>
        <w:spacing w:before="240" w:line="220" w:lineRule="atLeast"/>
        <w:ind w:firstLineChars="0"/>
        <w:rPr>
          <w:rFonts w:hint="eastAsia"/>
        </w:rPr>
      </w:pPr>
      <w:r>
        <w:rPr>
          <w:rFonts w:hint="eastAsia"/>
        </w:rPr>
        <w:t>甜味剂、着色剂、增稠剂、乳化剂等食品添加剂必须选用GB2760—1996《食品添加剂使用卫生标准》中允许使用的品种，并应符合相应国家标准和行业标准的规定。（√）</w:t>
      </w: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15338031">
    <w:nsid w:val="3099122F"/>
    <w:multiLevelType w:val="multilevel"/>
    <w:tmpl w:val="3099122F"/>
    <w:lvl w:ilvl="0" w:tentative="1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32508580">
    <w:nsid w:val="556258A4"/>
    <w:multiLevelType w:val="singleLevel"/>
    <w:tmpl w:val="556258A4"/>
    <w:lvl w:ilvl="0" w:tentative="1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432508536">
    <w:nsid w:val="55625878"/>
    <w:multiLevelType w:val="singleLevel"/>
    <w:tmpl w:val="55625878"/>
    <w:lvl w:ilvl="0" w:tentative="1">
      <w:start w:val="1"/>
      <w:numFmt w:val="chineseCounting"/>
      <w:suff w:val="nothing"/>
      <w:lvlText w:val="%1、"/>
      <w:lvlJc w:val="left"/>
      <w:pPr>
        <w:ind w:left="0" w:leftChars="0" w:firstLine="420" w:firstLineChars="0"/>
      </w:pPr>
      <w:rPr>
        <w:rFonts w:hint="eastAsia"/>
      </w:rPr>
    </w:lvl>
  </w:abstractNum>
  <w:num w:numId="1">
    <w:abstractNumId w:val="1432508536"/>
  </w:num>
  <w:num w:numId="2">
    <w:abstractNumId w:val="1432508580"/>
  </w:num>
  <w:num w:numId="3">
    <w:abstractNumId w:val="8153380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31D50"/>
    <w:rsid w:val="000067B5"/>
    <w:rsid w:val="00212FE0"/>
    <w:rsid w:val="002E01AC"/>
    <w:rsid w:val="003078FC"/>
    <w:rsid w:val="00323B43"/>
    <w:rsid w:val="003D37D8"/>
    <w:rsid w:val="00426133"/>
    <w:rsid w:val="004358AB"/>
    <w:rsid w:val="0047104A"/>
    <w:rsid w:val="0049735F"/>
    <w:rsid w:val="0058374E"/>
    <w:rsid w:val="0071030A"/>
    <w:rsid w:val="008B7726"/>
    <w:rsid w:val="00AE7013"/>
    <w:rsid w:val="00D31D50"/>
    <w:rsid w:val="00EE514B"/>
    <w:rsid w:val="725223C6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214</Words>
  <Characters>1224</Characters>
  <Lines>10</Lines>
  <Paragraphs>2</Paragraphs>
  <TotalTime>0</TotalTime>
  <ScaleCrop>false</ScaleCrop>
  <LinksUpToDate>false</LinksUpToDate>
  <CharactersWithSpaces>0</CharactersWithSpaces>
  <Application>WPS Office 个人版_9.1.0.4953_{F1E327BC-269C-435d-A152-05C5408002CA}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dong</cp:lastModifiedBy>
  <dcterms:modified xsi:type="dcterms:W3CDTF">2015-05-24T23:07:44Z</dcterms:modified>
  <dc:title>1001冷冻饮品的试题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