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F9" w:rsidRPr="002E3CF9" w:rsidRDefault="002E3CF9" w:rsidP="002E3CF9">
      <w:pPr>
        <w:rPr>
          <w:rFonts w:asciiTheme="minorEastAsia" w:hAnsiTheme="minorEastAsia" w:hint="eastAsia"/>
          <w:b/>
          <w:sz w:val="28"/>
          <w:szCs w:val="28"/>
        </w:rPr>
      </w:pPr>
      <w:r w:rsidRPr="002E3CF9">
        <w:rPr>
          <w:rFonts w:asciiTheme="minorEastAsia" w:hAnsiTheme="minorEastAsia" w:hint="eastAsia"/>
          <w:b/>
          <w:sz w:val="28"/>
          <w:szCs w:val="28"/>
        </w:rPr>
        <w:t>习近平：高举中国特色社会主义伟大旗帜 为决胜全面小康社会实现中国梦而奋斗</w:t>
      </w:r>
    </w:p>
    <w:p w:rsidR="002E3CF9" w:rsidRPr="002E3CF9" w:rsidRDefault="002E3CF9" w:rsidP="002E3CF9">
      <w:pPr>
        <w:rPr>
          <w:rFonts w:asciiTheme="minorEastAsia" w:hAnsiTheme="minorEastAsia" w:hint="eastAsia"/>
          <w:sz w:val="28"/>
          <w:szCs w:val="28"/>
        </w:rPr>
      </w:pPr>
      <w:r w:rsidRPr="002E3CF9">
        <w:rPr>
          <w:rFonts w:asciiTheme="minorEastAsia" w:hAnsiTheme="minorEastAsia" w:hint="eastAsia"/>
          <w:sz w:val="28"/>
          <w:szCs w:val="28"/>
        </w:rPr>
        <w:t>2017年07月28日07:24    来源：人民网－人民日报</w:t>
      </w:r>
    </w:p>
    <w:p w:rsidR="002E3CF9" w:rsidRPr="002E3CF9" w:rsidRDefault="002E3CF9" w:rsidP="002E3CF9">
      <w:pPr>
        <w:ind w:firstLineChars="200" w:firstLine="560"/>
        <w:rPr>
          <w:rFonts w:asciiTheme="minorEastAsia" w:hAnsiTheme="minorEastAsia"/>
          <w:sz w:val="28"/>
          <w:szCs w:val="28"/>
        </w:rPr>
      </w:pP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中共中央政治局常委李克强、张德江、俞正声、刘云山、王岐山、张高丽出席。</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w:t>
      </w:r>
      <w:r w:rsidRPr="002E3CF9">
        <w:rPr>
          <w:rFonts w:asciiTheme="minorEastAsia" w:hAnsiTheme="minorEastAsia" w:hint="eastAsia"/>
          <w:sz w:val="28"/>
          <w:szCs w:val="28"/>
        </w:rPr>
        <w:lastRenderedPageBreak/>
        <w:t>担负什么样的历史使命、实现什么样的奋斗目标。</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w:t>
      </w:r>
      <w:r w:rsidRPr="002E3CF9">
        <w:rPr>
          <w:rFonts w:asciiTheme="minorEastAsia" w:hAnsiTheme="minorEastAsia" w:hint="eastAsia"/>
          <w:sz w:val="28"/>
          <w:szCs w:val="28"/>
        </w:rPr>
        <w:lastRenderedPageBreak/>
        <w:t>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lastRenderedPageBreak/>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习近平指出，到2020年全面建成小康社会，实现第一个百年奋</w:t>
      </w:r>
      <w:r w:rsidRPr="002E3CF9">
        <w:rPr>
          <w:rFonts w:asciiTheme="minorEastAsia" w:hAnsiTheme="minorEastAsia" w:hint="eastAsia"/>
          <w:sz w:val="28"/>
          <w:szCs w:val="28"/>
        </w:rPr>
        <w:lastRenderedPageBreak/>
        <w:t>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w:t>
      </w:r>
      <w:r w:rsidRPr="002E3CF9">
        <w:rPr>
          <w:rFonts w:asciiTheme="minorEastAsia" w:hAnsiTheme="minorEastAsia" w:hint="eastAsia"/>
          <w:sz w:val="28"/>
          <w:szCs w:val="28"/>
        </w:rPr>
        <w:lastRenderedPageBreak/>
        <w:t>密、更加有效，确保党始终同人民想在一起、干在一起，引领承载着中国人民伟大梦想的航船破浪前进，胜利驶向光辉的彼岸。</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w:t>
      </w:r>
      <w:r w:rsidRPr="002E3CF9">
        <w:rPr>
          <w:rFonts w:asciiTheme="minorEastAsia" w:hAnsiTheme="minorEastAsia" w:hint="eastAsia"/>
          <w:sz w:val="28"/>
          <w:szCs w:val="28"/>
        </w:rPr>
        <w:lastRenderedPageBreak/>
        <w:t>展稳定各项工作，深入推进全面从严治党。</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2E3CF9" w:rsidRPr="002E3CF9" w:rsidRDefault="002E3CF9" w:rsidP="002E3CF9">
      <w:pPr>
        <w:ind w:firstLineChars="200" w:firstLine="560"/>
        <w:rPr>
          <w:rFonts w:asciiTheme="minorEastAsia" w:hAnsiTheme="minorEastAsia" w:hint="eastAsia"/>
          <w:sz w:val="28"/>
          <w:szCs w:val="28"/>
        </w:rPr>
      </w:pPr>
      <w:r w:rsidRPr="002E3CF9">
        <w:rPr>
          <w:rFonts w:asciiTheme="minorEastAsia" w:hAnsiTheme="minorEastAsia" w:hint="eastAsia"/>
          <w:sz w:val="28"/>
          <w:szCs w:val="28"/>
        </w:rPr>
        <w:t>各省区市和新疆生产建设兵团、中央和国家机关有关部门主要负责同志，军队各大单位、军委机关各部门主要负责同志参加研讨班。（新华社北京7月27日电）</w:t>
      </w:r>
    </w:p>
    <w:p w:rsidR="002E3CF9" w:rsidRPr="002E3CF9" w:rsidRDefault="002E3CF9" w:rsidP="002E3CF9">
      <w:pPr>
        <w:ind w:firstLineChars="200" w:firstLine="560"/>
        <w:rPr>
          <w:rFonts w:asciiTheme="minorEastAsia" w:hAnsiTheme="minorEastAsia"/>
          <w:sz w:val="28"/>
          <w:szCs w:val="28"/>
        </w:rPr>
      </w:pPr>
    </w:p>
    <w:p w:rsidR="00A70F71" w:rsidRPr="002E3CF9" w:rsidRDefault="002E3CF9" w:rsidP="002E3CF9">
      <w:pPr>
        <w:ind w:firstLineChars="200" w:firstLine="560"/>
        <w:rPr>
          <w:rFonts w:asciiTheme="minorEastAsia" w:hAnsiTheme="minorEastAsia"/>
          <w:sz w:val="28"/>
          <w:szCs w:val="28"/>
        </w:rPr>
      </w:pPr>
      <w:r w:rsidRPr="002E3CF9">
        <w:rPr>
          <w:rFonts w:asciiTheme="minorEastAsia" w:hAnsiTheme="minorEastAsia" w:hint="eastAsia"/>
          <w:sz w:val="28"/>
          <w:szCs w:val="28"/>
        </w:rPr>
        <w:t>《 人民日报 》（ 2017年07月28日 01 版）</w:t>
      </w:r>
    </w:p>
    <w:sectPr w:rsidR="00A70F71" w:rsidRPr="002E3C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F71" w:rsidRDefault="00A70F71" w:rsidP="002E3CF9">
      <w:r>
        <w:separator/>
      </w:r>
    </w:p>
  </w:endnote>
  <w:endnote w:type="continuationSeparator" w:id="1">
    <w:p w:rsidR="00A70F71" w:rsidRDefault="00A70F71" w:rsidP="002E3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F71" w:rsidRDefault="00A70F71" w:rsidP="002E3CF9">
      <w:r>
        <w:separator/>
      </w:r>
    </w:p>
  </w:footnote>
  <w:footnote w:type="continuationSeparator" w:id="1">
    <w:p w:rsidR="00A70F71" w:rsidRDefault="00A70F71" w:rsidP="002E3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CF9"/>
    <w:rsid w:val="002E3CF9"/>
    <w:rsid w:val="00A70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3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3CF9"/>
    <w:rPr>
      <w:sz w:val="18"/>
      <w:szCs w:val="18"/>
    </w:rPr>
  </w:style>
  <w:style w:type="paragraph" w:styleId="a4">
    <w:name w:val="footer"/>
    <w:basedOn w:val="a"/>
    <w:link w:val="Char0"/>
    <w:uiPriority w:val="99"/>
    <w:semiHidden/>
    <w:unhideWhenUsed/>
    <w:rsid w:val="002E3C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3C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597</Words>
  <Characters>3403</Characters>
  <Application>Microsoft Office Word</Application>
  <DocSecurity>0</DocSecurity>
  <Lines>28</Lines>
  <Paragraphs>7</Paragraphs>
  <ScaleCrop>false</ScaleCrop>
  <Company>Microsoft</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2017-09-21T06:56:00Z</dcterms:created>
  <dcterms:modified xsi:type="dcterms:W3CDTF">2017-09-21T06:58:00Z</dcterms:modified>
</cp:coreProperties>
</file>