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</w:rPr>
        <w:t>2018年寒假期间工作安排表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部门：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80"/>
        <w:gridCol w:w="1580"/>
        <w:gridCol w:w="158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4"/>
              </w:rPr>
              <w:t>日期（星期）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4"/>
              </w:rPr>
              <w:t>工作人员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4"/>
              </w:rPr>
              <w:t>工作地点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5BCC"/>
    <w:rsid w:val="5A3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2018-01-08T02:00:00Z</dcterms:created>
  <dc:creator>铭</dc:creator>
  <cp:lastModifiedBy>铭</cp:lastModifiedBy>
  <dcterms:modified xsi:type="dcterms:W3CDTF">2018-01-08T02:00:59Z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