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15" w:rsidRPr="00086AF8" w:rsidRDefault="00B13B15" w:rsidP="00506A6D">
      <w:pPr>
        <w:pStyle w:val="4"/>
        <w:jc w:val="center"/>
        <w:rPr>
          <w:rFonts w:asciiTheme="majorEastAsia" w:eastAsiaTheme="majorEastAsia" w:hAnsiTheme="majorEastAsia"/>
          <w:b w:val="0"/>
          <w:color w:val="auto"/>
          <w:sz w:val="32"/>
          <w:szCs w:val="32"/>
        </w:rPr>
      </w:pPr>
      <w:bookmarkStart w:id="0" w:name="_Toc501614693"/>
      <w:r w:rsidRPr="00086AF8">
        <w:rPr>
          <w:rFonts w:asciiTheme="majorEastAsia" w:eastAsiaTheme="majorEastAsia" w:hAnsiTheme="majorEastAsia" w:hint="eastAsia"/>
          <w:b w:val="0"/>
          <w:color w:val="auto"/>
          <w:sz w:val="32"/>
          <w:szCs w:val="32"/>
        </w:rPr>
        <w:t>以点带面，点面结合</w:t>
      </w:r>
      <w:bookmarkStart w:id="1" w:name="_GoBack"/>
      <w:bookmarkEnd w:id="1"/>
      <w:r w:rsidRPr="00086AF8">
        <w:rPr>
          <w:rFonts w:asciiTheme="majorEastAsia" w:eastAsiaTheme="majorEastAsia" w:hAnsiTheme="majorEastAsia" w:hint="eastAsia"/>
          <w:b w:val="0"/>
          <w:color w:val="auto"/>
          <w:sz w:val="32"/>
          <w:szCs w:val="32"/>
        </w:rPr>
        <w:t>，</w:t>
      </w:r>
      <w:proofErr w:type="gramStart"/>
      <w:r w:rsidRPr="00086AF8">
        <w:rPr>
          <w:rFonts w:asciiTheme="majorEastAsia" w:eastAsiaTheme="majorEastAsia" w:hAnsiTheme="majorEastAsia" w:hint="eastAsia"/>
          <w:b w:val="0"/>
          <w:color w:val="auto"/>
          <w:sz w:val="32"/>
          <w:szCs w:val="32"/>
        </w:rPr>
        <w:t>做实思政实践</w:t>
      </w:r>
      <w:bookmarkEnd w:id="0"/>
      <w:proofErr w:type="gramEnd"/>
    </w:p>
    <w:p w:rsidR="00B13B15" w:rsidRPr="00506A6D" w:rsidRDefault="00B13B15" w:rsidP="00506A6D">
      <w:pPr>
        <w:autoSpaceDE w:val="0"/>
        <w:autoSpaceDN w:val="0"/>
        <w:adjustRightInd w:val="0"/>
        <w:spacing w:line="40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 w:rsidRPr="00667B2A">
        <w:rPr>
          <w:rFonts w:ascii="仿宋_GB2312" w:eastAsia="仿宋_GB2312" w:hAnsi="宋体" w:hint="eastAsia"/>
          <w:color w:val="000000"/>
          <w:sz w:val="28"/>
          <w:szCs w:val="28"/>
        </w:rPr>
        <w:t xml:space="preserve">   </w:t>
      </w:r>
      <w:r w:rsidRPr="00506A6D">
        <w:rPr>
          <w:rFonts w:asciiTheme="minorEastAsia" w:eastAsiaTheme="minorEastAsia" w:hAnsiTheme="minorEastAsia" w:hint="eastAsia"/>
          <w:color w:val="000000"/>
          <w:sz w:val="24"/>
        </w:rPr>
        <w:t xml:space="preserve"> 为了更好的贯彻落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实习近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平总书记关于全国高校思想政治教育工作会议精神，推进教育部关于《思想政治理论课创新计划》，凸显城建职业学院劳模育人特色，针对职业院校学生特点，用劳模精神、工匠精神引领青年大学生积极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践行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社会主义核心价值观，以劳模精神为榜样，培养社会主义的合格建设者和可靠接班人，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思政实践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课以主题活动为载体，走进劳模、学习劳模，以点带面、点面结合，充分调动了学生的积极性和主动性，参与度高，成效显著。</w:t>
      </w:r>
    </w:p>
    <w:p w:rsidR="00B13B15" w:rsidRPr="00506A6D" w:rsidRDefault="00B13B15" w:rsidP="00506A6D">
      <w:pPr>
        <w:autoSpaceDE w:val="0"/>
        <w:autoSpaceDN w:val="0"/>
        <w:adjustRightInd w:val="0"/>
        <w:spacing w:line="40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 w:rsidRPr="00506A6D">
        <w:rPr>
          <w:rFonts w:asciiTheme="minorEastAsia" w:eastAsiaTheme="minorEastAsia" w:hAnsiTheme="minorEastAsia" w:hint="eastAsia"/>
          <w:color w:val="000000"/>
          <w:sz w:val="24"/>
        </w:rPr>
        <w:t xml:space="preserve">    人人参与、全面覆盖，了解劳模。包起帆、李斌、陆凯忠、胡振球……这一个个熟悉的、响亮的名字，是上海千百万劳动者中的杰出代表，我们这个时代最应受到尊重的人——劳动模范。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我校思政教研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部组织了“学习劳模精神，喜迎十九大”实践征文比赛。为学生发放《走近劳模》图书，指导学生通过阅读、网上收集劳模素材，了解劳模群体在平凡岗位上做出伟大事业的光辉历程，并在此基础上结合自己的思想实际、对未来的理想和憧憬，撰写征文，由指导教师进行指导、改进，并遴选优秀论文进入决赛。通过征文比赛这一活动形式，在全体学生中掀起了一个学习、了解、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热议劳模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和劳模精神的良好氛围。</w:t>
      </w:r>
    </w:p>
    <w:p w:rsidR="00B13B15" w:rsidRPr="00506A6D" w:rsidRDefault="00B13B15" w:rsidP="00506A6D">
      <w:pPr>
        <w:autoSpaceDE w:val="0"/>
        <w:autoSpaceDN w:val="0"/>
        <w:adjustRightInd w:val="0"/>
        <w:spacing w:line="40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 w:rsidRPr="00506A6D">
        <w:rPr>
          <w:rFonts w:asciiTheme="minorEastAsia" w:eastAsiaTheme="minorEastAsia" w:hAnsiTheme="minorEastAsia" w:hint="eastAsia"/>
          <w:color w:val="000000"/>
          <w:sz w:val="24"/>
        </w:rPr>
        <w:t xml:space="preserve">    以点带面、点面结合，走近劳模。在学生对劳模精神、工匠精神有了一定理论认识的基础上，遴选优秀学生代表，分批走进陆凯忠劳模创新工作室、包起帆创新之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路展示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馆等，与劳模面对面交流，激发学生尊重劳模、崇尚劳动的价值追求。学生代表在与劳模面对面交流学习过程中，收集素材，制作“我和劳模在一起”微视频，通过班级交流让更多同学了解劳模，受到教育、影响，实现了由点到面的扩展。</w:t>
      </w:r>
    </w:p>
    <w:p w:rsidR="00B13B15" w:rsidRDefault="00B13B15" w:rsidP="00B13B15">
      <w:pPr>
        <w:autoSpaceDE w:val="0"/>
        <w:autoSpaceDN w:val="0"/>
        <w:adjustRightInd w:val="0"/>
        <w:ind w:leftChars="134" w:left="281" w:firstLineChars="100" w:firstLine="28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/>
          <w:noProof/>
          <w:color w:val="000000"/>
          <w:sz w:val="28"/>
          <w:szCs w:val="28"/>
        </w:rPr>
        <w:drawing>
          <wp:inline distT="0" distB="0" distL="0" distR="0">
            <wp:extent cx="2552700" cy="1685925"/>
            <wp:effectExtent l="0" t="0" r="0" b="9525"/>
            <wp:docPr id="3" name="图片 3" descr="说明: 151148886169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15114888616910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/>
          <w:noProof/>
          <w:color w:val="000000"/>
          <w:sz w:val="28"/>
          <w:szCs w:val="28"/>
        </w:rPr>
        <w:drawing>
          <wp:inline distT="0" distB="0" distL="0" distR="0">
            <wp:extent cx="2514600" cy="1676400"/>
            <wp:effectExtent l="0" t="0" r="0" b="0"/>
            <wp:docPr id="2" name="图片 2" descr="说明: 1511488970127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15114889701270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97" w:rsidRPr="005E4D63" w:rsidRDefault="00DC6497" w:rsidP="005E4D63">
      <w:pPr>
        <w:autoSpaceDE w:val="0"/>
        <w:autoSpaceDN w:val="0"/>
        <w:adjustRightInd w:val="0"/>
        <w:spacing w:line="400" w:lineRule="exact"/>
        <w:ind w:leftChars="134" w:left="281" w:firstLineChars="100" w:firstLine="211"/>
        <w:jc w:val="center"/>
        <w:rPr>
          <w:rFonts w:asciiTheme="minorEastAsia" w:eastAsiaTheme="minorEastAsia" w:hAnsiTheme="minorEastAsia"/>
          <w:b/>
          <w:color w:val="000000"/>
          <w:szCs w:val="21"/>
        </w:rPr>
      </w:pPr>
      <w:r w:rsidRPr="005E4D63">
        <w:rPr>
          <w:rFonts w:asciiTheme="minorEastAsia" w:eastAsiaTheme="minorEastAsia" w:hAnsiTheme="minorEastAsia" w:hint="eastAsia"/>
          <w:b/>
          <w:color w:val="000000"/>
          <w:szCs w:val="21"/>
        </w:rPr>
        <w:t>图</w:t>
      </w:r>
    </w:p>
    <w:p w:rsidR="00B13B15" w:rsidRPr="00506A6D" w:rsidRDefault="00B13B15" w:rsidP="00DC6497">
      <w:pPr>
        <w:autoSpaceDE w:val="0"/>
        <w:autoSpaceDN w:val="0"/>
        <w:adjustRightInd w:val="0"/>
        <w:spacing w:line="40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 w:rsidRPr="00667B2A">
        <w:rPr>
          <w:rFonts w:ascii="仿宋_GB2312" w:eastAsia="仿宋_GB2312" w:hAnsi="宋体" w:hint="eastAsia"/>
          <w:color w:val="000000"/>
          <w:sz w:val="28"/>
          <w:szCs w:val="28"/>
        </w:rPr>
        <w:t xml:space="preserve">    </w:t>
      </w:r>
      <w:r w:rsidRPr="00506A6D">
        <w:rPr>
          <w:rFonts w:asciiTheme="minorEastAsia" w:eastAsiaTheme="minorEastAsia" w:hAnsiTheme="minorEastAsia" w:hint="eastAsia"/>
          <w:color w:val="000000"/>
          <w:sz w:val="24"/>
        </w:rPr>
        <w:t>通过与劳模们面对面交流，更加深入地了解了劳模身上所体现的不怕困难、坚持学习、不忘初心、坚定信念的职业生涯感悟。劳模们从一名劳动者成长成为首席技师、技能大师、工人发明家、全国劳动模范的光辉历程，潜心钻研、勇于创新的动人事迹和崇高精神，也为学生树立了学习的榜样，指明了努力的方向。通过佩戴安全帽，深入劳模工作现场，了解了基层工作的艰辛和不易，既感受了劳模身上体现出的卓越的工匠精</w:t>
      </w:r>
      <w:r w:rsidRPr="00506A6D">
        <w:rPr>
          <w:rFonts w:asciiTheme="minorEastAsia" w:eastAsiaTheme="minorEastAsia" w:hAnsiTheme="minorEastAsia" w:hint="eastAsia"/>
          <w:color w:val="000000"/>
          <w:sz w:val="24"/>
        </w:rPr>
        <w:lastRenderedPageBreak/>
        <w:t>神、创新精神，也感受了祖国不断发展、强大的历程。</w:t>
      </w:r>
    </w:p>
    <w:p w:rsidR="00B13B15" w:rsidRPr="00506A6D" w:rsidRDefault="00B13B15" w:rsidP="00506A6D">
      <w:pPr>
        <w:autoSpaceDE w:val="0"/>
        <w:autoSpaceDN w:val="0"/>
        <w:adjustRightInd w:val="0"/>
        <w:spacing w:line="40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 w:rsidRPr="00506A6D">
        <w:rPr>
          <w:rFonts w:asciiTheme="minorEastAsia" w:eastAsiaTheme="minorEastAsia" w:hAnsiTheme="minorEastAsia" w:hint="eastAsia"/>
          <w:color w:val="000000"/>
          <w:sz w:val="24"/>
        </w:rPr>
        <w:t xml:space="preserve">    走近劳模、学习劳模，以点带面、点面结合的</w:t>
      </w:r>
      <w:proofErr w:type="gramStart"/>
      <w:r w:rsidRPr="00506A6D">
        <w:rPr>
          <w:rFonts w:asciiTheme="minorEastAsia" w:eastAsiaTheme="minorEastAsia" w:hAnsiTheme="minorEastAsia" w:hint="eastAsia"/>
          <w:color w:val="000000"/>
          <w:sz w:val="24"/>
        </w:rPr>
        <w:t>思政实践</w:t>
      </w:r>
      <w:proofErr w:type="gramEnd"/>
      <w:r w:rsidRPr="00506A6D">
        <w:rPr>
          <w:rFonts w:asciiTheme="minorEastAsia" w:eastAsiaTheme="minorEastAsia" w:hAnsiTheme="minorEastAsia" w:hint="eastAsia"/>
          <w:color w:val="000000"/>
          <w:sz w:val="24"/>
        </w:rPr>
        <w:t>课教学，让同学们近距离感受到了知识型、技能型、创新型、奉献型劳模们的风采，极大地激发了同学们不断进取、爱岗敬业等品质精神。</w:t>
      </w:r>
    </w:p>
    <w:sectPr w:rsidR="00B13B15" w:rsidRPr="00506A6D" w:rsidSect="00506A6D">
      <w:footerReference w:type="default" r:id="rId9"/>
      <w:pgSz w:w="11906" w:h="16838"/>
      <w:pgMar w:top="1418" w:right="1134" w:bottom="1418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C92" w:rsidRDefault="004F2C92" w:rsidP="00506A6D">
      <w:r>
        <w:separator/>
      </w:r>
    </w:p>
  </w:endnote>
  <w:endnote w:type="continuationSeparator" w:id="0">
    <w:p w:rsidR="004F2C92" w:rsidRDefault="004F2C92" w:rsidP="0050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833554"/>
      <w:docPartObj>
        <w:docPartGallery w:val="Page Numbers (Bottom of Page)"/>
        <w:docPartUnique/>
      </w:docPartObj>
    </w:sdtPr>
    <w:sdtEndPr/>
    <w:sdtContent>
      <w:p w:rsidR="00506A6D" w:rsidRDefault="00506A6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AF8" w:rsidRPr="00086AF8">
          <w:rPr>
            <w:noProof/>
            <w:lang w:val="zh-CN"/>
          </w:rPr>
          <w:t>1</w:t>
        </w:r>
        <w:r>
          <w:fldChar w:fldCharType="end"/>
        </w:r>
      </w:p>
    </w:sdtContent>
  </w:sdt>
  <w:p w:rsidR="00506A6D" w:rsidRDefault="00506A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C92" w:rsidRDefault="004F2C92" w:rsidP="00506A6D">
      <w:r>
        <w:separator/>
      </w:r>
    </w:p>
  </w:footnote>
  <w:footnote w:type="continuationSeparator" w:id="0">
    <w:p w:rsidR="004F2C92" w:rsidRDefault="004F2C92" w:rsidP="00506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15"/>
    <w:rsid w:val="00086AF8"/>
    <w:rsid w:val="000F50D3"/>
    <w:rsid w:val="00177E3F"/>
    <w:rsid w:val="00187E06"/>
    <w:rsid w:val="001950DA"/>
    <w:rsid w:val="002E1008"/>
    <w:rsid w:val="00330153"/>
    <w:rsid w:val="00465EFB"/>
    <w:rsid w:val="004E3787"/>
    <w:rsid w:val="004F2C92"/>
    <w:rsid w:val="00506A6D"/>
    <w:rsid w:val="005231D9"/>
    <w:rsid w:val="005E4D63"/>
    <w:rsid w:val="006A5223"/>
    <w:rsid w:val="007249CA"/>
    <w:rsid w:val="009C5C59"/>
    <w:rsid w:val="00B13B15"/>
    <w:rsid w:val="00B24425"/>
    <w:rsid w:val="00D310B8"/>
    <w:rsid w:val="00DA5CB1"/>
    <w:rsid w:val="00DC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B15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4">
    <w:name w:val="heading 4"/>
    <w:basedOn w:val="a"/>
    <w:next w:val="a"/>
    <w:link w:val="4Char"/>
    <w:qFormat/>
    <w:rsid w:val="00B13B15"/>
    <w:pPr>
      <w:widowControl/>
      <w:spacing w:before="100" w:beforeAutospacing="1" w:after="100" w:afterAutospacing="1"/>
      <w:jc w:val="left"/>
      <w:outlineLvl w:val="3"/>
    </w:pPr>
    <w:rPr>
      <w:rFonts w:ascii="宋体" w:eastAsia="仿宋" w:hAnsi="宋体" w:cs="宋体"/>
      <w:b/>
      <w:bCs/>
      <w:color w:val="0070C0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rsid w:val="00B13B15"/>
    <w:rPr>
      <w:rFonts w:ascii="宋体" w:eastAsia="仿宋" w:hAnsi="宋体" w:cs="宋体"/>
      <w:b/>
      <w:bCs/>
      <w:color w:val="0070C0"/>
      <w:kern w:val="0"/>
      <w:sz w:val="28"/>
      <w:szCs w:val="24"/>
    </w:rPr>
  </w:style>
  <w:style w:type="paragraph" w:styleId="a3">
    <w:name w:val="Normal (Web)"/>
    <w:basedOn w:val="a"/>
    <w:qFormat/>
    <w:rsid w:val="00B13B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">
    <w:name w:val="L 图表标题"/>
    <w:basedOn w:val="a"/>
    <w:link w:val="LChar"/>
    <w:qFormat/>
    <w:rsid w:val="00B13B15"/>
    <w:pPr>
      <w:widowControl/>
      <w:spacing w:line="360" w:lineRule="auto"/>
      <w:jc w:val="center"/>
    </w:pPr>
    <w:rPr>
      <w:rFonts w:ascii="Times New Roman" w:eastAsia="仿宋" w:hAnsi="Times New Roman"/>
      <w:b/>
      <w:color w:val="0F6FC6"/>
      <w:kern w:val="0"/>
      <w:sz w:val="28"/>
    </w:rPr>
  </w:style>
  <w:style w:type="character" w:customStyle="1" w:styleId="LChar">
    <w:name w:val="L 图表标题 Char"/>
    <w:link w:val="L"/>
    <w:qFormat/>
    <w:rsid w:val="00B13B15"/>
    <w:rPr>
      <w:rFonts w:ascii="Times New Roman" w:eastAsia="仿宋" w:hAnsi="Times New Roman" w:cs="Times New Roman"/>
      <w:b/>
      <w:color w:val="0F6FC6"/>
      <w:kern w:val="0"/>
      <w:sz w:val="28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E37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378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6A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06A6D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06A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06A6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B15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4">
    <w:name w:val="heading 4"/>
    <w:basedOn w:val="a"/>
    <w:next w:val="a"/>
    <w:link w:val="4Char"/>
    <w:qFormat/>
    <w:rsid w:val="00B13B15"/>
    <w:pPr>
      <w:widowControl/>
      <w:spacing w:before="100" w:beforeAutospacing="1" w:after="100" w:afterAutospacing="1"/>
      <w:jc w:val="left"/>
      <w:outlineLvl w:val="3"/>
    </w:pPr>
    <w:rPr>
      <w:rFonts w:ascii="宋体" w:eastAsia="仿宋" w:hAnsi="宋体" w:cs="宋体"/>
      <w:b/>
      <w:bCs/>
      <w:color w:val="0070C0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rsid w:val="00B13B15"/>
    <w:rPr>
      <w:rFonts w:ascii="宋体" w:eastAsia="仿宋" w:hAnsi="宋体" w:cs="宋体"/>
      <w:b/>
      <w:bCs/>
      <w:color w:val="0070C0"/>
      <w:kern w:val="0"/>
      <w:sz w:val="28"/>
      <w:szCs w:val="24"/>
    </w:rPr>
  </w:style>
  <w:style w:type="paragraph" w:styleId="a3">
    <w:name w:val="Normal (Web)"/>
    <w:basedOn w:val="a"/>
    <w:qFormat/>
    <w:rsid w:val="00B13B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">
    <w:name w:val="L 图表标题"/>
    <w:basedOn w:val="a"/>
    <w:link w:val="LChar"/>
    <w:qFormat/>
    <w:rsid w:val="00B13B15"/>
    <w:pPr>
      <w:widowControl/>
      <w:spacing w:line="360" w:lineRule="auto"/>
      <w:jc w:val="center"/>
    </w:pPr>
    <w:rPr>
      <w:rFonts w:ascii="Times New Roman" w:eastAsia="仿宋" w:hAnsi="Times New Roman"/>
      <w:b/>
      <w:color w:val="0F6FC6"/>
      <w:kern w:val="0"/>
      <w:sz w:val="28"/>
    </w:rPr>
  </w:style>
  <w:style w:type="character" w:customStyle="1" w:styleId="LChar">
    <w:name w:val="L 图表标题 Char"/>
    <w:link w:val="L"/>
    <w:qFormat/>
    <w:rsid w:val="00B13B15"/>
    <w:rPr>
      <w:rFonts w:ascii="Times New Roman" w:eastAsia="仿宋" w:hAnsi="Times New Roman" w:cs="Times New Roman"/>
      <w:b/>
      <w:color w:val="0F6FC6"/>
      <w:kern w:val="0"/>
      <w:sz w:val="28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E37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378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6A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06A6D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06A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06A6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qingqing</dc:creator>
  <cp:lastModifiedBy>qingqing</cp:lastModifiedBy>
  <cp:revision>3</cp:revision>
  <dcterms:created xsi:type="dcterms:W3CDTF">2018-01-04T00:26:00Z</dcterms:created>
  <dcterms:modified xsi:type="dcterms:W3CDTF">2018-01-04T00:40:00Z</dcterms:modified>
</cp:coreProperties>
</file>