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9E" w:rsidRPr="004B369E" w:rsidRDefault="004B369E" w:rsidP="004B369E">
      <w:pPr>
        <w:spacing w:line="360" w:lineRule="auto"/>
        <w:jc w:val="center"/>
        <w:rPr>
          <w:rFonts w:ascii="黑体" w:eastAsia="黑体" w:hAnsi="黑体"/>
          <w:sz w:val="36"/>
        </w:rPr>
      </w:pPr>
      <w:r w:rsidRPr="004B369E">
        <w:rPr>
          <w:rFonts w:ascii="黑体" w:eastAsia="黑体" w:hAnsi="黑体" w:hint="eastAsia"/>
          <w:sz w:val="36"/>
        </w:rPr>
        <w:t>上海城建职业学院</w:t>
      </w:r>
    </w:p>
    <w:p w:rsidR="007F1EAC" w:rsidRPr="004B369E" w:rsidRDefault="004B369E" w:rsidP="004B369E">
      <w:pPr>
        <w:spacing w:line="360" w:lineRule="auto"/>
        <w:jc w:val="center"/>
        <w:rPr>
          <w:rFonts w:ascii="黑体" w:eastAsia="黑体" w:hAnsi="黑体"/>
          <w:sz w:val="36"/>
        </w:rPr>
      </w:pPr>
      <w:r w:rsidRPr="004B369E">
        <w:rPr>
          <w:rFonts w:ascii="黑体" w:eastAsia="黑体" w:hAnsi="黑体" w:hint="eastAsia"/>
          <w:sz w:val="36"/>
        </w:rPr>
        <w:t>2017年心理</w:t>
      </w:r>
      <w:r w:rsidR="00846FE2">
        <w:rPr>
          <w:rFonts w:ascii="黑体" w:eastAsia="黑体" w:hAnsi="黑体" w:hint="eastAsia"/>
          <w:sz w:val="36"/>
        </w:rPr>
        <w:t>健康教育</w:t>
      </w:r>
      <w:r w:rsidRPr="004B369E">
        <w:rPr>
          <w:rFonts w:ascii="黑体" w:eastAsia="黑体" w:hAnsi="黑体" w:hint="eastAsia"/>
          <w:sz w:val="36"/>
        </w:rPr>
        <w:t>工作小结</w:t>
      </w:r>
    </w:p>
    <w:p w:rsidR="004B369E" w:rsidRPr="00846FE2" w:rsidRDefault="004B369E" w:rsidP="004B369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4B369E" w:rsidRDefault="00846FE2" w:rsidP="004B36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2017年，心理健康教育与咨询中心</w:t>
      </w:r>
      <w:r w:rsidR="00B66C74">
        <w:rPr>
          <w:rFonts w:asciiTheme="minorEastAsia" w:hAnsiTheme="minorEastAsia" w:hint="eastAsia"/>
          <w:sz w:val="24"/>
          <w:szCs w:val="24"/>
        </w:rPr>
        <w:t>以</w:t>
      </w:r>
      <w:r w:rsidR="00174D3B">
        <w:rPr>
          <w:rFonts w:asciiTheme="minorEastAsia" w:hAnsiTheme="minorEastAsia" w:hint="eastAsia"/>
          <w:sz w:val="24"/>
          <w:szCs w:val="24"/>
        </w:rPr>
        <w:t>学院三年创新发展行动计划为</w:t>
      </w:r>
      <w:r w:rsidR="00B66C74">
        <w:rPr>
          <w:rFonts w:asciiTheme="minorEastAsia" w:hAnsiTheme="minorEastAsia" w:hint="eastAsia"/>
          <w:sz w:val="24"/>
          <w:szCs w:val="24"/>
        </w:rPr>
        <w:t>依据</w:t>
      </w:r>
      <w:r w:rsidR="00174D3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坚持</w:t>
      </w:r>
      <w:r w:rsidRPr="00846FE2">
        <w:rPr>
          <w:rFonts w:asciiTheme="minorEastAsia" w:hAnsiTheme="minorEastAsia" w:hint="eastAsia"/>
          <w:sz w:val="24"/>
          <w:szCs w:val="24"/>
        </w:rPr>
        <w:t>育心与育德相结合，加强人文关怀和心理疏导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174D3B">
        <w:rPr>
          <w:rFonts w:asciiTheme="minorEastAsia" w:hAnsiTheme="minorEastAsia" w:hint="eastAsia"/>
          <w:sz w:val="24"/>
          <w:szCs w:val="24"/>
        </w:rPr>
        <w:t>逐步</w:t>
      </w:r>
      <w:r w:rsidRPr="00846FE2">
        <w:rPr>
          <w:rFonts w:asciiTheme="minorEastAsia" w:hAnsiTheme="minorEastAsia" w:hint="eastAsia"/>
          <w:sz w:val="24"/>
          <w:szCs w:val="24"/>
        </w:rPr>
        <w:t>构建教育教学、实践活动、咨询服务、预防干预、平台保障“五位一体”的心理健康教育工作格局</w:t>
      </w:r>
      <w:r w:rsidR="00174D3B">
        <w:rPr>
          <w:rFonts w:asciiTheme="minorEastAsia" w:hAnsiTheme="minorEastAsia" w:hint="eastAsia"/>
          <w:sz w:val="24"/>
          <w:szCs w:val="24"/>
        </w:rPr>
        <w:t>。</w:t>
      </w:r>
    </w:p>
    <w:p w:rsidR="00174D3B" w:rsidRPr="005B2ABE" w:rsidRDefault="00174D3B" w:rsidP="005B2ABE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4"/>
        </w:rPr>
      </w:pPr>
      <w:r w:rsidRPr="005B2ABE">
        <w:rPr>
          <w:rFonts w:ascii="楷体" w:eastAsia="楷体" w:hAnsi="楷体" w:hint="eastAsia"/>
          <w:b/>
          <w:sz w:val="28"/>
          <w:szCs w:val="24"/>
        </w:rPr>
        <w:t>一、</w:t>
      </w:r>
      <w:r w:rsidR="003D5C28">
        <w:rPr>
          <w:rFonts w:ascii="楷体" w:eastAsia="楷体" w:hAnsi="楷体" w:hint="eastAsia"/>
          <w:b/>
          <w:sz w:val="28"/>
          <w:szCs w:val="24"/>
        </w:rPr>
        <w:t>教育教学</w:t>
      </w:r>
      <w:r w:rsidR="000E2108">
        <w:rPr>
          <w:rFonts w:ascii="楷体" w:eastAsia="楷体" w:hAnsi="楷体" w:hint="eastAsia"/>
          <w:b/>
          <w:sz w:val="28"/>
          <w:szCs w:val="24"/>
        </w:rPr>
        <w:t>重全面</w:t>
      </w:r>
    </w:p>
    <w:p w:rsidR="00174D3B" w:rsidRDefault="00476CD2" w:rsidP="004B36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2017年9月</w:t>
      </w:r>
      <w:r w:rsidR="00DE1AD8">
        <w:rPr>
          <w:rFonts w:asciiTheme="minorEastAsia" w:hAnsiTheme="minorEastAsia" w:hint="eastAsia"/>
          <w:sz w:val="24"/>
          <w:szCs w:val="24"/>
        </w:rPr>
        <w:t>起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06F0C"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名心理健康教师面向</w:t>
      </w:r>
      <w:r w:rsidR="00DE1AD8"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85个17级班级，开设了心理健康课程</w:t>
      </w:r>
      <w:r w:rsidR="00780B98">
        <w:rPr>
          <w:rFonts w:asciiTheme="minorEastAsia" w:hAnsiTheme="minorEastAsia" w:hint="eastAsia"/>
          <w:sz w:val="24"/>
          <w:szCs w:val="24"/>
        </w:rPr>
        <w:t>，真正做到</w:t>
      </w:r>
      <w:r w:rsidR="00780B98" w:rsidRPr="00780B98">
        <w:rPr>
          <w:rFonts w:asciiTheme="minorEastAsia" w:hAnsiTheme="minorEastAsia" w:hint="eastAsia"/>
          <w:sz w:val="24"/>
          <w:szCs w:val="24"/>
        </w:rPr>
        <w:t>教育教学全覆盖</w:t>
      </w:r>
      <w:r>
        <w:rPr>
          <w:rFonts w:asciiTheme="minorEastAsia" w:hAnsiTheme="minorEastAsia" w:hint="eastAsia"/>
          <w:sz w:val="24"/>
          <w:szCs w:val="24"/>
        </w:rPr>
        <w:t>。课程作为学院的公共必修课，</w:t>
      </w:r>
      <w:r w:rsidR="00174D3B">
        <w:rPr>
          <w:rFonts w:asciiTheme="minorEastAsia" w:hAnsiTheme="minorEastAsia" w:hint="eastAsia"/>
          <w:sz w:val="24"/>
          <w:szCs w:val="24"/>
        </w:rPr>
        <w:t>共设置2个学分，36个学时，分两个学期进行授课。课程内容涉及了人际交往、自我意识、恋爱心理等大学生学习、生活的多个方面，着力培养学生</w:t>
      </w:r>
      <w:r w:rsidR="00174D3B" w:rsidRPr="00174D3B">
        <w:rPr>
          <w:rFonts w:asciiTheme="minorEastAsia" w:hAnsiTheme="minorEastAsia" w:hint="eastAsia"/>
          <w:sz w:val="24"/>
          <w:szCs w:val="24"/>
        </w:rPr>
        <w:t>理性平和、积极向上的健康心态</w:t>
      </w:r>
      <w:r w:rsidR="00174D3B">
        <w:rPr>
          <w:rFonts w:asciiTheme="minorEastAsia" w:hAnsiTheme="minorEastAsia" w:hint="eastAsia"/>
          <w:sz w:val="24"/>
          <w:szCs w:val="24"/>
        </w:rPr>
        <w:t>。</w:t>
      </w:r>
    </w:p>
    <w:p w:rsidR="00476CD2" w:rsidRPr="005B2ABE" w:rsidRDefault="00476CD2" w:rsidP="005B2ABE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4"/>
        </w:rPr>
      </w:pPr>
      <w:r w:rsidRPr="005B2ABE">
        <w:rPr>
          <w:rFonts w:ascii="楷体" w:eastAsia="楷体" w:hAnsi="楷体" w:hint="eastAsia"/>
          <w:b/>
          <w:sz w:val="28"/>
          <w:szCs w:val="24"/>
        </w:rPr>
        <w:t>二、</w:t>
      </w:r>
      <w:r w:rsidR="003D5C28">
        <w:rPr>
          <w:rFonts w:ascii="楷体" w:eastAsia="楷体" w:hAnsi="楷体" w:hint="eastAsia"/>
          <w:b/>
          <w:sz w:val="28"/>
          <w:szCs w:val="24"/>
        </w:rPr>
        <w:t>心理</w:t>
      </w:r>
      <w:r w:rsidRPr="005B2ABE">
        <w:rPr>
          <w:rFonts w:ascii="楷体" w:eastAsia="楷体" w:hAnsi="楷体" w:hint="eastAsia"/>
          <w:b/>
          <w:sz w:val="28"/>
          <w:szCs w:val="24"/>
        </w:rPr>
        <w:t>实践重成效</w:t>
      </w:r>
    </w:p>
    <w:p w:rsidR="00030221" w:rsidRDefault="00476CD2" w:rsidP="004B36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2017年，心理健康教育与咨询中心</w:t>
      </w:r>
      <w:r w:rsidR="00030221">
        <w:rPr>
          <w:rFonts w:asciiTheme="minorEastAsia" w:hAnsiTheme="minorEastAsia" w:hint="eastAsia"/>
          <w:sz w:val="24"/>
          <w:szCs w:val="24"/>
        </w:rPr>
        <w:t>组织了形式多样、内容丰富的心理健康活动，在学生中产生了广泛的影响。</w:t>
      </w:r>
    </w:p>
    <w:p w:rsidR="00476CD2" w:rsidRDefault="00030221" w:rsidP="004B369E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在“5·25心理健康活动月”期间，中心共组织了18场心理健康教育活动，包括活动月</w:t>
      </w:r>
      <w:r w:rsidRPr="009222DB">
        <w:rPr>
          <w:rFonts w:hint="eastAsia"/>
          <w:sz w:val="24"/>
          <w:szCs w:val="28"/>
        </w:rPr>
        <w:t>开幕式</w:t>
      </w:r>
      <w:r w:rsidRPr="009222DB">
        <w:rPr>
          <w:rFonts w:hint="eastAsia"/>
          <w:sz w:val="24"/>
          <w:szCs w:val="28"/>
        </w:rPr>
        <w:t>1</w:t>
      </w:r>
      <w:r w:rsidRPr="009222DB">
        <w:rPr>
          <w:rFonts w:hint="eastAsia"/>
          <w:sz w:val="24"/>
          <w:szCs w:val="28"/>
        </w:rPr>
        <w:t>场、团体辅导</w:t>
      </w:r>
      <w:r w:rsidRPr="009222DB">
        <w:rPr>
          <w:rFonts w:hint="eastAsia"/>
          <w:sz w:val="24"/>
          <w:szCs w:val="28"/>
        </w:rPr>
        <w:t>1</w:t>
      </w:r>
      <w:r w:rsidRPr="009222DB">
        <w:rPr>
          <w:rFonts w:hint="eastAsia"/>
          <w:sz w:val="24"/>
          <w:szCs w:val="28"/>
        </w:rPr>
        <w:t>场、各类讲座</w:t>
      </w:r>
      <w:r w:rsidRPr="009222DB">
        <w:rPr>
          <w:rFonts w:hint="eastAsia"/>
          <w:sz w:val="24"/>
          <w:szCs w:val="28"/>
        </w:rPr>
        <w:t>7</w:t>
      </w:r>
      <w:r w:rsidRPr="009222DB">
        <w:rPr>
          <w:rFonts w:hint="eastAsia"/>
          <w:sz w:val="24"/>
          <w:szCs w:val="28"/>
        </w:rPr>
        <w:t>场、心理剧</w:t>
      </w:r>
      <w:r>
        <w:rPr>
          <w:rFonts w:hint="eastAsia"/>
          <w:sz w:val="24"/>
          <w:szCs w:val="28"/>
        </w:rPr>
        <w:t>比</w:t>
      </w:r>
      <w:r w:rsidRPr="009222DB">
        <w:rPr>
          <w:rFonts w:hint="eastAsia"/>
          <w:sz w:val="24"/>
          <w:szCs w:val="28"/>
        </w:rPr>
        <w:t>赛</w:t>
      </w:r>
      <w:r>
        <w:rPr>
          <w:rFonts w:hint="eastAsia"/>
          <w:sz w:val="24"/>
          <w:szCs w:val="28"/>
        </w:rPr>
        <w:t>8</w:t>
      </w:r>
      <w:r w:rsidRPr="009222DB">
        <w:rPr>
          <w:rFonts w:hint="eastAsia"/>
          <w:sz w:val="24"/>
          <w:szCs w:val="28"/>
        </w:rPr>
        <w:t>场、现场宣传活动</w:t>
      </w:r>
      <w:r w:rsidRPr="009222DB">
        <w:rPr>
          <w:rFonts w:hint="eastAsia"/>
          <w:sz w:val="24"/>
          <w:szCs w:val="28"/>
        </w:rPr>
        <w:t>1</w:t>
      </w:r>
      <w:r w:rsidRPr="009222DB">
        <w:rPr>
          <w:rFonts w:hint="eastAsia"/>
          <w:sz w:val="24"/>
          <w:szCs w:val="28"/>
        </w:rPr>
        <w:t>场</w:t>
      </w:r>
      <w:r>
        <w:rPr>
          <w:rFonts w:hint="eastAsia"/>
          <w:sz w:val="24"/>
          <w:szCs w:val="28"/>
        </w:rPr>
        <w:t>，共吸引</w:t>
      </w:r>
      <w:r>
        <w:rPr>
          <w:rFonts w:hint="eastAsia"/>
          <w:sz w:val="24"/>
          <w:szCs w:val="28"/>
        </w:rPr>
        <w:t>1500</w:t>
      </w:r>
      <w:r>
        <w:rPr>
          <w:rFonts w:hint="eastAsia"/>
          <w:sz w:val="24"/>
          <w:szCs w:val="28"/>
        </w:rPr>
        <w:t>多名学生参与。</w:t>
      </w:r>
    </w:p>
    <w:p w:rsidR="006E6669" w:rsidRDefault="006E6669" w:rsidP="006E6669">
      <w:pPr>
        <w:spacing w:line="360" w:lineRule="auto"/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3C960DE3" wp14:editId="639F9CD9">
            <wp:extent cx="4322618" cy="2624446"/>
            <wp:effectExtent l="0" t="0" r="1905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6669" w:rsidRPr="006E6669" w:rsidRDefault="006E6669" w:rsidP="006E6669">
      <w:pPr>
        <w:spacing w:line="360" w:lineRule="auto"/>
        <w:jc w:val="center"/>
        <w:rPr>
          <w:rFonts w:ascii="黑体" w:eastAsia="黑体" w:hAnsi="黑体"/>
          <w:sz w:val="22"/>
          <w:szCs w:val="28"/>
        </w:rPr>
      </w:pPr>
      <w:r w:rsidRPr="006E6669">
        <w:rPr>
          <w:rFonts w:ascii="黑体" w:eastAsia="黑体" w:hAnsi="黑体" w:hint="eastAsia"/>
          <w:sz w:val="22"/>
          <w:szCs w:val="28"/>
        </w:rPr>
        <w:t xml:space="preserve">图1  </w:t>
      </w:r>
      <w:r w:rsidR="00260AA3">
        <w:rPr>
          <w:rFonts w:ascii="黑体" w:eastAsia="黑体" w:hAnsi="黑体" w:hint="eastAsia"/>
          <w:sz w:val="22"/>
          <w:szCs w:val="28"/>
        </w:rPr>
        <w:t>2017年</w:t>
      </w:r>
      <w:r w:rsidRPr="006E6669">
        <w:rPr>
          <w:rFonts w:ascii="黑体" w:eastAsia="黑体" w:hAnsi="黑体" w:hint="eastAsia"/>
          <w:sz w:val="22"/>
          <w:szCs w:val="28"/>
        </w:rPr>
        <w:t>“5·25心理健康活动月”活动统计</w:t>
      </w:r>
    </w:p>
    <w:p w:rsidR="00030221" w:rsidRDefault="00030221" w:rsidP="004B36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中心制作的“新城建，用心建”心理健康微视频</w:t>
      </w:r>
      <w:r w:rsidR="006C52D0">
        <w:rPr>
          <w:rFonts w:asciiTheme="minorEastAsia" w:hAnsiTheme="minorEastAsia" w:hint="eastAsia"/>
          <w:sz w:val="24"/>
          <w:szCs w:val="24"/>
        </w:rPr>
        <w:t>聚焦学院融合期间，学生们的困惑和</w:t>
      </w:r>
      <w:r w:rsidR="006C52D0" w:rsidRPr="00030221">
        <w:rPr>
          <w:rFonts w:asciiTheme="minorEastAsia" w:hAnsiTheme="minorEastAsia" w:hint="eastAsia"/>
          <w:sz w:val="24"/>
          <w:szCs w:val="24"/>
        </w:rPr>
        <w:t>担忧</w:t>
      </w:r>
      <w:r w:rsidR="006C52D0">
        <w:rPr>
          <w:rFonts w:asciiTheme="minorEastAsia" w:hAnsiTheme="minorEastAsia" w:hint="eastAsia"/>
          <w:sz w:val="24"/>
          <w:szCs w:val="24"/>
        </w:rPr>
        <w:t>，</w:t>
      </w:r>
      <w:r w:rsidR="00820497">
        <w:rPr>
          <w:rFonts w:asciiTheme="minorEastAsia" w:hAnsiTheme="minorEastAsia" w:hint="eastAsia"/>
          <w:sz w:val="24"/>
          <w:szCs w:val="24"/>
        </w:rPr>
        <w:t>运用</w:t>
      </w:r>
      <w:r w:rsidR="006C52D0">
        <w:rPr>
          <w:rFonts w:asciiTheme="minorEastAsia" w:hAnsiTheme="minorEastAsia" w:hint="eastAsia"/>
          <w:sz w:val="24"/>
          <w:szCs w:val="24"/>
        </w:rPr>
        <w:t>团体心理辅导技术，</w:t>
      </w:r>
      <w:r w:rsidR="006C52D0" w:rsidRPr="00030221">
        <w:rPr>
          <w:rFonts w:asciiTheme="minorEastAsia" w:hAnsiTheme="minorEastAsia" w:hint="eastAsia"/>
          <w:sz w:val="24"/>
          <w:szCs w:val="24"/>
        </w:rPr>
        <w:t>帮助学生调整认知、放松心态，使</w:t>
      </w:r>
      <w:r w:rsidR="006C52D0">
        <w:rPr>
          <w:rFonts w:asciiTheme="minorEastAsia" w:hAnsiTheme="minorEastAsia" w:hint="eastAsia"/>
          <w:sz w:val="24"/>
          <w:szCs w:val="24"/>
        </w:rPr>
        <w:t>他</w:t>
      </w:r>
      <w:r w:rsidR="006C52D0" w:rsidRPr="00030221">
        <w:rPr>
          <w:rFonts w:asciiTheme="minorEastAsia" w:hAnsiTheme="minorEastAsia" w:hint="eastAsia"/>
          <w:sz w:val="24"/>
          <w:szCs w:val="24"/>
        </w:rPr>
        <w:t>们更好地接纳自己作为“城建学子”的新身份。</w:t>
      </w:r>
      <w:r w:rsidR="00650DF6">
        <w:rPr>
          <w:rFonts w:asciiTheme="minorEastAsia" w:hAnsiTheme="minorEastAsia" w:hint="eastAsia"/>
          <w:sz w:val="24"/>
          <w:szCs w:val="24"/>
        </w:rPr>
        <w:t>该微视频最终</w:t>
      </w:r>
      <w:r>
        <w:rPr>
          <w:rFonts w:asciiTheme="minorEastAsia" w:hAnsiTheme="minorEastAsia" w:hint="eastAsia"/>
          <w:sz w:val="24"/>
          <w:szCs w:val="24"/>
        </w:rPr>
        <w:t>荣获了“2017年度上海学校心理健康教育活动月优秀微视频”。</w:t>
      </w:r>
    </w:p>
    <w:p w:rsidR="006E6669" w:rsidRPr="000A62D8" w:rsidRDefault="000A62D8" w:rsidP="000A62D8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三、咨询服务</w:t>
      </w:r>
      <w:r w:rsidR="000E2108">
        <w:rPr>
          <w:rFonts w:ascii="楷体" w:eastAsia="楷体" w:hAnsi="楷体" w:hint="eastAsia"/>
          <w:b/>
          <w:sz w:val="28"/>
          <w:szCs w:val="24"/>
        </w:rPr>
        <w:t>重</w:t>
      </w:r>
      <w:r>
        <w:rPr>
          <w:rFonts w:ascii="楷体" w:eastAsia="楷体" w:hAnsi="楷体" w:hint="eastAsia"/>
          <w:b/>
          <w:sz w:val="28"/>
          <w:szCs w:val="24"/>
        </w:rPr>
        <w:t>规范</w:t>
      </w:r>
    </w:p>
    <w:p w:rsidR="000A62D8" w:rsidRDefault="000A62D8" w:rsidP="004B36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2017年，中心根据《精神卫生法》和《上海市精神卫生条例》的相关规定，着重对中心的咨询服务进行了制度建设，</w:t>
      </w:r>
      <w:r w:rsidR="00D574B1">
        <w:rPr>
          <w:rFonts w:asciiTheme="minorEastAsia" w:hAnsiTheme="minorEastAsia" w:hint="eastAsia"/>
          <w:sz w:val="24"/>
          <w:szCs w:val="24"/>
        </w:rPr>
        <w:t>出台了一系列心理咨询服务的流程和标准</w:t>
      </w:r>
      <w:r w:rsidR="00937D32">
        <w:rPr>
          <w:rFonts w:asciiTheme="minorEastAsia" w:hAnsiTheme="minorEastAsia" w:hint="eastAsia"/>
          <w:sz w:val="24"/>
          <w:szCs w:val="24"/>
        </w:rPr>
        <w:t>。</w:t>
      </w:r>
    </w:p>
    <w:p w:rsidR="00260AA3" w:rsidRDefault="00915694" w:rsidP="00E945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在人员配置方面，中心拥有专职心理咨询师3名，兼职心理咨询师8名，咨询师和学生人数比达到1:1595。</w:t>
      </w:r>
    </w:p>
    <w:p w:rsidR="00E94521" w:rsidRDefault="00E94521" w:rsidP="00E945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在咨询师的专业督导培训方面，共有81人次参加各级、各类心理咨询专题培训或心理个案督导。</w:t>
      </w:r>
      <w:r w:rsidR="00025B61">
        <w:rPr>
          <w:rFonts w:asciiTheme="minorEastAsia" w:hAnsiTheme="minorEastAsia" w:hint="eastAsia"/>
          <w:sz w:val="24"/>
          <w:szCs w:val="24"/>
        </w:rPr>
        <w:t>同时，学院还承办了“上海学校心理咨询师（中级）”的培训工作，并派送了40名教师参加了本次培训，确保学院的心理健康教育工作后继有人。</w:t>
      </w:r>
    </w:p>
    <w:p w:rsidR="001555B4" w:rsidRDefault="00C754D6" w:rsidP="00E945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2017年，中心承办了海湾高校心理咨询督导会议，参加了海湾地区“医教结合”项目。</w:t>
      </w:r>
      <w:r w:rsidR="001555B4">
        <w:rPr>
          <w:rFonts w:asciiTheme="minorEastAsia" w:hAnsiTheme="minorEastAsia" w:hint="eastAsia"/>
          <w:sz w:val="24"/>
          <w:szCs w:val="24"/>
        </w:rPr>
        <w:t>中心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1555B4">
        <w:rPr>
          <w:rFonts w:asciiTheme="minorEastAsia" w:hAnsiTheme="minorEastAsia" w:hint="eastAsia"/>
          <w:sz w:val="24"/>
          <w:szCs w:val="24"/>
        </w:rPr>
        <w:t>赵玲老师被上海高校心理咨询协会评为“2017年度心理健康教育工作先进个人”。</w:t>
      </w:r>
    </w:p>
    <w:p w:rsidR="000B52F1" w:rsidRPr="000B52F1" w:rsidRDefault="000B52F1" w:rsidP="000B52F1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四、</w:t>
      </w:r>
      <w:r w:rsidRPr="000B52F1">
        <w:rPr>
          <w:rFonts w:ascii="楷体" w:eastAsia="楷体" w:hAnsi="楷体" w:hint="eastAsia"/>
          <w:b/>
          <w:sz w:val="28"/>
          <w:szCs w:val="24"/>
        </w:rPr>
        <w:t>预防</w:t>
      </w:r>
      <w:proofErr w:type="gramStart"/>
      <w:r w:rsidRPr="000B52F1">
        <w:rPr>
          <w:rFonts w:ascii="楷体" w:eastAsia="楷体" w:hAnsi="楷体" w:hint="eastAsia"/>
          <w:b/>
          <w:sz w:val="28"/>
          <w:szCs w:val="24"/>
        </w:rPr>
        <w:t>干预</w:t>
      </w:r>
      <w:r w:rsidR="000E2108">
        <w:rPr>
          <w:rFonts w:ascii="楷体" w:eastAsia="楷体" w:hAnsi="楷体" w:hint="eastAsia"/>
          <w:b/>
          <w:sz w:val="28"/>
          <w:szCs w:val="24"/>
        </w:rPr>
        <w:t>重</w:t>
      </w:r>
      <w:proofErr w:type="gramEnd"/>
      <w:r>
        <w:rPr>
          <w:rFonts w:ascii="楷体" w:eastAsia="楷体" w:hAnsi="楷体" w:hint="eastAsia"/>
          <w:b/>
          <w:sz w:val="28"/>
          <w:szCs w:val="24"/>
        </w:rPr>
        <w:t>日常</w:t>
      </w:r>
    </w:p>
    <w:p w:rsidR="00BD7280" w:rsidRPr="00D13E97" w:rsidRDefault="00BD7280" w:rsidP="00BD728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中心本着早发现、早预防的宗旨，2017年共预警严重心理问题个案7起，及时联系了问题学生所在的二级学院，协助二级学院开展危机干预工作，确保了学生的生命安全，维护了学校正常的教学秩序。</w:t>
      </w:r>
    </w:p>
    <w:p w:rsidR="000B52F1" w:rsidRDefault="004B3BF9" w:rsidP="00E945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2017年10月，</w:t>
      </w:r>
      <w:r w:rsidR="00D13E97">
        <w:rPr>
          <w:rFonts w:asciiTheme="minorEastAsia" w:hAnsiTheme="minorEastAsia" w:hint="eastAsia"/>
          <w:sz w:val="24"/>
          <w:szCs w:val="24"/>
        </w:rPr>
        <w:t>中心组织了2017级新生心理健康普测。预测试人数3093人，实际参加测试人数2986人，实测率达96.54%。普测发现疑似有严重心理问题的学生88人，中心对此进行了全部回访并建立相关的心理档案。</w:t>
      </w:r>
    </w:p>
    <w:p w:rsidR="00BD7280" w:rsidRPr="000E2108" w:rsidRDefault="000E2108" w:rsidP="000E2108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4"/>
        </w:rPr>
      </w:pPr>
      <w:r w:rsidRPr="000E2108">
        <w:rPr>
          <w:rFonts w:ascii="楷体" w:eastAsia="楷体" w:hAnsi="楷体" w:hint="eastAsia"/>
          <w:b/>
          <w:sz w:val="28"/>
          <w:szCs w:val="24"/>
        </w:rPr>
        <w:t>五、</w:t>
      </w:r>
      <w:r>
        <w:rPr>
          <w:rFonts w:ascii="楷体" w:eastAsia="楷体" w:hAnsi="楷体" w:hint="eastAsia"/>
          <w:b/>
          <w:sz w:val="28"/>
          <w:szCs w:val="24"/>
        </w:rPr>
        <w:t>平台</w:t>
      </w:r>
      <w:proofErr w:type="gramStart"/>
      <w:r>
        <w:rPr>
          <w:rFonts w:ascii="楷体" w:eastAsia="楷体" w:hAnsi="楷体" w:hint="eastAsia"/>
          <w:b/>
          <w:sz w:val="28"/>
          <w:szCs w:val="24"/>
        </w:rPr>
        <w:t>保障重</w:t>
      </w:r>
      <w:proofErr w:type="gramEnd"/>
      <w:r w:rsidR="00BE39EC">
        <w:rPr>
          <w:rFonts w:ascii="楷体" w:eastAsia="楷体" w:hAnsi="楷体" w:hint="eastAsia"/>
          <w:b/>
          <w:sz w:val="28"/>
          <w:szCs w:val="24"/>
        </w:rPr>
        <w:t>落实</w:t>
      </w:r>
    </w:p>
    <w:p w:rsidR="000E2108" w:rsidRDefault="00BE39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2017年，学院对中心工作给予了经费上的充分保障</w:t>
      </w:r>
      <w:r w:rsidR="00DF693E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r w:rsidR="00DF693E">
        <w:rPr>
          <w:rFonts w:asciiTheme="minorEastAsia" w:hAnsiTheme="minorEastAsia" w:hint="eastAsia"/>
          <w:sz w:val="24"/>
          <w:szCs w:val="24"/>
        </w:rPr>
        <w:t>截止12月，中心</w:t>
      </w:r>
      <w:r>
        <w:rPr>
          <w:rFonts w:asciiTheme="minorEastAsia" w:hAnsiTheme="minorEastAsia" w:hint="eastAsia"/>
          <w:sz w:val="24"/>
          <w:szCs w:val="24"/>
        </w:rPr>
        <w:t>共</w:t>
      </w:r>
      <w:r w:rsidR="00845350">
        <w:rPr>
          <w:rFonts w:asciiTheme="minorEastAsia" w:hAnsiTheme="minorEastAsia" w:hint="eastAsia"/>
          <w:sz w:val="24"/>
          <w:szCs w:val="24"/>
        </w:rPr>
        <w:t>投入</w:t>
      </w:r>
      <w:r w:rsidR="00DF693E">
        <w:rPr>
          <w:rFonts w:asciiTheme="minorEastAsia" w:hAnsiTheme="minorEastAsia" w:hint="eastAsia"/>
          <w:sz w:val="24"/>
          <w:szCs w:val="24"/>
        </w:rPr>
        <w:t>使用</w:t>
      </w:r>
      <w:r w:rsidR="00F01237">
        <w:rPr>
          <w:rFonts w:asciiTheme="minorEastAsia" w:hAnsiTheme="minorEastAsia" w:hint="eastAsia"/>
          <w:sz w:val="24"/>
          <w:szCs w:val="24"/>
        </w:rPr>
        <w:t>心理</w:t>
      </w:r>
      <w:r>
        <w:rPr>
          <w:rFonts w:asciiTheme="minorEastAsia" w:hAnsiTheme="minorEastAsia" w:hint="eastAsia"/>
          <w:sz w:val="24"/>
          <w:szCs w:val="24"/>
        </w:rPr>
        <w:t>专项经费</w:t>
      </w:r>
      <w:r w:rsidR="00DF693E">
        <w:rPr>
          <w:rFonts w:asciiTheme="minorEastAsia" w:hAnsiTheme="minorEastAsia" w:hint="eastAsia"/>
          <w:sz w:val="24"/>
          <w:szCs w:val="24"/>
        </w:rPr>
        <w:t>约</w:t>
      </w:r>
      <w:r>
        <w:rPr>
          <w:rFonts w:asciiTheme="minorEastAsia" w:hAnsiTheme="minorEastAsia" w:hint="eastAsia"/>
          <w:sz w:val="24"/>
          <w:szCs w:val="24"/>
        </w:rPr>
        <w:t>1</w:t>
      </w:r>
      <w:r w:rsidR="00DF693E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万，</w:t>
      </w:r>
      <w:r w:rsidR="00845350">
        <w:rPr>
          <w:rFonts w:asciiTheme="minorEastAsia" w:hAnsiTheme="minorEastAsia" w:hint="eastAsia"/>
          <w:sz w:val="24"/>
          <w:szCs w:val="24"/>
        </w:rPr>
        <w:t>生均达到13.3元，超过教委规定“生均10元/年”标准33.33%</w:t>
      </w:r>
      <w:r w:rsidR="00DF693E">
        <w:rPr>
          <w:rFonts w:asciiTheme="minorEastAsia" w:hAnsiTheme="minorEastAsia" w:hint="eastAsia"/>
          <w:sz w:val="24"/>
          <w:szCs w:val="24"/>
        </w:rPr>
        <w:t>。</w:t>
      </w:r>
      <w:bookmarkEnd w:id="0"/>
    </w:p>
    <w:p w:rsidR="00DF693E" w:rsidRDefault="00DF69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在场地方面，2017年中心</w:t>
      </w:r>
      <w:r w:rsidR="00184096"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 w:hint="eastAsia"/>
          <w:sz w:val="24"/>
          <w:szCs w:val="24"/>
        </w:rPr>
        <w:t>工作场地进行了新的规划和装修，目前中心拥有个案咨询室4间，团体辅导室2间，专用面积约250平方米。</w:t>
      </w:r>
    </w:p>
    <w:p w:rsidR="0031555C" w:rsidRPr="00F01237" w:rsidRDefault="00C754D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是中心整合资源，夯实基础的一年。通过一年的努力，中心实现了年初的工作计划，完成了各项工作任务并取得了一定的成绩。在新的一年里，中心将继续坚持以学院发展为根本，贯彻落实十九大精神，牢记使命，不忘初心，关注学生心理健康，促进学生健康成长。</w:t>
      </w:r>
    </w:p>
    <w:sectPr w:rsidR="0031555C" w:rsidRPr="00F012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C6" w:rsidRDefault="00C63DC6" w:rsidP="00B66C74">
      <w:r>
        <w:separator/>
      </w:r>
    </w:p>
  </w:endnote>
  <w:endnote w:type="continuationSeparator" w:id="0">
    <w:p w:rsidR="00C63DC6" w:rsidRDefault="00C63DC6" w:rsidP="00B6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10611"/>
      <w:docPartObj>
        <w:docPartGallery w:val="Page Numbers (Bottom of Page)"/>
        <w:docPartUnique/>
      </w:docPartObj>
    </w:sdtPr>
    <w:sdtEndPr/>
    <w:sdtContent>
      <w:p w:rsidR="00B66C74" w:rsidRDefault="00B66C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50" w:rsidRPr="00845350">
          <w:rPr>
            <w:noProof/>
            <w:lang w:val="zh-CN"/>
          </w:rPr>
          <w:t>2</w:t>
        </w:r>
        <w:r>
          <w:fldChar w:fldCharType="end"/>
        </w:r>
      </w:p>
    </w:sdtContent>
  </w:sdt>
  <w:p w:rsidR="00B66C74" w:rsidRDefault="00B66C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C6" w:rsidRDefault="00C63DC6" w:rsidP="00B66C74">
      <w:r>
        <w:separator/>
      </w:r>
    </w:p>
  </w:footnote>
  <w:footnote w:type="continuationSeparator" w:id="0">
    <w:p w:rsidR="00C63DC6" w:rsidRDefault="00C63DC6" w:rsidP="00B6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9E"/>
    <w:rsid w:val="00025B61"/>
    <w:rsid w:val="00030221"/>
    <w:rsid w:val="000A62D8"/>
    <w:rsid w:val="000B52F1"/>
    <w:rsid w:val="000E2108"/>
    <w:rsid w:val="001555B4"/>
    <w:rsid w:val="00174D3B"/>
    <w:rsid w:val="00184096"/>
    <w:rsid w:val="00260AA3"/>
    <w:rsid w:val="0031555C"/>
    <w:rsid w:val="003D5C28"/>
    <w:rsid w:val="00476CD2"/>
    <w:rsid w:val="004B369E"/>
    <w:rsid w:val="004B3BF9"/>
    <w:rsid w:val="005B2ABE"/>
    <w:rsid w:val="00650DF6"/>
    <w:rsid w:val="006C52D0"/>
    <w:rsid w:val="006E6669"/>
    <w:rsid w:val="00780B98"/>
    <w:rsid w:val="007F1EAC"/>
    <w:rsid w:val="00820497"/>
    <w:rsid w:val="00845350"/>
    <w:rsid w:val="00846FE2"/>
    <w:rsid w:val="00915694"/>
    <w:rsid w:val="00930B97"/>
    <w:rsid w:val="00937D32"/>
    <w:rsid w:val="009A6D12"/>
    <w:rsid w:val="00AD457C"/>
    <w:rsid w:val="00B37760"/>
    <w:rsid w:val="00B66C74"/>
    <w:rsid w:val="00BD7280"/>
    <w:rsid w:val="00BE39EC"/>
    <w:rsid w:val="00BF7995"/>
    <w:rsid w:val="00C06F0C"/>
    <w:rsid w:val="00C63DC6"/>
    <w:rsid w:val="00C754D6"/>
    <w:rsid w:val="00D13E97"/>
    <w:rsid w:val="00D574B1"/>
    <w:rsid w:val="00D876BF"/>
    <w:rsid w:val="00DE1AD8"/>
    <w:rsid w:val="00DF693E"/>
    <w:rsid w:val="00E94521"/>
    <w:rsid w:val="00F01237"/>
    <w:rsid w:val="00F05495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6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666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6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6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6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666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6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6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-1\&#19978;&#28023;&#22478;&#24314;&#32844;&#19994;&#23398;&#38498;&#22312;&#26657;&#29983;&#20154;&#25968;&#24773;&#2091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Sheet1!$A$1:$A$6</c:f>
              <c:strCache>
                <c:ptCount val="6"/>
                <c:pt idx="0">
                  <c:v>开幕式活动</c:v>
                </c:pt>
                <c:pt idx="1">
                  <c:v>团体辅导</c:v>
                </c:pt>
                <c:pt idx="2">
                  <c:v>现场宣传</c:v>
                </c:pt>
                <c:pt idx="3">
                  <c:v>宣传微视频</c:v>
                </c:pt>
                <c:pt idx="4">
                  <c:v>讲座</c:v>
                </c:pt>
                <c:pt idx="5">
                  <c:v>心理剧比赛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140160"/>
        <c:axId val="132537344"/>
      </c:barChart>
      <c:catAx>
        <c:axId val="1021401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zh-CN"/>
          </a:p>
        </c:txPr>
        <c:crossAx val="132537344"/>
        <c:crosses val="autoZero"/>
        <c:auto val="1"/>
        <c:lblAlgn val="ctr"/>
        <c:lblOffset val="100"/>
        <c:noMultiLvlLbl val="0"/>
      </c:catAx>
      <c:valAx>
        <c:axId val="132537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2140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210</Words>
  <Characters>1199</Characters>
  <Application>Microsoft Office Word</Application>
  <DocSecurity>0</DocSecurity>
  <Lines>9</Lines>
  <Paragraphs>2</Paragraphs>
  <ScaleCrop>false</ScaleCrop>
  <Company>China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2017-12-12T02:13:00Z</dcterms:created>
  <dcterms:modified xsi:type="dcterms:W3CDTF">2017-12-12T08:24:00Z</dcterms:modified>
</cp:coreProperties>
</file>