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9"/>
        <w:tblW w:w="8903" w:type="dxa"/>
        <w:jc w:val="center"/>
        <w:tblInd w:w="-487" w:type="dxa"/>
        <w:tblLayout w:type="fixed"/>
        <w:tblCellMar>
          <w:top w:w="0" w:type="dxa"/>
          <w:left w:w="108" w:type="dxa"/>
          <w:bottom w:w="0" w:type="dxa"/>
          <w:right w:w="108" w:type="dxa"/>
        </w:tblCellMar>
      </w:tblPr>
      <w:tblGrid>
        <w:gridCol w:w="8903"/>
      </w:tblGrid>
      <w:tr>
        <w:tblPrEx>
          <w:tblLayout w:type="fixed"/>
          <w:tblCellMar>
            <w:top w:w="0" w:type="dxa"/>
            <w:left w:w="108" w:type="dxa"/>
            <w:bottom w:w="0" w:type="dxa"/>
            <w:right w:w="108" w:type="dxa"/>
          </w:tblCellMar>
        </w:tblPrEx>
        <w:trPr>
          <w:jc w:val="center"/>
        </w:trPr>
        <w:tc>
          <w:tcPr>
            <w:tcW w:w="8903"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spacing w:line="480" w:lineRule="exact"/>
        <w:jc w:val="both"/>
        <w:rPr>
          <w:rFonts w:hint="eastAsia" w:ascii="仿宋_GB2312" w:eastAsia="仿宋_GB2312"/>
          <w:sz w:val="32"/>
        </w:rPr>
      </w:pPr>
    </w:p>
    <w:tbl>
      <w:tblPr>
        <w:tblStyle w:val="9"/>
        <w:tblW w:w="9037" w:type="dxa"/>
        <w:tblInd w:w="0" w:type="dxa"/>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8"/>
        <w:gridCol w:w="1145"/>
        <w:gridCol w:w="1555"/>
        <w:gridCol w:w="1260"/>
        <w:gridCol w:w="289"/>
      </w:tblGrid>
      <w:tr>
        <w:tblPrEx>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788" w:type="dxa"/>
            <w:tcBorders>
              <w:bottom w:val="single" w:color="FF0000" w:sz="12" w:space="0"/>
            </w:tcBorders>
            <w:vAlign w:val="top"/>
          </w:tcPr>
          <w:p>
            <w:pPr>
              <w:spacing w:line="480" w:lineRule="exact"/>
              <w:ind w:firstLine="320" w:firstLineChars="100"/>
              <w:rPr>
                <w:rFonts w:hint="eastAsia" w:ascii="仿宋_GB2312" w:eastAsia="仿宋_GB2312"/>
                <w:sz w:val="30"/>
                <w:szCs w:val="30"/>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val="en-US"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53</w:t>
            </w:r>
            <w:r>
              <w:rPr>
                <w:rFonts w:hint="eastAsia" w:ascii="仿宋_GB2312" w:hAnsi="华文仿宋" w:eastAsia="仿宋_GB2312" w:cs="仿宋_GB2312"/>
                <w:sz w:val="32"/>
                <w:szCs w:val="32"/>
              </w:rPr>
              <w:t>号</w:t>
            </w:r>
          </w:p>
        </w:tc>
        <w:tc>
          <w:tcPr>
            <w:tcW w:w="1145" w:type="dxa"/>
            <w:tcBorders>
              <w:bottom w:val="single" w:color="FF0000" w:sz="12" w:space="0"/>
            </w:tcBorders>
            <w:vAlign w:val="top"/>
          </w:tcPr>
          <w:p>
            <w:pPr>
              <w:spacing w:line="480" w:lineRule="exact"/>
              <w:jc w:val="right"/>
              <w:rPr>
                <w:rFonts w:hint="eastAsia" w:ascii="仿宋_GB2312" w:eastAsia="仿宋_GB2312"/>
                <w:sz w:val="30"/>
                <w:szCs w:val="30"/>
              </w:rPr>
            </w:pPr>
            <w:r>
              <w:rPr>
                <w:rFonts w:hint="eastAsia" w:ascii="仿宋_GB2312" w:eastAsia="仿宋_GB2312"/>
                <w:sz w:val="30"/>
                <w:szCs w:val="30"/>
              </w:rPr>
              <w:t xml:space="preserve"> </w:t>
            </w:r>
          </w:p>
        </w:tc>
        <w:tc>
          <w:tcPr>
            <w:tcW w:w="1555" w:type="dxa"/>
            <w:tcBorders>
              <w:bottom w:val="single" w:color="FF0000" w:sz="12" w:space="0"/>
            </w:tcBorders>
            <w:vAlign w:val="top"/>
          </w:tcPr>
          <w:p>
            <w:pPr>
              <w:spacing w:line="480" w:lineRule="exact"/>
              <w:jc w:val="center"/>
              <w:rPr>
                <w:rFonts w:hint="eastAsia" w:ascii="仿宋_GB2312" w:eastAsia="仿宋_GB2312"/>
                <w:sz w:val="30"/>
                <w:szCs w:val="30"/>
                <w:lang w:val="en-US" w:eastAsia="zh-CN"/>
              </w:rPr>
            </w:pPr>
            <w:r>
              <w:rPr>
                <w:rFonts w:hint="eastAsia" w:ascii="仿宋_GB2312" w:hAnsi="华文仿宋" w:eastAsia="仿宋_GB2312" w:cs="仿宋_GB2312"/>
                <w:sz w:val="32"/>
                <w:szCs w:val="32"/>
              </w:rPr>
              <w:t>签发人：</w:t>
            </w:r>
          </w:p>
        </w:tc>
        <w:tc>
          <w:tcPr>
            <w:tcW w:w="1260" w:type="dxa"/>
            <w:tcBorders>
              <w:bottom w:val="single" w:color="FF0000" w:sz="12" w:space="0"/>
            </w:tcBorders>
            <w:vAlign w:val="top"/>
          </w:tcPr>
          <w:p>
            <w:pPr>
              <w:spacing w:line="480" w:lineRule="exact"/>
              <w:jc w:val="center"/>
              <w:rPr>
                <w:rFonts w:hint="eastAsia" w:ascii="楷体_GB2312" w:eastAsia="楷体_GB2312"/>
                <w:sz w:val="30"/>
                <w:szCs w:val="30"/>
              </w:rPr>
            </w:pPr>
            <w:r>
              <w:rPr>
                <w:rFonts w:hint="eastAsia" w:ascii="楷体" w:hAnsi="楷体" w:eastAsia="楷体" w:cs="楷体"/>
                <w:sz w:val="30"/>
                <w:szCs w:val="30"/>
                <w:lang w:val="en-US" w:eastAsia="zh-CN"/>
              </w:rPr>
              <w:t>褚  敏</w:t>
            </w:r>
          </w:p>
        </w:tc>
        <w:tc>
          <w:tcPr>
            <w:tcW w:w="289" w:type="dxa"/>
            <w:tcBorders>
              <w:bottom w:val="single" w:color="FF0000" w:sz="12" w:space="0"/>
            </w:tcBorders>
            <w:vAlign w:val="top"/>
          </w:tcPr>
          <w:p>
            <w:pPr>
              <w:spacing w:line="480" w:lineRule="exact"/>
              <w:jc w:val="right"/>
              <w:rPr>
                <w:rFonts w:hint="eastAsia" w:ascii="仿宋_GB2312" w:eastAsia="仿宋_GB2312"/>
                <w:sz w:val="30"/>
                <w:szCs w:val="30"/>
              </w:rPr>
            </w:pPr>
          </w:p>
        </w:tc>
      </w:tr>
    </w:tbl>
    <w:p>
      <w:pPr>
        <w:keepNext w:val="0"/>
        <w:keepLines w:val="0"/>
        <w:pageBreakBefore w:val="0"/>
        <w:kinsoku/>
        <w:wordWrap/>
        <w:overflowPunct/>
        <w:topLinePunct w:val="0"/>
        <w:autoSpaceDE/>
        <w:autoSpaceDN/>
        <w:bidi w:val="0"/>
        <w:adjustRightInd/>
        <w:snapToGrid/>
        <w:spacing w:line="540" w:lineRule="exact"/>
        <w:ind w:right="0" w:rightChars="0"/>
        <w:jc w:val="both"/>
        <w:textAlignment w:val="auto"/>
        <w:rPr>
          <w:rFonts w:hint="eastAsia" w:ascii="仿宋_GB2312" w:eastAsia="仿宋_GB2312" w:cs="仿宋_GB2312"/>
          <w:sz w:val="30"/>
          <w:szCs w:val="30"/>
        </w:rPr>
      </w:pPr>
    </w:p>
    <w:p>
      <w:pPr>
        <w:keepNext w:val="0"/>
        <w:keepLines w:val="0"/>
        <w:pageBreakBefore w:val="0"/>
        <w:kinsoku/>
        <w:wordWrap/>
        <w:overflowPunct/>
        <w:topLinePunct w:val="0"/>
        <w:autoSpaceDE/>
        <w:autoSpaceDN/>
        <w:bidi w:val="0"/>
        <w:adjustRightInd/>
        <w:snapToGrid/>
        <w:spacing w:line="540" w:lineRule="exact"/>
        <w:ind w:right="0" w:rightChars="0"/>
        <w:jc w:val="both"/>
        <w:textAlignment w:val="auto"/>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6"/>
          <w:kern w:val="0"/>
          <w:sz w:val="44"/>
          <w:szCs w:val="44"/>
          <w:lang w:val="zh-TW" w:eastAsia="zh-CN" w:bidi="ar-SA"/>
        </w:rPr>
      </w:pPr>
      <w:r>
        <w:rPr>
          <w:rFonts w:hint="eastAsia" w:ascii="方正小标宋简体" w:hAnsi="方正小标宋简体" w:eastAsia="方正小标宋简体" w:cs="方正小标宋简体"/>
          <w:b w:val="0"/>
          <w:bCs/>
          <w:color w:val="444444"/>
          <w:spacing w:val="-6"/>
          <w:kern w:val="0"/>
          <w:sz w:val="44"/>
          <w:szCs w:val="44"/>
          <w:lang w:val="zh-TW" w:eastAsia="zh-CN" w:bidi="ar-SA"/>
        </w:rPr>
        <w:t>上海城建职业学院党委</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kern w:val="0"/>
          <w:sz w:val="44"/>
          <w:szCs w:val="44"/>
          <w:lang w:val="zh-TW" w:eastAsia="zh-CN" w:bidi="ar-SA"/>
        </w:rPr>
      </w:pPr>
      <w:r>
        <w:rPr>
          <w:rFonts w:hint="eastAsia" w:ascii="方正小标宋简体" w:hAnsi="方正小标宋简体" w:eastAsia="方正小标宋简体" w:cs="方正小标宋简体"/>
          <w:b w:val="0"/>
          <w:bCs/>
          <w:color w:val="444444"/>
          <w:spacing w:val="-11"/>
          <w:kern w:val="0"/>
          <w:sz w:val="44"/>
          <w:szCs w:val="44"/>
          <w:lang w:val="zh-TW" w:eastAsia="zh-CN" w:bidi="ar-SA"/>
        </w:rPr>
        <w:t>关于2017年度履行“三大主体责任”的工作报告</w:t>
      </w:r>
    </w:p>
    <w:p>
      <w:pPr>
        <w:keepNext w:val="0"/>
        <w:keepLines w:val="0"/>
        <w:pageBreakBefore w:val="0"/>
        <w:kinsoku/>
        <w:wordWrap/>
        <w:overflowPunct/>
        <w:topLinePunct w:val="0"/>
        <w:autoSpaceDE/>
        <w:autoSpaceDN/>
        <w:bidi w:val="0"/>
        <w:adjustRightInd/>
        <w:snapToGrid/>
        <w:spacing w:line="540" w:lineRule="exact"/>
        <w:ind w:right="0" w:rightChars="0"/>
        <w:jc w:val="both"/>
        <w:textAlignment w:val="auto"/>
        <w:rPr>
          <w:rFonts w:hint="eastAsia" w:ascii="华文中宋" w:hAnsi="华文中宋" w:eastAsia="华文中宋"/>
          <w:b/>
          <w:bCs/>
          <w:color w:val="auto"/>
          <w:sz w:val="36"/>
          <w:lang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中共上海市教育卫生工作委员会：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是上海城建职业学院“两校合并、三校融合”的起步年，学院党委提出“一家人、一盘棋、一块干”的工作理念，提出“规范年”“质量年”的工作主题，提出内促融合、外树形象的工作要求，深入贯彻全国、上海思政工作会议精神，积极推进专业布局调整和校园基本建设，大力开展干部教师培训，发挥党建的政治保障作用，使新城建立德树人工作取得了新进展。党的</w:t>
      </w:r>
      <w:r>
        <w:rPr>
          <w:rFonts w:hint="eastAsia" w:ascii="仿宋_GB2312" w:hAnsi="仿宋_GB2312" w:eastAsia="仿宋_GB2312" w:cs="仿宋_GB2312"/>
          <w:spacing w:val="-6"/>
          <w:sz w:val="32"/>
          <w:szCs w:val="32"/>
        </w:rPr>
        <w:t>十九大召开以来，学院党委广泛组织开展党的十九大精神和习近平</w:t>
      </w:r>
      <w:r>
        <w:rPr>
          <w:rFonts w:hint="eastAsia" w:ascii="仿宋_GB2312" w:hAnsi="仿宋_GB2312" w:eastAsia="仿宋_GB2312" w:cs="仿宋_GB2312"/>
          <w:sz w:val="32"/>
          <w:szCs w:val="32"/>
        </w:rPr>
        <w:t>新时代中国特色社会主义思想学习宣传活动，全面落实“学懂、弄通、做实”要求，振奋了全校师生精神，提升了学习工作精气神。根据《市教卫工作党委关于开展2017年度落实“三大主体责任”述职评议考核工作的通知》（沪教卫党</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仿宋_GB2312" w:eastAsia="仿宋_GB2312" w:cs="仿宋_GB2312"/>
          <w:sz w:val="32"/>
          <w:szCs w:val="32"/>
        </w:rPr>
        <w:t>339号）的通知要求，现将学院党委2017年履行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三大主体责任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的情况报告如下</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sz w:val="32"/>
          <w:szCs w:val="32"/>
        </w:rPr>
        <w:t>切实担负意识形态的主体责任，全面引领师生思想</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Cs/>
          <w:sz w:val="32"/>
          <w:szCs w:val="32"/>
        </w:rPr>
      </w:pPr>
      <w:r>
        <w:rPr>
          <w:rFonts w:hint="eastAsia" w:ascii="楷体" w:hAnsi="楷体" w:eastAsia="楷体" w:cs="楷体"/>
          <w:bCs/>
          <w:sz w:val="32"/>
          <w:szCs w:val="32"/>
        </w:rPr>
        <w:t>（一）健全机构、机制，层层落实责任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学院党委从全局和战备的高度，深刻认识</w:t>
      </w:r>
      <w:r>
        <w:rPr>
          <w:rFonts w:hint="eastAsia" w:ascii="仿宋_GB2312" w:hAnsi="仿宋_GB2312" w:eastAsia="仿宋_GB2312" w:cs="仿宋_GB2312"/>
          <w:bCs/>
          <w:sz w:val="32"/>
          <w:szCs w:val="32"/>
          <w:lang w:val="en-US" w:eastAsia="zh-CN"/>
        </w:rPr>
        <w:t>到</w:t>
      </w:r>
      <w:r>
        <w:rPr>
          <w:rFonts w:hint="eastAsia" w:ascii="仿宋_GB2312" w:hAnsi="仿宋_GB2312" w:eastAsia="仿宋_GB2312" w:cs="仿宋_GB2312"/>
          <w:bCs/>
          <w:sz w:val="32"/>
          <w:szCs w:val="32"/>
        </w:rPr>
        <w:t>做好意识形态工作的极端重要性。研究拟定了学院党委意识形态工作责任制实施方案并成立意识形态和信息安全工作领导小组，明确要求党委领导班子对意识形态工作负主体责任，明确党委书记是第一责任人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校长是共同责任人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分管领导是直接责任人，党委其他成员根据工作分工，按照“一岗双责”要求抓好分管处室院部的意识形态工作，对职责范围内的意识形态工作负领导责任。2017年8月设立了党委宣传部，健全了二级学院党总支，明确各党总支(学生党支部)书记是所属院部的第一责任人，切实加强师生意识形态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bCs/>
          <w:sz w:val="32"/>
          <w:szCs w:val="32"/>
        </w:rPr>
        <w:t>建立和完善了意识形态工作的基本制度。</w:t>
      </w:r>
      <w:r>
        <w:rPr>
          <w:rFonts w:hint="eastAsia" w:ascii="仿宋_GB2312" w:hAnsi="仿宋_GB2312" w:eastAsia="仿宋_GB2312" w:cs="仿宋_GB2312"/>
          <w:sz w:val="32"/>
          <w:szCs w:val="32"/>
        </w:rPr>
        <w:t>制定了《中共上海城建职业学院委员会意识形态工作责任制实施细则》《上海城建职业学院网络意识形态工作责任制实施细则》《关于举办哲学社会科学报告会、研讨会、讲座、论坛的管理办法》《学院校园网主页新闻发布管理暂行规定》《学院新闻发言人和新闻发布管理规定（试行）》，实行分级分类归口管理，坚持“谁主办、谁负责；谁审批、谁监督”的原则，加强审核制度，并不断完善应对处置机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（二）建立健全课堂教学管理规范，严格过程监管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一是把坚持党的基本路线作为教学基本要求，制定</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教师教学规范》和《教学事故认定与处理办法》，完善了专兼职教师聘用、考核、教学过程督导制度；二是健全课堂教学管理和督导机制，落实校院党政领导听课制度，将课堂教学的思想政治表现纳入教师教学质量评价体系；三是加强各类课堂教学管理和教材选用监督，制定</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《教材选用管理办法》，明确了教材审核制度和责任，优先选用部颁教材。</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（三）加强各类意识形态阵地的建设和管理，重视正面宣传舆论引导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是以思政课堂为主渠道，构建思政课、专业课程、综合素养课程三位一体的思政教育课程体系和思政课教师、专业教师、校内外专家协同联动的全员育人体系；二是加强对哲学社会科学类报告、研讨会、讲座、论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管理，建立登记申报审查制度；三是制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了师生社团管理规定，对师生社团实施严格的审批管理制度；四是重视发挥门户网站的宣传和信息服务的作用，建立了《学院校园网主页新闻发布管理暂行规定》，严格信息发布和审核程序，防止在导向上和内容真实性上出现偏差；五是积极推进“易班”网络思政工作平台建设，坚持线上教育与线下服务相结合，将思政工作落实到关爱学生的具体行动中去；六是充分利用橱窗、电子屏、电视视屏播放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bCs/>
          <w:sz w:val="32"/>
          <w:szCs w:val="32"/>
        </w:rPr>
        <w:t>营造思想舆论宣传氛围。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（四）加强网络意识形态管理，健全信息安全管控制度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重视发挥易班平台的作用，重点建设“易系列”功能专栏、易班精品空间、“一院一品牌”和“一班一特色”等项目，积极推动体现主旋律、传播正能量的思想教育资源联网上线；建立了《上海城建职业学院舆情应对工作规程》《紧急信息报送制度》等网络意识形态安全相关制度；建立了网络评论员队伍，及时排查</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各类网站存在的安全隐患，及时处置网络舆情；加强了对公务QQ群、微信群、微博、微信公众号等新媒体平台的管理，建立了登记备案制度。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（五）完善选拔培养机制，加强意识形态工作队伍建设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完善了党委宣传部、教师工作部、学生工作部的部门设置和人员配备，落实了二级学院宣传员、组织员岗位；注重宣传思想文化工作队伍培训工作，着重抓好支部书记培训，不断提高他们做好当前群众思想政治工作的能力；加强网络评论员队伍建设并加强培训，现有网络评论员36人。经过努力，基本形成一支专职为主、专兼结合、素质优良的意识形态工作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（六）推进思想政治课程改革</w:t>
      </w:r>
      <w:r>
        <w:rPr>
          <w:rFonts w:hint="eastAsia" w:ascii="楷体" w:hAnsi="楷体" w:eastAsia="楷体" w:cs="楷体"/>
          <w:bCs/>
          <w:sz w:val="32"/>
          <w:szCs w:val="32"/>
          <w:lang w:eastAsia="zh-CN"/>
        </w:rPr>
        <w:t>，</w:t>
      </w:r>
      <w:r>
        <w:rPr>
          <w:rFonts w:hint="eastAsia" w:ascii="楷体" w:hAnsi="楷体" w:eastAsia="楷体" w:cs="楷体"/>
          <w:bCs/>
          <w:sz w:val="32"/>
          <w:szCs w:val="32"/>
        </w:rPr>
        <w:t>加强师德师风建设</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学院全面落实全国和上海高校思政工作会议精神，制定了《中共上海城建职业学院委员会关于加强和改进新形势下思想政治工作的实施意见》，将思政教研部从基础教学部独立出来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设立了“城建讲坛”，邀请学者专家来校开讲，现已举办4期，参与师生超过2500人次。学院重视教师思政工作。成立了教师道德评议委员会，在教师聘用、考核、评优和职称评审中加强了思想政治表现考察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严把政治关；制定</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《关于进一步加强师德师风建设的实施意见》，将师德表现作为教师绩效考核、聘用和奖惩的首要内容，实行师德一票否决制。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rPr>
        <w:t>二、全面落实基层党建主体责任，夯实党的建设基石</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楷体" w:hAnsi="楷体" w:eastAsia="楷体" w:cs="楷体"/>
          <w:bCs/>
          <w:sz w:val="32"/>
          <w:szCs w:val="32"/>
        </w:rPr>
        <w:t>（一）履行基层党建工作责任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学院党委按照上级党组织的要求，结合实际，研究制</w:t>
      </w:r>
      <w:r>
        <w:rPr>
          <w:rFonts w:hint="eastAsia" w:ascii="仿宋_GB2312" w:hAnsi="仿宋_GB2312" w:eastAsia="仿宋_GB2312" w:cs="仿宋_GB2312"/>
          <w:sz w:val="32"/>
          <w:szCs w:val="32"/>
          <w:lang w:val="en-US" w:eastAsia="zh-CN"/>
        </w:rPr>
        <w:t>订学院</w:t>
      </w:r>
      <w:r>
        <w:rPr>
          <w:rFonts w:hint="eastAsia" w:ascii="仿宋_GB2312" w:hAnsi="仿宋_GB2312" w:eastAsia="仿宋_GB2312" w:cs="仿宋_GB2312"/>
          <w:sz w:val="32"/>
          <w:szCs w:val="32"/>
        </w:rPr>
        <w:t>党建工作规划、计划、制度和措施，并组织实施。制订了党建工作责任清单，健全“主要领导亲自抓、一级抓一级、层层抓落实”的党建工作责任体系。班子成员结合分工，建立基层联系点，切实履行“一岗双责”具体责任，抓好职责范围内的基层党建工作，协助党委书记抓基层党建工作计划、实施、督促、检查等各项工作。定期召开党委会，听取党建工作情况汇报，研究决定学院党建工作重要问题，探索解决薄弱环节和突出问题。组织开展基层党建工作责任制落实情况检查，开展下级党组织书记述职考评考核工作。坚持党管干部原则，严格执行《干部选拔任用条例》，在全院范围对内设机构干部岗位开展了公开提名，干部选拔任用工作中发扬民主，广泛听取群众意见，把干部选好、选准。今年下半年，经过公开提名、评议和征询意见、组织部考察、院党委会票决和干部任职前公示等环节，</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选拔配备了78名中层干部。今年下半年，完成全院11个党总支、5个直属党支部、35个基层党支部的支委会选举工作（其中离退休党支部4个），学</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领导班子成员联系1个机关党支部或者直属党支部，并分别参加各自党支部的活动。认真落实党支部工作基本保障，下拨专门工作经费。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（二）推进“两学一做”学习教育常态化、制度化</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1.抓住关键少数，发挥领导干部带头作用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抓住干部关键少数，不断增强“四个意识”，充分发挥领导干部示范引领作用。实施“战斗堡垒工程”，推进党支部规范化、制度化建设，实施“阵地建设工程”，强化党组织政治功能和服务功能。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2.严格落实“三会一课”基本制度</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支部制</w:t>
      </w:r>
      <w:r>
        <w:rPr>
          <w:rFonts w:hint="eastAsia" w:ascii="仿宋_GB2312" w:hAnsi="仿宋_GB2312" w:eastAsia="仿宋_GB2312" w:cs="仿宋_GB2312"/>
          <w:sz w:val="32"/>
          <w:szCs w:val="32"/>
          <w:lang w:val="en-US" w:eastAsia="zh-CN"/>
        </w:rPr>
        <w:t>订</w:t>
      </w:r>
      <w:r>
        <w:rPr>
          <w:rFonts w:hint="eastAsia" w:ascii="仿宋_GB2312" w:hAnsi="仿宋_GB2312" w:eastAsia="仿宋_GB2312" w:cs="仿宋_GB2312"/>
          <w:sz w:val="32"/>
          <w:szCs w:val="32"/>
        </w:rPr>
        <w:t>年度“三会一课”计划并报组织部备案，学院党委为党支部配备了专用工作日志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为党员配备了党内活动记录手册，年底对党支部执行“三会一课”情况进行专项检查，并纳入书记述职考评工作。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3.开展支部主题党日活动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支部通过“请进来”“走出去”的形式，开拓了学习和交流的平台。深化“指导性内容+自选动作”等有效做法，每个党支部年内至少开展了一次有特色的党日活动，部分党支部的党日活动接受公开观摩。学院党委组织开展基层党建示范点、特色工作项目评比，努力培育品牌，带动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 xml:space="preserve">基层党建水平整体提升。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4.开展党支部书记集中培训学习</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集中举</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2次党支部书记研讨班，提高基层党支部书记的思想政治素质和业务水平，发挥好基层党组织的创造力、凝聚力和战斗力。</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5.组织部积极协助党委做好基层党建的服务工作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坚持分类指导，抓好基层党建日常工作，并及时总结典型经验和好的做法，形成长效机制。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（三）扎实落实思想政治工作会议精神</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思政督查整改工作。认真贯彻落实中共中央、国务院《关于加强和改进新形势下高校思想政治工作的意见》和上海市实施意见，按照思政督查整改要求，为全校二级学院配齐了专职组织员、宣传员，完成了二级学院党政班子成员交叉任职等工作。开展党的十九大精神宣传，党委书记为全校干部宣讲十九大精神，</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成立十九大报告宣讲团，</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领导和党支部书记带头讲党课，学生党员开展“家书传党音”活动等。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楷体" w:hAnsi="楷体" w:eastAsia="楷体" w:cs="楷体"/>
          <w:bCs/>
          <w:sz w:val="32"/>
          <w:szCs w:val="32"/>
        </w:rPr>
        <w:t>（四）开展星级党组织评选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各级党组织机构，选好配强党支部书记，配齐支部班子，增强基层党组织整体功能。建立星级党组织评选体系，开展“促融合、树形象、党员先锋行动”主题教育实践活动、“主题党日”活动取得新进展。党组织和党员的基础管理工作日趋规范和完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（五）以问题为导向改进工作</w:t>
      </w: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刚完成“</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校合并、三校融合”工作，全校党建工作整体融合比较平稳，但党建工作质量有待进一步加强和提升，各党支部书记的党务工作水平有待进一步加强。针对这些突出问题，学院党委通过典型示范、工作交流、干部集训等途径，推动基层党建工作的改进和提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三、始终抓紧党风廉政建设和党内监督工作主体责任，坚决贯彻全面从严治党要求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（一）落实党委主体责任，完善责任体系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1.落实党委主体责任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制订了《落实党风廉政建设主体责任的实施细则》《学院党委履行党风廉政建设主体责任清单》《学院纪委履行党风廉政建设监督责任清单》，主动把党风廉政建设要求融入各项工作全过程。在党风廉政建设大会上，党委书记与学</w:t>
      </w:r>
      <w:r>
        <w:rPr>
          <w:rFonts w:hint="eastAsia" w:ascii="仿宋_GB2312" w:hAnsi="仿宋_GB2312" w:eastAsia="仿宋_GB2312" w:cs="仿宋_GB2312"/>
          <w:sz w:val="32"/>
          <w:szCs w:val="32"/>
          <w:lang w:val="en-US" w:eastAsia="zh-CN"/>
        </w:rPr>
        <w:t>院党政联席会议</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val="en-US" w:eastAsia="zh-CN"/>
        </w:rPr>
        <w:t>党政联席会议</w:t>
      </w:r>
      <w:r>
        <w:rPr>
          <w:rFonts w:hint="eastAsia" w:ascii="仿宋_GB2312" w:hAnsi="仿宋_GB2312" w:eastAsia="仿宋_GB2312" w:cs="仿宋_GB2312"/>
          <w:sz w:val="32"/>
          <w:szCs w:val="32"/>
        </w:rPr>
        <w:t>成员分别与分管部门、各二级学院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政负责人签订了2017年度《党风廉政建设责任书》。党委书记履行第一责任人职责，主持部署全年工作会议，学习传达贯彻上级有关会议和文件精神；提出学院党风廉政建设和反腐败工作要求；重点监督执行党的决议和纪律、落实民主集中制、选拔任用干部、维护群众利益等情况；了解掌握主体责任工作项目进展情况和贯彻落实中央八项规定、坚决纠正“四风”等方面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在市教卫工作党委党风廉政建设专项检查组专项检查整改工作中，党委书记亲自部署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亲自抓落实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亲自督促检查，力求标本兼治，研究制定一批管长远、治根本的有效制度。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2.完善责任体系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书记是党风廉政建设工作第一责任人，对党风廉政建设重要工作亲自部署、重大问题亲自过问、重点环节亲自协调、重要信访亲自督办。班子其他成员为分工职责范围的责任人，对职责范围内的党风廉政建设负责。</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各部门、二级学院主要负责人为单位的责任人；</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党委注重完善“党委全面监督、纪委专责监督、部门职能监督、基层组织日常监督和党员民主监督”的党内监督体系。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3.落实“一岗双责”职责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坚决执行“三重一大”集体讨论制度。领导班子成员对职责范围内的党风廉政建设负全面领导的集体责任，做到党风廉政建设与学院党团建设、教学科研、后勤保障、精神文明创建及其他业务工作紧密结合，工作一起部署、落实、检查、考核，业务管理工作拓展到哪里，党风廉政建设的职责就延伸到哪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（二）贯彻落实党中央要求，恪守从严治党政治责任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1．切实推动全面从严治党向基层延伸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贯彻落实党的十八届六中全会和党的十九大精神，以深抓基层、严抓基层为导向，以强化党总支（支部）书记党建工作主责主业意识为牵引，以完善和落实党员教育管理制度为依托，将党员的教育管理抓在细处、融入日常，推动党内生活制度化、规范化、常态化，重视解决党员队伍在思想、组织、纪律、作风等方面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2.提高党内政治生活质量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学院党委健全“三会一课”组织生活制度，让党员参加组织生活，认真开展民主评议，把讲政治、守纪律、懂规矩、坚持</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rPr>
        <w:t>“四个意识”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“四个服从”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“六大纪律”、师德师风、职业道德作为重点内容，贯穿于组织生活、政治学习中。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（三）把纪律和规矩摆在前面，加强监督问责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1.把廉洁教育放在突出位置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学院党委充分利用中心组学习、集中学习、专题培训等形式，深入学习习近平总书记系列重要讲话；深入学习《关于新形势下党内政治生活的若干准则》《中国共产党党内监督条例》；开展</w:t>
      </w:r>
      <w:r>
        <w:rPr>
          <w:rFonts w:hint="eastAsia" w:ascii="仿宋_GB2312" w:hAnsi="仿宋_GB2312" w:eastAsia="仿宋_GB2312" w:cs="仿宋_GB2312"/>
          <w:spacing w:val="-6"/>
          <w:sz w:val="32"/>
          <w:szCs w:val="32"/>
        </w:rPr>
        <w:t>经常性的政治纪律和政治规矩学习教育，坚决维护党的团结统一。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引导党组织和党员领导干部切实增强“四种意识”、严守“六大纪律”，做“忠诚、干净、担当”的合格党员，确保在政治上、思想上、行动上始终同党中央保持高度一致，推动各级领导干部、各级党组织负责人为全体党员作出示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2.把责任追究放到中心位置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把问责作为全面从严治党的重要抓手，以修订后的两部党内法规为重要依据，以责任追究来推动党风廉政建设的落地生根。完善责任追究“四种形态”的实施细则，对容易出现廉政风险的岗位和部门开展风险点的经常性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坚持问题导向，继续保持对办公用房、公务用车、会议培训、因公出国（境）、“三公”经费的监督管理，突出重点时间节点和重要环节，严查党员干部违反八项规定精神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在工作中不负责任、不敢担当、不愿作为的线索。协同财务处、科技处和二级学院力量，严防教师在师德师风、学术道德及科研经费使用等方面的不当不端行为。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楷体" w:hAnsi="楷体" w:eastAsia="楷体" w:cs="楷体"/>
          <w:bCs/>
          <w:sz w:val="32"/>
          <w:szCs w:val="32"/>
        </w:rPr>
        <w:t>（四）贯彻落实中央“八项规定”，持之以恒推进作风建设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1.坚决贯彻落实中央八项规定精神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院制订了公务接待管理办法、三公经费和会议经费的管理办法、外事接待规定和出访制度、规定。严格工作会议、学术性的会议的审批环节；严格财务报销的流程管理，对涉及资产管理和财务的表单、流程设计进行梳理和优化，严格依规办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2.驰而不息纠正“四风”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党委坚决贯彻落实上级关于进一步严肃纪律，规范公务接待、职务消费等纪律要求，结合“两学一做”教育常态化、制度化，继续加强正面宣传引导和监督检查不放松，坚决禁止公款吃喝、公款旅游、公款送礼等奢侈浪费的不正之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3.把好干部选人用人关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从严选拔和管理干部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在今年中层干部的选拔中，重视程序规范，选人用人的公信度，任用中的公开、公平、公正，在干部选拔任用中进行监督。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强化干部述职、述廉、民主测评。学院根据上级的要求，对49名校管干部（副处级、正科级干部）建立了干部廉政档案，其中7个重点领域的部门负责人为重点对象。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（五）推进纪委落实“三转”，聚焦主责主业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1.切实推动纪委落实“三转”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始终支持纪委依纪依规履行职责，定期听取纪委工作汇报，协调解决重大问题，支持纪委落实“三转”工作，全面梳理不属于纪委主责主业的工作事项，形成“三转”清单，帮助纪检监察部门聚焦中心任务，专注主责主业，切实发挥监督执纪作用。学院制订了《纪委落实党风廉政建设监督责任实施细则》《践行监督执纪四种形态的实施细则》《关于在公务活动中收受礼品上交登记管理实施办法》《纪检监察信访工作制度》，以制度制约权力、以制度规范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2.聚焦主责主业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学院纪委加强对党员干部的监督。突出班子、中层干部这个“关键少数”，围绕对党忠诚，遵守党的纪律情况的监督，重视对意识形态的监督。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重视重点岗位的源头预警工作。拟定《重点领域关键环节廉政风险防控管理办法》，加强招生、科研经费、资产采购、基建修缮等重要工作和关键环节的岗位警示教育。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今年9月，纪委结合</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岗位设置的调整，通过个别谈话、集体谈话形式对41名新任职中层干部进行了廉政谈话，对干部进行党风廉政建设责任签约，做到党风廉政建设工作与业务工作同考核。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（六）加强宣传教育，营造风清气正的校园环境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1.推进“廉洁文化进校园”活动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党政领导班子、党委中心组成员、全体中层干部、党员等对象，分别制</w:t>
      </w:r>
      <w:r>
        <w:rPr>
          <w:rFonts w:hint="eastAsia" w:ascii="仿宋_GB2312" w:hAnsi="仿宋_GB2312" w:eastAsia="仿宋_GB2312" w:cs="仿宋_GB2312"/>
          <w:sz w:val="32"/>
          <w:szCs w:val="32"/>
          <w:lang w:val="en-US" w:eastAsia="zh-CN"/>
        </w:rPr>
        <w:t>订</w:t>
      </w:r>
      <w:r>
        <w:rPr>
          <w:rFonts w:hint="eastAsia" w:ascii="仿宋_GB2312" w:hAnsi="仿宋_GB2312" w:eastAsia="仿宋_GB2312" w:cs="仿宋_GB2312"/>
          <w:sz w:val="32"/>
          <w:szCs w:val="32"/>
        </w:rPr>
        <w:t>相应的学习计划。坚持分层分类施教，在教师中重点开展以师德为重要内容的廉洁从业教育，在党员干部中重点加强法纪教育和以人民为中心思想教育，在学生中深入开展修身教育，把廉洁教育融入学院课堂教育、社会实践、学生管理和学生生活，营造风清气正的育人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2.推进党务公开和院务公开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党委充分发挥党内监督、行政监督、群众监督、舆论监督的作用。注重依法治校，制订了学院《依法治校创建实施方案》，就创建项目、创建内容、评估要求、实施路径、责任部门、材料要求等六个方面作了详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任务分解。要求提高法制思维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推进制度建设和执行，强化考核考评，营造法治文化氛围。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3.以案明纪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学习贯彻《中国共产党廉洁自律准则》《中国共产党纪律处分条例》和《中国共产党党内监督条例》，架起《准则》高线，守住《条例》底线。在今年3月召开的</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党风廉政建设工作会议上，组织党政联席会议成员，各二级学院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、职能部门党政负责人、群团负责人观看了教育警示片《永远在路上》。</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纪委组织汇编了《高校干部违纪违法典型案例》，干部人手一册，以案为鉴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以案明纪。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rPr>
        <w:t>四、以党风廉政建设专项检查为契机，改善党的领导和党建工作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(一)定期分析研判，做到即知即改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对照市教委系统在巡视、专项检查发现的共性问题，定期分析研判党风廉政建设工作进展情况，按时完成上级布置的专项治理工作，经常性开展自查自纠，做到即知即改。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 w:hAnsi="楷体" w:eastAsia="楷体" w:cs="楷体"/>
          <w:bCs/>
          <w:sz w:val="32"/>
          <w:szCs w:val="32"/>
        </w:rPr>
        <w:t>（二）逐项落实党风廉政建设专项检查整改措施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学院党委召开专题会议，逐项研究我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党风廉政建设专项检查整改事项。党委成立专项检查整改工作领导小组，全面负责、统一领导整改落实工作。各级党组织积极对照整改事项，各负其责、抓好整改，形成上下联动、合力整改的工作格局。学院党委一是开展了专题学习，提高领导干部“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二是对专项反馈的问题，按照建账、交账、转账、查账、销账要求坚持“一事一改”，始终紧抓不放、一查到底，确保整改到位、落实到位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三是努力构建堵塞漏洞、解决问题的有效机制，提高了常态、长效管理水平。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（三）认真查找问题，明确前进的方向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学院党委认真履行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三大主体责任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，党的建设得到巩固和加强，为学院的融合发展、特色发展提供了坚强保证。但是对照党的十九大要求，面对党的建设伟大工程，</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党的领导、党的建设依然任重道远。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意识形态工作来看，各级领导干部和广大师生还要进一步增强道路、理论、制度、文化四个自信，牢固树立中国特色社会主义共同理想，更加深刻地学习领悟习近平新时代中国特色社会主义思想，激发出为伟大梦想接力奋斗的巨大动力；管理上有待加大制度执行的力度，形成自查、抽查、巡查、筛查、突击检查等工作机制，扎牢</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意识形态工作的篱笆；人员上有待进一步按照专兼结合要求，加强人员配备，明确相关人员的工作职责，加大工作培训，提高工作水平；方法上还有待加大对互联网技术和方法的学习、认知，适应和了解新一代大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二次元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生活方式，提高思想引领工作的有效性。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从基层党建来看，</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党的组织体系基本健全的情况下，需要加强开展学习型、服务型、创新型党组织建设，需要把提升组织力和突出政治功能作为重点来加强；党员的教育、管理、监督还需要进一步用力，确实保证党员队伍的先进性、纯洁性，在群众中起到先锋模范作用；还需要进一步加大群众工作力度，既要服务凝聚，也要团结组织，还要教育引导，提高群众的向心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党风廉政建设来看，对风险点和薄弱环节的排查、补短还有待加强；中层干部对“一岗双责”的内容和担当还有待强化；纪检监察队伍力量还不足，工作专业能力也有待加强；制度建设有待进一步完善；作风建设还</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常抓不懈。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学院党委将以党的十九大精神为指引，不断提高政治站位，增强“四个意识”，发挥领导核心作用，以政治建设为统领，建设高素质的干部队伍和党员队伍，夯实基层党建基础，团结带领广大师生只争朝夕、奋发有为，早日把</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建成上海一</w:t>
      </w:r>
      <w:r>
        <w:rPr>
          <w:rFonts w:hint="eastAsia" w:ascii="仿宋_GB2312" w:hAnsi="仿宋_GB2312" w:eastAsia="仿宋_GB2312" w:cs="仿宋_GB2312"/>
          <w:spacing w:val="-11"/>
          <w:sz w:val="32"/>
          <w:szCs w:val="32"/>
        </w:rPr>
        <w:t>流、国内领先、国际</w:t>
      </w:r>
      <w:r>
        <w:rPr>
          <w:rFonts w:hint="eastAsia" w:ascii="仿宋_GB2312" w:hAnsi="仿宋_GB2312" w:eastAsia="仿宋_GB2312" w:cs="仿宋_GB2312"/>
          <w:spacing w:val="-11"/>
          <w:sz w:val="32"/>
          <w:szCs w:val="32"/>
          <w:lang w:val="en-US" w:eastAsia="zh-CN"/>
        </w:rPr>
        <w:t>有影响</w:t>
      </w:r>
      <w:r>
        <w:rPr>
          <w:rFonts w:hint="eastAsia" w:ascii="仿宋_GB2312" w:hAnsi="仿宋_GB2312" w:eastAsia="仿宋_GB2312" w:cs="仿宋_GB2312"/>
          <w:spacing w:val="-11"/>
          <w:sz w:val="32"/>
          <w:szCs w:val="32"/>
        </w:rPr>
        <w:t>的城市建设与管理类应用技术技能型高校。</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rPr>
          <w:rFonts w:ascii="仿宋" w:hAnsi="仿宋" w:eastAsia="仿宋"/>
          <w:sz w:val="32"/>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480" w:firstLineChars="1400"/>
        <w:jc w:val="both"/>
        <w:textAlignment w:val="auto"/>
        <w:outlineLvl w:val="9"/>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中共上海城建职业学院委员会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TW" w:eastAsia="zh-CN"/>
        </w:rPr>
        <w:t>2017年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TW"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zh-TW" w:eastAsia="zh-CN"/>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CN"/>
        </w:rPr>
      </w:pPr>
    </w:p>
    <w:tbl>
      <w:tblPr>
        <w:tblStyle w:val="10"/>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106" w:type="dxa"/>
            <w:tcBorders>
              <w:top w:val="nil"/>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宋体" w:eastAsia="仿宋_GB2312" w:cs="仿宋_GB2312"/>
                <w:color w:val="auto"/>
                <w:sz w:val="32"/>
                <w:szCs w:val="32"/>
                <w:vertAlign w:val="baseline"/>
                <w:lang w:val="zh-TW"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6"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firstLine="280" w:firstLineChars="100"/>
              <w:jc w:val="both"/>
              <w:textAlignment w:val="auto"/>
              <w:outlineLvl w:val="9"/>
              <w:rPr>
                <w:rFonts w:hint="eastAsia" w:ascii="仿宋_GB2312" w:hAnsi="宋体" w:eastAsia="仿宋_GB2312" w:cs="仿宋_GB2312"/>
                <w:color w:val="auto"/>
                <w:sz w:val="32"/>
                <w:szCs w:val="32"/>
                <w:vertAlign w:val="baseline"/>
                <w:lang w:val="zh-TW" w:eastAsia="zh-CN"/>
              </w:rPr>
            </w:pPr>
            <w:r>
              <w:rPr>
                <w:rFonts w:hint="eastAsia" w:ascii="仿宋_GB2312" w:eastAsia="仿宋_GB2312" w:cs="仿宋_GB2312"/>
                <w:color w:val="auto"/>
                <w:sz w:val="28"/>
                <w:szCs w:val="28"/>
              </w:rPr>
              <w:t>上海城建职业学院办公室</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lang w:val="en-US" w:eastAsia="zh-CN"/>
              </w:rPr>
              <w:t xml:space="preserve">                </w:t>
            </w:r>
            <w:r>
              <w:rPr>
                <w:rFonts w:ascii="仿宋_GB2312" w:eastAsia="仿宋_GB2312" w:cs="仿宋_GB2312"/>
                <w:color w:val="auto"/>
                <w:sz w:val="28"/>
                <w:szCs w:val="28"/>
              </w:rPr>
              <w:t>201</w:t>
            </w:r>
            <w:r>
              <w:rPr>
                <w:rFonts w:hint="eastAsia" w:ascii="仿宋_GB2312" w:eastAsia="仿宋_GB2312" w:cs="仿宋_GB2312"/>
                <w:color w:val="auto"/>
                <w:sz w:val="28"/>
                <w:szCs w:val="28"/>
                <w:lang w:val="en-US" w:eastAsia="zh-CN"/>
              </w:rPr>
              <w:t>7</w:t>
            </w:r>
            <w:r>
              <w:rPr>
                <w:rFonts w:hint="eastAsia" w:ascii="仿宋_GB2312" w:eastAsia="仿宋_GB2312" w:cs="仿宋_GB2312"/>
                <w:color w:val="auto"/>
                <w:sz w:val="28"/>
                <w:szCs w:val="28"/>
              </w:rPr>
              <w:t>年</w:t>
            </w:r>
            <w:r>
              <w:rPr>
                <w:rFonts w:hint="eastAsia" w:ascii="仿宋_GB2312" w:eastAsia="仿宋_GB2312" w:cs="仿宋_GB2312"/>
                <w:color w:val="auto"/>
                <w:sz w:val="28"/>
                <w:szCs w:val="28"/>
                <w:lang w:val="en-US" w:eastAsia="zh-CN"/>
              </w:rPr>
              <w:t>12</w:t>
            </w:r>
            <w:r>
              <w:rPr>
                <w:rFonts w:hint="eastAsia" w:ascii="仿宋_GB2312" w:eastAsia="仿宋_GB2312" w:cs="仿宋_GB2312"/>
                <w:color w:val="auto"/>
                <w:sz w:val="28"/>
                <w:szCs w:val="28"/>
              </w:rPr>
              <w:t>月</w:t>
            </w:r>
            <w:r>
              <w:rPr>
                <w:rFonts w:hint="eastAsia" w:ascii="仿宋_GB2312" w:eastAsia="仿宋_GB2312" w:cs="仿宋_GB2312"/>
                <w:color w:val="auto"/>
                <w:sz w:val="28"/>
                <w:szCs w:val="28"/>
                <w:lang w:val="en-US" w:eastAsia="zh-CN"/>
              </w:rPr>
              <w:t>15</w:t>
            </w:r>
            <w:r>
              <w:rPr>
                <w:rFonts w:hint="eastAsia" w:ascii="仿宋_GB2312" w:eastAsia="仿宋_GB2312" w:cs="仿宋_GB2312"/>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sectPr>
      <w:footerReference r:id="rId5"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EFF" w:usb1="C0007843" w:usb2="00000009" w:usb3="00000000" w:csb0="400001FF" w:csb1="FFFF0000"/>
  </w:font>
  <w:font w:name="MS Gothic">
    <w:panose1 w:val="020B0609070205080204"/>
    <w:charset w:val="80"/>
    <w:family w:val="auto"/>
    <w:pitch w:val="default"/>
    <w:sig w:usb0="E00002FF" w:usb1="6AC7FDFB" w:usb2="08000012" w:usb3="00000000" w:csb0="4002009F" w:csb1="DFD7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alibri Light">
    <w:panose1 w:val="020F0302020204030204"/>
    <w:charset w:val="00"/>
    <w:family w:val="roman"/>
    <w:pitch w:val="default"/>
    <w:sig w:usb0="E0002AFF" w:usb1="C000247B" w:usb2="00000009" w:usb3="00000000" w:csb0="200001FF" w:csb1="00000000"/>
  </w:font>
  <w:font w:name="Angsana New">
    <w:altName w:val="Times New Roman"/>
    <w:panose1 w:val="02020603050405020304"/>
    <w:charset w:val="00"/>
    <w:family w:val="auto"/>
    <w:pitch w:val="default"/>
    <w:sig w:usb0="00000000" w:usb1="00000000" w:usb2="00000000" w:usb3="00000000" w:csb0="00010001" w:csb1="00000000"/>
  </w:font>
  <w:font w:name="Arial Narrow">
    <w:altName w:val="Arial"/>
    <w:panose1 w:val="020B0606020202030204"/>
    <w:charset w:val="00"/>
    <w:family w:val="auto"/>
    <w:pitch w:val="default"/>
    <w:sig w:usb0="00000000"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eastAsia="仿宋_GB2312"/>
        <w:sz w:val="28"/>
        <w:szCs w:val="28"/>
      </w:rPr>
    </w:pPr>
    <w:r>
      <w:rPr>
        <w:rStyle w:val="8"/>
        <w:rFonts w:ascii="仿宋_GB2312" w:eastAsia="仿宋_GB2312" w:cs="仿宋_GB2312"/>
        <w:sz w:val="28"/>
        <w:szCs w:val="28"/>
      </w:rPr>
      <w:fldChar w:fldCharType="begin"/>
    </w:r>
    <w:r>
      <w:rPr>
        <w:rStyle w:val="8"/>
        <w:rFonts w:ascii="仿宋_GB2312" w:eastAsia="仿宋_GB2312" w:cs="仿宋_GB2312"/>
        <w:sz w:val="28"/>
        <w:szCs w:val="28"/>
      </w:rPr>
      <w:instrText xml:space="preserve">PAGE  </w:instrText>
    </w:r>
    <w:r>
      <w:rPr>
        <w:rStyle w:val="8"/>
        <w:rFonts w:ascii="仿宋_GB2312" w:eastAsia="仿宋_GB2312" w:cs="仿宋_GB2312"/>
        <w:sz w:val="28"/>
        <w:szCs w:val="28"/>
      </w:rPr>
      <w:fldChar w:fldCharType="separate"/>
    </w:r>
    <w:r>
      <w:rPr>
        <w:rStyle w:val="8"/>
        <w:rFonts w:ascii="仿宋_GB2312" w:eastAsia="仿宋_GB2312" w:cs="仿宋_GB2312"/>
        <w:sz w:val="28"/>
        <w:szCs w:val="28"/>
      </w:rPr>
      <w:t>- 2 -</w:t>
    </w:r>
    <w:r>
      <w:rPr>
        <w:rStyle w:val="8"/>
        <w:rFonts w:ascii="仿宋_GB2312" w:eastAsia="仿宋_GB2312" w:cs="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331F"/>
    <w:multiLevelType w:val="singleLevel"/>
    <w:tmpl w:val="5A33331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42"/>
    <w:rsid w:val="000530BA"/>
    <w:rsid w:val="0007530B"/>
    <w:rsid w:val="0008620F"/>
    <w:rsid w:val="00093332"/>
    <w:rsid w:val="00093587"/>
    <w:rsid w:val="00093EB9"/>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46825"/>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75CC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95413"/>
    <w:rsid w:val="006A297A"/>
    <w:rsid w:val="006A42EB"/>
    <w:rsid w:val="006A509D"/>
    <w:rsid w:val="006B5D08"/>
    <w:rsid w:val="006B777F"/>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171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27B5"/>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3F0CE9"/>
    <w:rsid w:val="01464878"/>
    <w:rsid w:val="014E6997"/>
    <w:rsid w:val="01532C56"/>
    <w:rsid w:val="015B77E5"/>
    <w:rsid w:val="0185659A"/>
    <w:rsid w:val="01903916"/>
    <w:rsid w:val="019372FF"/>
    <w:rsid w:val="01C72A04"/>
    <w:rsid w:val="01DE3914"/>
    <w:rsid w:val="01F16CD4"/>
    <w:rsid w:val="01F47420"/>
    <w:rsid w:val="01FF43C6"/>
    <w:rsid w:val="02091E5F"/>
    <w:rsid w:val="02094819"/>
    <w:rsid w:val="021B7E32"/>
    <w:rsid w:val="02253433"/>
    <w:rsid w:val="023D36AA"/>
    <w:rsid w:val="025D1086"/>
    <w:rsid w:val="02815237"/>
    <w:rsid w:val="02891E61"/>
    <w:rsid w:val="028A397C"/>
    <w:rsid w:val="02AD0B2C"/>
    <w:rsid w:val="02B603AD"/>
    <w:rsid w:val="02D53E85"/>
    <w:rsid w:val="02E03757"/>
    <w:rsid w:val="02F431BE"/>
    <w:rsid w:val="03125862"/>
    <w:rsid w:val="032E6F33"/>
    <w:rsid w:val="033C5679"/>
    <w:rsid w:val="0369360B"/>
    <w:rsid w:val="0370156E"/>
    <w:rsid w:val="0388092B"/>
    <w:rsid w:val="03983D84"/>
    <w:rsid w:val="03BE0F50"/>
    <w:rsid w:val="03C15A38"/>
    <w:rsid w:val="03C949A3"/>
    <w:rsid w:val="03DA5EA2"/>
    <w:rsid w:val="03EE6D29"/>
    <w:rsid w:val="04011EFF"/>
    <w:rsid w:val="04173B36"/>
    <w:rsid w:val="0421606F"/>
    <w:rsid w:val="04597357"/>
    <w:rsid w:val="046B0EB6"/>
    <w:rsid w:val="047F1391"/>
    <w:rsid w:val="04966188"/>
    <w:rsid w:val="04C07575"/>
    <w:rsid w:val="04D77ED9"/>
    <w:rsid w:val="04EA4B39"/>
    <w:rsid w:val="04F6631A"/>
    <w:rsid w:val="04FA2C53"/>
    <w:rsid w:val="05110CD2"/>
    <w:rsid w:val="052866C9"/>
    <w:rsid w:val="052C5163"/>
    <w:rsid w:val="05491216"/>
    <w:rsid w:val="05494D6E"/>
    <w:rsid w:val="054A101E"/>
    <w:rsid w:val="05576A39"/>
    <w:rsid w:val="05894A16"/>
    <w:rsid w:val="059F376E"/>
    <w:rsid w:val="05CA14D8"/>
    <w:rsid w:val="062B60C7"/>
    <w:rsid w:val="064101EF"/>
    <w:rsid w:val="06697757"/>
    <w:rsid w:val="066C0A3E"/>
    <w:rsid w:val="06805F14"/>
    <w:rsid w:val="06921FCB"/>
    <w:rsid w:val="069231DB"/>
    <w:rsid w:val="06A95456"/>
    <w:rsid w:val="06C02C32"/>
    <w:rsid w:val="06C97189"/>
    <w:rsid w:val="06DE0D3B"/>
    <w:rsid w:val="06F74B03"/>
    <w:rsid w:val="071F5DED"/>
    <w:rsid w:val="07203A48"/>
    <w:rsid w:val="07321829"/>
    <w:rsid w:val="07326077"/>
    <w:rsid w:val="07451062"/>
    <w:rsid w:val="074D5FA7"/>
    <w:rsid w:val="07634FE7"/>
    <w:rsid w:val="076611BB"/>
    <w:rsid w:val="07775069"/>
    <w:rsid w:val="077965D0"/>
    <w:rsid w:val="078217BE"/>
    <w:rsid w:val="07940CDC"/>
    <w:rsid w:val="07A237C4"/>
    <w:rsid w:val="07AA19E0"/>
    <w:rsid w:val="07C31C06"/>
    <w:rsid w:val="07C42E96"/>
    <w:rsid w:val="07E07DD2"/>
    <w:rsid w:val="07F901A3"/>
    <w:rsid w:val="08036C1F"/>
    <w:rsid w:val="08533219"/>
    <w:rsid w:val="08533BC7"/>
    <w:rsid w:val="08566B6D"/>
    <w:rsid w:val="08873AE6"/>
    <w:rsid w:val="088F0251"/>
    <w:rsid w:val="08C971D5"/>
    <w:rsid w:val="08CB0EDB"/>
    <w:rsid w:val="08CE6AFB"/>
    <w:rsid w:val="08E65AB4"/>
    <w:rsid w:val="09127A90"/>
    <w:rsid w:val="092F356F"/>
    <w:rsid w:val="09320382"/>
    <w:rsid w:val="09445160"/>
    <w:rsid w:val="09490C62"/>
    <w:rsid w:val="0953191E"/>
    <w:rsid w:val="095C7D95"/>
    <w:rsid w:val="096273D2"/>
    <w:rsid w:val="097874AD"/>
    <w:rsid w:val="0985196C"/>
    <w:rsid w:val="09AB2A4E"/>
    <w:rsid w:val="0A333B7A"/>
    <w:rsid w:val="0A38732A"/>
    <w:rsid w:val="0A400914"/>
    <w:rsid w:val="0A4532ED"/>
    <w:rsid w:val="0A5E3B74"/>
    <w:rsid w:val="0A6B57B1"/>
    <w:rsid w:val="0A752838"/>
    <w:rsid w:val="0AC96E56"/>
    <w:rsid w:val="0ADA2418"/>
    <w:rsid w:val="0ADD4CE9"/>
    <w:rsid w:val="0AFB6211"/>
    <w:rsid w:val="0B05375F"/>
    <w:rsid w:val="0B0C34C5"/>
    <w:rsid w:val="0B1C1BFA"/>
    <w:rsid w:val="0B1D15C1"/>
    <w:rsid w:val="0B46173E"/>
    <w:rsid w:val="0B6C2A4A"/>
    <w:rsid w:val="0B8243FF"/>
    <w:rsid w:val="0BA40604"/>
    <w:rsid w:val="0BA70DFB"/>
    <w:rsid w:val="0BB534C5"/>
    <w:rsid w:val="0BD6731D"/>
    <w:rsid w:val="0C1D6D66"/>
    <w:rsid w:val="0C3658DC"/>
    <w:rsid w:val="0C423CBA"/>
    <w:rsid w:val="0C453E4B"/>
    <w:rsid w:val="0C4B2AEB"/>
    <w:rsid w:val="0C570C33"/>
    <w:rsid w:val="0C7B5984"/>
    <w:rsid w:val="0CB32A72"/>
    <w:rsid w:val="0CBD59D2"/>
    <w:rsid w:val="0CD70117"/>
    <w:rsid w:val="0CDE3B31"/>
    <w:rsid w:val="0CEF1F32"/>
    <w:rsid w:val="0CF04006"/>
    <w:rsid w:val="0CFA0025"/>
    <w:rsid w:val="0D277E19"/>
    <w:rsid w:val="0D395FE5"/>
    <w:rsid w:val="0D484F4F"/>
    <w:rsid w:val="0D5A0A36"/>
    <w:rsid w:val="0DB66949"/>
    <w:rsid w:val="0DBF75B2"/>
    <w:rsid w:val="0DCC7033"/>
    <w:rsid w:val="0DDE62DB"/>
    <w:rsid w:val="0DE71FD0"/>
    <w:rsid w:val="0E116CFB"/>
    <w:rsid w:val="0E29783A"/>
    <w:rsid w:val="0E2B0566"/>
    <w:rsid w:val="0E334961"/>
    <w:rsid w:val="0E442D6C"/>
    <w:rsid w:val="0E5933C0"/>
    <w:rsid w:val="0E606E89"/>
    <w:rsid w:val="0E737DD3"/>
    <w:rsid w:val="0E8C5DA8"/>
    <w:rsid w:val="0E953ED9"/>
    <w:rsid w:val="0E9A7A68"/>
    <w:rsid w:val="0ED6662A"/>
    <w:rsid w:val="0EDB7A20"/>
    <w:rsid w:val="0EE009CF"/>
    <w:rsid w:val="0EE4275E"/>
    <w:rsid w:val="0F324688"/>
    <w:rsid w:val="0F3522BD"/>
    <w:rsid w:val="0F467CB4"/>
    <w:rsid w:val="0F5A6FCB"/>
    <w:rsid w:val="0F786410"/>
    <w:rsid w:val="0F7E6DF9"/>
    <w:rsid w:val="0F98337A"/>
    <w:rsid w:val="0FB30025"/>
    <w:rsid w:val="0FD30983"/>
    <w:rsid w:val="0FF04027"/>
    <w:rsid w:val="0FF81473"/>
    <w:rsid w:val="101038E7"/>
    <w:rsid w:val="10104D9E"/>
    <w:rsid w:val="101146DD"/>
    <w:rsid w:val="10672424"/>
    <w:rsid w:val="107345DD"/>
    <w:rsid w:val="107C34F5"/>
    <w:rsid w:val="107D63AF"/>
    <w:rsid w:val="108B05FA"/>
    <w:rsid w:val="108E6E48"/>
    <w:rsid w:val="108F4FE6"/>
    <w:rsid w:val="10B764E9"/>
    <w:rsid w:val="10B93120"/>
    <w:rsid w:val="10C32382"/>
    <w:rsid w:val="10CE0EE9"/>
    <w:rsid w:val="10EF10C7"/>
    <w:rsid w:val="1113118C"/>
    <w:rsid w:val="11364527"/>
    <w:rsid w:val="11375A5D"/>
    <w:rsid w:val="11386775"/>
    <w:rsid w:val="11757726"/>
    <w:rsid w:val="119C51F0"/>
    <w:rsid w:val="11B81678"/>
    <w:rsid w:val="11E1192A"/>
    <w:rsid w:val="121247D9"/>
    <w:rsid w:val="121F3368"/>
    <w:rsid w:val="12446533"/>
    <w:rsid w:val="12482B4C"/>
    <w:rsid w:val="12957A8E"/>
    <w:rsid w:val="12DA6ADD"/>
    <w:rsid w:val="12EA4E18"/>
    <w:rsid w:val="12FC3644"/>
    <w:rsid w:val="13337396"/>
    <w:rsid w:val="135D1E41"/>
    <w:rsid w:val="136B1F2A"/>
    <w:rsid w:val="138119D7"/>
    <w:rsid w:val="13825DA1"/>
    <w:rsid w:val="13973AB3"/>
    <w:rsid w:val="139A32B7"/>
    <w:rsid w:val="139F0CB6"/>
    <w:rsid w:val="13AA31E5"/>
    <w:rsid w:val="13D30FDB"/>
    <w:rsid w:val="13D455A1"/>
    <w:rsid w:val="13E45227"/>
    <w:rsid w:val="140A2DA5"/>
    <w:rsid w:val="141C258C"/>
    <w:rsid w:val="141C41CF"/>
    <w:rsid w:val="143C7C5A"/>
    <w:rsid w:val="143F5021"/>
    <w:rsid w:val="1459426A"/>
    <w:rsid w:val="148E1712"/>
    <w:rsid w:val="14937A34"/>
    <w:rsid w:val="14A41357"/>
    <w:rsid w:val="14AC2B6E"/>
    <w:rsid w:val="14B51B45"/>
    <w:rsid w:val="14C5560F"/>
    <w:rsid w:val="14E47780"/>
    <w:rsid w:val="14F7525F"/>
    <w:rsid w:val="14FC3FCA"/>
    <w:rsid w:val="15461D24"/>
    <w:rsid w:val="155D11E3"/>
    <w:rsid w:val="15662E0C"/>
    <w:rsid w:val="157355FD"/>
    <w:rsid w:val="157E68E1"/>
    <w:rsid w:val="15832E53"/>
    <w:rsid w:val="158979B4"/>
    <w:rsid w:val="15AF71D5"/>
    <w:rsid w:val="15B361F3"/>
    <w:rsid w:val="15D478AC"/>
    <w:rsid w:val="15FF0065"/>
    <w:rsid w:val="16012F4A"/>
    <w:rsid w:val="164D5AC8"/>
    <w:rsid w:val="16657E6C"/>
    <w:rsid w:val="16775ED1"/>
    <w:rsid w:val="1678050D"/>
    <w:rsid w:val="16BB2A07"/>
    <w:rsid w:val="16C50E8A"/>
    <w:rsid w:val="16EB7FB2"/>
    <w:rsid w:val="16ED27DD"/>
    <w:rsid w:val="17042B00"/>
    <w:rsid w:val="17214153"/>
    <w:rsid w:val="174A0BFA"/>
    <w:rsid w:val="17577E9B"/>
    <w:rsid w:val="175D5642"/>
    <w:rsid w:val="17A370A5"/>
    <w:rsid w:val="17A70685"/>
    <w:rsid w:val="17AF0CA5"/>
    <w:rsid w:val="17B50682"/>
    <w:rsid w:val="17B65D47"/>
    <w:rsid w:val="17C973BA"/>
    <w:rsid w:val="17DC3982"/>
    <w:rsid w:val="17E558EE"/>
    <w:rsid w:val="17F92D20"/>
    <w:rsid w:val="180B7A6A"/>
    <w:rsid w:val="182C409D"/>
    <w:rsid w:val="187778C2"/>
    <w:rsid w:val="18986CC5"/>
    <w:rsid w:val="18B840DB"/>
    <w:rsid w:val="18CD00AA"/>
    <w:rsid w:val="18CE1101"/>
    <w:rsid w:val="18E56C0D"/>
    <w:rsid w:val="191108A0"/>
    <w:rsid w:val="19232463"/>
    <w:rsid w:val="195219B2"/>
    <w:rsid w:val="196642CB"/>
    <w:rsid w:val="196958B2"/>
    <w:rsid w:val="19710CDF"/>
    <w:rsid w:val="1972018D"/>
    <w:rsid w:val="19772F4E"/>
    <w:rsid w:val="19AE4914"/>
    <w:rsid w:val="19CB005F"/>
    <w:rsid w:val="19CC51E3"/>
    <w:rsid w:val="19D0647F"/>
    <w:rsid w:val="19ED7F11"/>
    <w:rsid w:val="1A17583F"/>
    <w:rsid w:val="1A414571"/>
    <w:rsid w:val="1A677B62"/>
    <w:rsid w:val="1A68299B"/>
    <w:rsid w:val="1A6A793E"/>
    <w:rsid w:val="1A6C6D26"/>
    <w:rsid w:val="1A791F71"/>
    <w:rsid w:val="1A9568B0"/>
    <w:rsid w:val="1A9A3F87"/>
    <w:rsid w:val="1AB2280C"/>
    <w:rsid w:val="1AD564FE"/>
    <w:rsid w:val="1AD92461"/>
    <w:rsid w:val="1AE94B2B"/>
    <w:rsid w:val="1AF13E9D"/>
    <w:rsid w:val="1AF6304D"/>
    <w:rsid w:val="1B0D0003"/>
    <w:rsid w:val="1B131B59"/>
    <w:rsid w:val="1B207E2C"/>
    <w:rsid w:val="1B2C03C1"/>
    <w:rsid w:val="1B306719"/>
    <w:rsid w:val="1B491688"/>
    <w:rsid w:val="1B710216"/>
    <w:rsid w:val="1B782BBC"/>
    <w:rsid w:val="1B83290D"/>
    <w:rsid w:val="1B916D0D"/>
    <w:rsid w:val="1B9B4AC8"/>
    <w:rsid w:val="1C0A1CDD"/>
    <w:rsid w:val="1C1A1B49"/>
    <w:rsid w:val="1C1C18D8"/>
    <w:rsid w:val="1C257C03"/>
    <w:rsid w:val="1C2908D3"/>
    <w:rsid w:val="1C3041C7"/>
    <w:rsid w:val="1C45765E"/>
    <w:rsid w:val="1C46397D"/>
    <w:rsid w:val="1C8D1684"/>
    <w:rsid w:val="1C962CA0"/>
    <w:rsid w:val="1CA3681D"/>
    <w:rsid w:val="1CCA2320"/>
    <w:rsid w:val="1CDA04AE"/>
    <w:rsid w:val="1CF06E04"/>
    <w:rsid w:val="1D0A03B8"/>
    <w:rsid w:val="1D1323DD"/>
    <w:rsid w:val="1D156ACC"/>
    <w:rsid w:val="1D4F6781"/>
    <w:rsid w:val="1D7C2182"/>
    <w:rsid w:val="1D867789"/>
    <w:rsid w:val="1D9B2AED"/>
    <w:rsid w:val="1DB04802"/>
    <w:rsid w:val="1DC67ABF"/>
    <w:rsid w:val="1DE35F7A"/>
    <w:rsid w:val="1DF4039C"/>
    <w:rsid w:val="1DFC5365"/>
    <w:rsid w:val="1E495B3F"/>
    <w:rsid w:val="1E511C79"/>
    <w:rsid w:val="1E9B7950"/>
    <w:rsid w:val="1EDF7933"/>
    <w:rsid w:val="1F0409D2"/>
    <w:rsid w:val="1F525F43"/>
    <w:rsid w:val="1F6007E4"/>
    <w:rsid w:val="1F683A64"/>
    <w:rsid w:val="1F754B05"/>
    <w:rsid w:val="1F8D703F"/>
    <w:rsid w:val="1F8E333A"/>
    <w:rsid w:val="1FA72FE8"/>
    <w:rsid w:val="1FAB740D"/>
    <w:rsid w:val="1FBF49B8"/>
    <w:rsid w:val="1FC30831"/>
    <w:rsid w:val="1FD24580"/>
    <w:rsid w:val="20031B49"/>
    <w:rsid w:val="200E4D84"/>
    <w:rsid w:val="2013172C"/>
    <w:rsid w:val="20141AF5"/>
    <w:rsid w:val="20225398"/>
    <w:rsid w:val="202E3A33"/>
    <w:rsid w:val="2036503E"/>
    <w:rsid w:val="20615D5D"/>
    <w:rsid w:val="208D1F54"/>
    <w:rsid w:val="20E71CB9"/>
    <w:rsid w:val="20EB339D"/>
    <w:rsid w:val="20F61C6B"/>
    <w:rsid w:val="21047B7A"/>
    <w:rsid w:val="21351DA4"/>
    <w:rsid w:val="2148113D"/>
    <w:rsid w:val="21546F4E"/>
    <w:rsid w:val="21643152"/>
    <w:rsid w:val="218E29E1"/>
    <w:rsid w:val="219C6F57"/>
    <w:rsid w:val="21B71847"/>
    <w:rsid w:val="21CA51C2"/>
    <w:rsid w:val="21CD2369"/>
    <w:rsid w:val="21F84840"/>
    <w:rsid w:val="220364DA"/>
    <w:rsid w:val="22051956"/>
    <w:rsid w:val="22274A08"/>
    <w:rsid w:val="222E7A46"/>
    <w:rsid w:val="225F08FF"/>
    <w:rsid w:val="226064FA"/>
    <w:rsid w:val="226122E1"/>
    <w:rsid w:val="22627241"/>
    <w:rsid w:val="226D0DE5"/>
    <w:rsid w:val="227817F2"/>
    <w:rsid w:val="22A76036"/>
    <w:rsid w:val="22B05FAB"/>
    <w:rsid w:val="22DF6454"/>
    <w:rsid w:val="22E32C7E"/>
    <w:rsid w:val="22EE5005"/>
    <w:rsid w:val="2300045F"/>
    <w:rsid w:val="231873D8"/>
    <w:rsid w:val="23226AE2"/>
    <w:rsid w:val="23284AB3"/>
    <w:rsid w:val="232923F3"/>
    <w:rsid w:val="234F22C8"/>
    <w:rsid w:val="23983304"/>
    <w:rsid w:val="239D2DB7"/>
    <w:rsid w:val="23B33E7F"/>
    <w:rsid w:val="23B51F76"/>
    <w:rsid w:val="23C213AE"/>
    <w:rsid w:val="23C41A0C"/>
    <w:rsid w:val="23F05701"/>
    <w:rsid w:val="23F36556"/>
    <w:rsid w:val="23F436B6"/>
    <w:rsid w:val="23FA1004"/>
    <w:rsid w:val="240473A0"/>
    <w:rsid w:val="2433477A"/>
    <w:rsid w:val="2445482C"/>
    <w:rsid w:val="246D3EB6"/>
    <w:rsid w:val="246F0B4F"/>
    <w:rsid w:val="248443FB"/>
    <w:rsid w:val="2488166B"/>
    <w:rsid w:val="24900502"/>
    <w:rsid w:val="24A465B7"/>
    <w:rsid w:val="24ED03FD"/>
    <w:rsid w:val="24F154D5"/>
    <w:rsid w:val="25404D64"/>
    <w:rsid w:val="254F2011"/>
    <w:rsid w:val="25517D64"/>
    <w:rsid w:val="258C56B5"/>
    <w:rsid w:val="25A64232"/>
    <w:rsid w:val="25BC41E0"/>
    <w:rsid w:val="25BE1FD1"/>
    <w:rsid w:val="25C06807"/>
    <w:rsid w:val="25CB5C91"/>
    <w:rsid w:val="25DE1892"/>
    <w:rsid w:val="25E13F49"/>
    <w:rsid w:val="25E93CC2"/>
    <w:rsid w:val="261731DF"/>
    <w:rsid w:val="262931AD"/>
    <w:rsid w:val="263C6755"/>
    <w:rsid w:val="263D3974"/>
    <w:rsid w:val="263E3A39"/>
    <w:rsid w:val="2651394E"/>
    <w:rsid w:val="268426C1"/>
    <w:rsid w:val="268C11B4"/>
    <w:rsid w:val="271B6F62"/>
    <w:rsid w:val="274241CA"/>
    <w:rsid w:val="27443310"/>
    <w:rsid w:val="27756136"/>
    <w:rsid w:val="27816304"/>
    <w:rsid w:val="278307FE"/>
    <w:rsid w:val="2799658F"/>
    <w:rsid w:val="279A3DB9"/>
    <w:rsid w:val="27FF2DF3"/>
    <w:rsid w:val="280E1F3D"/>
    <w:rsid w:val="281357EC"/>
    <w:rsid w:val="282367FE"/>
    <w:rsid w:val="283C42C8"/>
    <w:rsid w:val="285B6726"/>
    <w:rsid w:val="288C323B"/>
    <w:rsid w:val="28AC21C7"/>
    <w:rsid w:val="28D05F45"/>
    <w:rsid w:val="28D96C8E"/>
    <w:rsid w:val="28E412A3"/>
    <w:rsid w:val="28EC3FF1"/>
    <w:rsid w:val="28FA6A6A"/>
    <w:rsid w:val="291010FA"/>
    <w:rsid w:val="29234CCF"/>
    <w:rsid w:val="293D22EF"/>
    <w:rsid w:val="29603E28"/>
    <w:rsid w:val="29694741"/>
    <w:rsid w:val="29980CC4"/>
    <w:rsid w:val="29B72EFB"/>
    <w:rsid w:val="29F74D4B"/>
    <w:rsid w:val="2A2F01FC"/>
    <w:rsid w:val="2A3B1F75"/>
    <w:rsid w:val="2A5E2AC2"/>
    <w:rsid w:val="2A6172A2"/>
    <w:rsid w:val="2A623566"/>
    <w:rsid w:val="2A63466D"/>
    <w:rsid w:val="2A9449BA"/>
    <w:rsid w:val="2AB30BD5"/>
    <w:rsid w:val="2ACF7A73"/>
    <w:rsid w:val="2AD953C4"/>
    <w:rsid w:val="2B007BFB"/>
    <w:rsid w:val="2B165D98"/>
    <w:rsid w:val="2B1D1D1B"/>
    <w:rsid w:val="2B240446"/>
    <w:rsid w:val="2B256205"/>
    <w:rsid w:val="2B3354B9"/>
    <w:rsid w:val="2B533FC3"/>
    <w:rsid w:val="2B6F6FA6"/>
    <w:rsid w:val="2B8A6B3F"/>
    <w:rsid w:val="2B8E08B5"/>
    <w:rsid w:val="2B933C49"/>
    <w:rsid w:val="2BAE69D9"/>
    <w:rsid w:val="2BD85DFB"/>
    <w:rsid w:val="2BE00775"/>
    <w:rsid w:val="2CC27A02"/>
    <w:rsid w:val="2CC3667A"/>
    <w:rsid w:val="2CD712E9"/>
    <w:rsid w:val="2CDE1C71"/>
    <w:rsid w:val="2D0D3555"/>
    <w:rsid w:val="2D133ADB"/>
    <w:rsid w:val="2D276510"/>
    <w:rsid w:val="2D3453E6"/>
    <w:rsid w:val="2D351D6E"/>
    <w:rsid w:val="2D3E232A"/>
    <w:rsid w:val="2D531344"/>
    <w:rsid w:val="2D6B4043"/>
    <w:rsid w:val="2D6C4358"/>
    <w:rsid w:val="2D980610"/>
    <w:rsid w:val="2DA414D5"/>
    <w:rsid w:val="2DAC6FCF"/>
    <w:rsid w:val="2DB07EFF"/>
    <w:rsid w:val="2DB76D2C"/>
    <w:rsid w:val="2E540E20"/>
    <w:rsid w:val="2E695359"/>
    <w:rsid w:val="2E8203DE"/>
    <w:rsid w:val="2E8E43EA"/>
    <w:rsid w:val="2EBF1FF0"/>
    <w:rsid w:val="2ECC1C48"/>
    <w:rsid w:val="2ED57697"/>
    <w:rsid w:val="2EE23D6F"/>
    <w:rsid w:val="2EEB598D"/>
    <w:rsid w:val="2EF755C2"/>
    <w:rsid w:val="2F0A1BEC"/>
    <w:rsid w:val="2F150DAF"/>
    <w:rsid w:val="2F453D27"/>
    <w:rsid w:val="2F62105C"/>
    <w:rsid w:val="2F916DEE"/>
    <w:rsid w:val="2FAA49F1"/>
    <w:rsid w:val="2FB205F3"/>
    <w:rsid w:val="2FB846DD"/>
    <w:rsid w:val="2FD941B0"/>
    <w:rsid w:val="2FDC7DF5"/>
    <w:rsid w:val="2FDF4F47"/>
    <w:rsid w:val="2FEC39BE"/>
    <w:rsid w:val="2FF57A2D"/>
    <w:rsid w:val="30166C01"/>
    <w:rsid w:val="30305AED"/>
    <w:rsid w:val="30577122"/>
    <w:rsid w:val="305A2899"/>
    <w:rsid w:val="307F6459"/>
    <w:rsid w:val="30A53463"/>
    <w:rsid w:val="30B144E2"/>
    <w:rsid w:val="30CE0710"/>
    <w:rsid w:val="31341C47"/>
    <w:rsid w:val="31471E68"/>
    <w:rsid w:val="3160701C"/>
    <w:rsid w:val="31645C96"/>
    <w:rsid w:val="318C225C"/>
    <w:rsid w:val="31B13BCD"/>
    <w:rsid w:val="31B14CE5"/>
    <w:rsid w:val="31B40AFA"/>
    <w:rsid w:val="31B666DD"/>
    <w:rsid w:val="31BC7D7C"/>
    <w:rsid w:val="31C13891"/>
    <w:rsid w:val="31C7500A"/>
    <w:rsid w:val="31CC6A09"/>
    <w:rsid w:val="31D67814"/>
    <w:rsid w:val="31EA4BBA"/>
    <w:rsid w:val="31EC1674"/>
    <w:rsid w:val="32142E37"/>
    <w:rsid w:val="322A5027"/>
    <w:rsid w:val="323A31FD"/>
    <w:rsid w:val="325D4943"/>
    <w:rsid w:val="32FF4182"/>
    <w:rsid w:val="334A44E1"/>
    <w:rsid w:val="33631793"/>
    <w:rsid w:val="33A1247C"/>
    <w:rsid w:val="33AF66E4"/>
    <w:rsid w:val="33B47ED2"/>
    <w:rsid w:val="33C64ACD"/>
    <w:rsid w:val="33F44ECD"/>
    <w:rsid w:val="33F500EA"/>
    <w:rsid w:val="33FA41EF"/>
    <w:rsid w:val="33FB1398"/>
    <w:rsid w:val="340F339D"/>
    <w:rsid w:val="34157183"/>
    <w:rsid w:val="342901C5"/>
    <w:rsid w:val="342A436B"/>
    <w:rsid w:val="343A01BA"/>
    <w:rsid w:val="34407D9E"/>
    <w:rsid w:val="3452639C"/>
    <w:rsid w:val="34540987"/>
    <w:rsid w:val="34580C5A"/>
    <w:rsid w:val="348005D2"/>
    <w:rsid w:val="349C2792"/>
    <w:rsid w:val="34BA0FA5"/>
    <w:rsid w:val="34BE4DBC"/>
    <w:rsid w:val="34DB3522"/>
    <w:rsid w:val="34EB04A2"/>
    <w:rsid w:val="34FF704D"/>
    <w:rsid w:val="35063740"/>
    <w:rsid w:val="35334378"/>
    <w:rsid w:val="353F708F"/>
    <w:rsid w:val="354E00BC"/>
    <w:rsid w:val="35511204"/>
    <w:rsid w:val="35610897"/>
    <w:rsid w:val="358204B4"/>
    <w:rsid w:val="358B34EA"/>
    <w:rsid w:val="359907F1"/>
    <w:rsid w:val="35A85277"/>
    <w:rsid w:val="35BF2E1D"/>
    <w:rsid w:val="35C40763"/>
    <w:rsid w:val="35ED1B0C"/>
    <w:rsid w:val="36074ABB"/>
    <w:rsid w:val="3613687D"/>
    <w:rsid w:val="3626364E"/>
    <w:rsid w:val="362646DA"/>
    <w:rsid w:val="362B713B"/>
    <w:rsid w:val="36356564"/>
    <w:rsid w:val="363A7F70"/>
    <w:rsid w:val="36A26A34"/>
    <w:rsid w:val="36B6268C"/>
    <w:rsid w:val="36D45E44"/>
    <w:rsid w:val="36FC4E60"/>
    <w:rsid w:val="36FD719E"/>
    <w:rsid w:val="373505AB"/>
    <w:rsid w:val="37452D95"/>
    <w:rsid w:val="37494C6F"/>
    <w:rsid w:val="374D1AA9"/>
    <w:rsid w:val="3773288A"/>
    <w:rsid w:val="37745B3B"/>
    <w:rsid w:val="378003FF"/>
    <w:rsid w:val="37837B33"/>
    <w:rsid w:val="37973842"/>
    <w:rsid w:val="379858D5"/>
    <w:rsid w:val="37AA6D9E"/>
    <w:rsid w:val="37AB1E14"/>
    <w:rsid w:val="381002B7"/>
    <w:rsid w:val="38270A18"/>
    <w:rsid w:val="38333820"/>
    <w:rsid w:val="384212C0"/>
    <w:rsid w:val="38453C2A"/>
    <w:rsid w:val="385C1C19"/>
    <w:rsid w:val="38610EFE"/>
    <w:rsid w:val="3878793A"/>
    <w:rsid w:val="38796D6A"/>
    <w:rsid w:val="389079C7"/>
    <w:rsid w:val="38953704"/>
    <w:rsid w:val="38CD024D"/>
    <w:rsid w:val="38DD418F"/>
    <w:rsid w:val="38DD6134"/>
    <w:rsid w:val="38F0328E"/>
    <w:rsid w:val="38F27825"/>
    <w:rsid w:val="390372E3"/>
    <w:rsid w:val="392A0DEE"/>
    <w:rsid w:val="39521EFD"/>
    <w:rsid w:val="399A7E8A"/>
    <w:rsid w:val="39AA6B70"/>
    <w:rsid w:val="39AA6F8C"/>
    <w:rsid w:val="39BC167C"/>
    <w:rsid w:val="39D16AFF"/>
    <w:rsid w:val="39D45267"/>
    <w:rsid w:val="3A0B79CC"/>
    <w:rsid w:val="3A3B1958"/>
    <w:rsid w:val="3A407B0F"/>
    <w:rsid w:val="3A525F6A"/>
    <w:rsid w:val="3A5A61FB"/>
    <w:rsid w:val="3A5B278A"/>
    <w:rsid w:val="3A5D01FE"/>
    <w:rsid w:val="3A5D3AF8"/>
    <w:rsid w:val="3A5F5FCE"/>
    <w:rsid w:val="3A712F19"/>
    <w:rsid w:val="3A7844F3"/>
    <w:rsid w:val="3A7F1372"/>
    <w:rsid w:val="3A937CB9"/>
    <w:rsid w:val="3A9777F8"/>
    <w:rsid w:val="3AA10AF4"/>
    <w:rsid w:val="3AB3086B"/>
    <w:rsid w:val="3AD62267"/>
    <w:rsid w:val="3AF850C7"/>
    <w:rsid w:val="3B0A0994"/>
    <w:rsid w:val="3B5A1CAD"/>
    <w:rsid w:val="3B6E4D07"/>
    <w:rsid w:val="3B840608"/>
    <w:rsid w:val="3BA51882"/>
    <w:rsid w:val="3BAB2C0A"/>
    <w:rsid w:val="3BB16DD1"/>
    <w:rsid w:val="3BBC3E5F"/>
    <w:rsid w:val="3BEC3999"/>
    <w:rsid w:val="3BF773AB"/>
    <w:rsid w:val="3C0E7D33"/>
    <w:rsid w:val="3C142FB2"/>
    <w:rsid w:val="3C51525D"/>
    <w:rsid w:val="3CB829D8"/>
    <w:rsid w:val="3CC83F61"/>
    <w:rsid w:val="3CE75A63"/>
    <w:rsid w:val="3CEC6BBC"/>
    <w:rsid w:val="3CF27896"/>
    <w:rsid w:val="3CF60293"/>
    <w:rsid w:val="3D066515"/>
    <w:rsid w:val="3D422EF0"/>
    <w:rsid w:val="3D486763"/>
    <w:rsid w:val="3D5C004B"/>
    <w:rsid w:val="3D631DD6"/>
    <w:rsid w:val="3D6F7243"/>
    <w:rsid w:val="3D7F5B41"/>
    <w:rsid w:val="3D984771"/>
    <w:rsid w:val="3DAF7294"/>
    <w:rsid w:val="3DBD35D7"/>
    <w:rsid w:val="3DC0730E"/>
    <w:rsid w:val="3DCA6E67"/>
    <w:rsid w:val="3DE64829"/>
    <w:rsid w:val="3DEE286F"/>
    <w:rsid w:val="3E15714A"/>
    <w:rsid w:val="3E177F00"/>
    <w:rsid w:val="3E2F6239"/>
    <w:rsid w:val="3E3A4F5E"/>
    <w:rsid w:val="3E410F78"/>
    <w:rsid w:val="3E45535D"/>
    <w:rsid w:val="3E695257"/>
    <w:rsid w:val="3E9B4946"/>
    <w:rsid w:val="3EAD5AAA"/>
    <w:rsid w:val="3F073319"/>
    <w:rsid w:val="3F112A44"/>
    <w:rsid w:val="3F141747"/>
    <w:rsid w:val="3F1A1EB0"/>
    <w:rsid w:val="3F3260C4"/>
    <w:rsid w:val="3F522FF3"/>
    <w:rsid w:val="3F58194A"/>
    <w:rsid w:val="3F7D5B92"/>
    <w:rsid w:val="3F9870E4"/>
    <w:rsid w:val="3F995608"/>
    <w:rsid w:val="3FA7687C"/>
    <w:rsid w:val="3FBE36BD"/>
    <w:rsid w:val="3FC307B1"/>
    <w:rsid w:val="3FC47516"/>
    <w:rsid w:val="3FF61C1C"/>
    <w:rsid w:val="3FF914AB"/>
    <w:rsid w:val="40200A3B"/>
    <w:rsid w:val="402B7EA5"/>
    <w:rsid w:val="40411CBB"/>
    <w:rsid w:val="404F4188"/>
    <w:rsid w:val="40585CA4"/>
    <w:rsid w:val="408D5DC6"/>
    <w:rsid w:val="409A703A"/>
    <w:rsid w:val="40AB17DF"/>
    <w:rsid w:val="40B25812"/>
    <w:rsid w:val="40BA35FF"/>
    <w:rsid w:val="40BF2482"/>
    <w:rsid w:val="40BF25B9"/>
    <w:rsid w:val="40EE5CB8"/>
    <w:rsid w:val="40F849D3"/>
    <w:rsid w:val="410B38F6"/>
    <w:rsid w:val="413C7A42"/>
    <w:rsid w:val="4146384D"/>
    <w:rsid w:val="41723728"/>
    <w:rsid w:val="417569B7"/>
    <w:rsid w:val="4183779D"/>
    <w:rsid w:val="418610F7"/>
    <w:rsid w:val="418658B3"/>
    <w:rsid w:val="41C94F6B"/>
    <w:rsid w:val="423B3B37"/>
    <w:rsid w:val="424E70C5"/>
    <w:rsid w:val="424E712B"/>
    <w:rsid w:val="42650651"/>
    <w:rsid w:val="426760CF"/>
    <w:rsid w:val="42A422BF"/>
    <w:rsid w:val="42B31168"/>
    <w:rsid w:val="42B53F01"/>
    <w:rsid w:val="42C01AE2"/>
    <w:rsid w:val="42E2734D"/>
    <w:rsid w:val="43022E6F"/>
    <w:rsid w:val="43043EFD"/>
    <w:rsid w:val="432425C4"/>
    <w:rsid w:val="433D36CA"/>
    <w:rsid w:val="43537080"/>
    <w:rsid w:val="435835EB"/>
    <w:rsid w:val="435913F8"/>
    <w:rsid w:val="437E6313"/>
    <w:rsid w:val="43A7080B"/>
    <w:rsid w:val="43B56098"/>
    <w:rsid w:val="43C705C3"/>
    <w:rsid w:val="43DC2620"/>
    <w:rsid w:val="43E7015F"/>
    <w:rsid w:val="44604950"/>
    <w:rsid w:val="44623790"/>
    <w:rsid w:val="446E078E"/>
    <w:rsid w:val="44760212"/>
    <w:rsid w:val="447E7A02"/>
    <w:rsid w:val="44834662"/>
    <w:rsid w:val="448D1C71"/>
    <w:rsid w:val="44977D9F"/>
    <w:rsid w:val="44997BA8"/>
    <w:rsid w:val="44A86FC0"/>
    <w:rsid w:val="44B015AC"/>
    <w:rsid w:val="44BA6F66"/>
    <w:rsid w:val="44CE6000"/>
    <w:rsid w:val="44CF341C"/>
    <w:rsid w:val="44E846EA"/>
    <w:rsid w:val="44F5467B"/>
    <w:rsid w:val="4501787C"/>
    <w:rsid w:val="45022B40"/>
    <w:rsid w:val="45072A1D"/>
    <w:rsid w:val="450A5ADD"/>
    <w:rsid w:val="45260372"/>
    <w:rsid w:val="454145AA"/>
    <w:rsid w:val="45425EE4"/>
    <w:rsid w:val="45580D39"/>
    <w:rsid w:val="456E722D"/>
    <w:rsid w:val="4574450B"/>
    <w:rsid w:val="4589073E"/>
    <w:rsid w:val="45A41037"/>
    <w:rsid w:val="45B53DC7"/>
    <w:rsid w:val="45BC0E01"/>
    <w:rsid w:val="45BD7FD6"/>
    <w:rsid w:val="45C54F69"/>
    <w:rsid w:val="45D56E48"/>
    <w:rsid w:val="45E550C6"/>
    <w:rsid w:val="45EA5A67"/>
    <w:rsid w:val="46147F25"/>
    <w:rsid w:val="461C2C07"/>
    <w:rsid w:val="46487748"/>
    <w:rsid w:val="467812DA"/>
    <w:rsid w:val="46A34488"/>
    <w:rsid w:val="46A41C5B"/>
    <w:rsid w:val="46AE5D18"/>
    <w:rsid w:val="46D31BB0"/>
    <w:rsid w:val="46F25367"/>
    <w:rsid w:val="47063F2D"/>
    <w:rsid w:val="471E7771"/>
    <w:rsid w:val="472738A1"/>
    <w:rsid w:val="47727119"/>
    <w:rsid w:val="47761682"/>
    <w:rsid w:val="479D435D"/>
    <w:rsid w:val="47B169BC"/>
    <w:rsid w:val="47C9321B"/>
    <w:rsid w:val="47D63A4E"/>
    <w:rsid w:val="47F37767"/>
    <w:rsid w:val="47F74FB4"/>
    <w:rsid w:val="480F100B"/>
    <w:rsid w:val="481C6063"/>
    <w:rsid w:val="48305CAC"/>
    <w:rsid w:val="483079A8"/>
    <w:rsid w:val="48615838"/>
    <w:rsid w:val="486D28C7"/>
    <w:rsid w:val="48876AB7"/>
    <w:rsid w:val="48C61FD0"/>
    <w:rsid w:val="48CC337F"/>
    <w:rsid w:val="48E04780"/>
    <w:rsid w:val="48F205B5"/>
    <w:rsid w:val="48FB61F4"/>
    <w:rsid w:val="4914400F"/>
    <w:rsid w:val="494C2CBD"/>
    <w:rsid w:val="49527D34"/>
    <w:rsid w:val="49576BE1"/>
    <w:rsid w:val="49596922"/>
    <w:rsid w:val="49762965"/>
    <w:rsid w:val="499961B1"/>
    <w:rsid w:val="49A03A19"/>
    <w:rsid w:val="49A603BD"/>
    <w:rsid w:val="49B94D0A"/>
    <w:rsid w:val="49D1292A"/>
    <w:rsid w:val="49D60905"/>
    <w:rsid w:val="49E77F57"/>
    <w:rsid w:val="49F15677"/>
    <w:rsid w:val="4A206434"/>
    <w:rsid w:val="4A360C6B"/>
    <w:rsid w:val="4A41563A"/>
    <w:rsid w:val="4A425AC8"/>
    <w:rsid w:val="4A4E21E4"/>
    <w:rsid w:val="4A5015FD"/>
    <w:rsid w:val="4A60682D"/>
    <w:rsid w:val="4A726620"/>
    <w:rsid w:val="4A8E1CF7"/>
    <w:rsid w:val="4A9125C2"/>
    <w:rsid w:val="4A9327F0"/>
    <w:rsid w:val="4ADB7AE5"/>
    <w:rsid w:val="4B08286A"/>
    <w:rsid w:val="4B167644"/>
    <w:rsid w:val="4B282EDB"/>
    <w:rsid w:val="4B3C6D49"/>
    <w:rsid w:val="4B4A6EAD"/>
    <w:rsid w:val="4B7917E2"/>
    <w:rsid w:val="4B8E0099"/>
    <w:rsid w:val="4B915867"/>
    <w:rsid w:val="4B931934"/>
    <w:rsid w:val="4B9A5A60"/>
    <w:rsid w:val="4BAE06D4"/>
    <w:rsid w:val="4BB6290D"/>
    <w:rsid w:val="4BB7467A"/>
    <w:rsid w:val="4BEE7D2F"/>
    <w:rsid w:val="4C064795"/>
    <w:rsid w:val="4C13619D"/>
    <w:rsid w:val="4C2339AB"/>
    <w:rsid w:val="4C2E2348"/>
    <w:rsid w:val="4C32254D"/>
    <w:rsid w:val="4C335681"/>
    <w:rsid w:val="4C341B48"/>
    <w:rsid w:val="4C3469B1"/>
    <w:rsid w:val="4C4911EB"/>
    <w:rsid w:val="4C550079"/>
    <w:rsid w:val="4C7362AD"/>
    <w:rsid w:val="4C74403B"/>
    <w:rsid w:val="4C971F8A"/>
    <w:rsid w:val="4C9C6E4F"/>
    <w:rsid w:val="4CA75477"/>
    <w:rsid w:val="4CCA3A01"/>
    <w:rsid w:val="4CD2010E"/>
    <w:rsid w:val="4CD948B8"/>
    <w:rsid w:val="4CDC7394"/>
    <w:rsid w:val="4CFE4E1D"/>
    <w:rsid w:val="4D1711E0"/>
    <w:rsid w:val="4D195E59"/>
    <w:rsid w:val="4D1A72D6"/>
    <w:rsid w:val="4D226FFC"/>
    <w:rsid w:val="4D25567C"/>
    <w:rsid w:val="4D6077CF"/>
    <w:rsid w:val="4D95149F"/>
    <w:rsid w:val="4DAA1E3B"/>
    <w:rsid w:val="4DCF6188"/>
    <w:rsid w:val="4DF31125"/>
    <w:rsid w:val="4E1F64AD"/>
    <w:rsid w:val="4E562F07"/>
    <w:rsid w:val="4E6A476E"/>
    <w:rsid w:val="4E721807"/>
    <w:rsid w:val="4E991B33"/>
    <w:rsid w:val="4EAE51B3"/>
    <w:rsid w:val="4EB878B4"/>
    <w:rsid w:val="4ED51A1E"/>
    <w:rsid w:val="4EDB5E77"/>
    <w:rsid w:val="4EE501D6"/>
    <w:rsid w:val="4EE52A70"/>
    <w:rsid w:val="4EF51B72"/>
    <w:rsid w:val="4F11528B"/>
    <w:rsid w:val="4F373063"/>
    <w:rsid w:val="4F45646D"/>
    <w:rsid w:val="4F4C6D4C"/>
    <w:rsid w:val="4F553372"/>
    <w:rsid w:val="4FA059E6"/>
    <w:rsid w:val="4FD93B76"/>
    <w:rsid w:val="502923E4"/>
    <w:rsid w:val="506130EA"/>
    <w:rsid w:val="509C37B7"/>
    <w:rsid w:val="50A04648"/>
    <w:rsid w:val="50AF2F1C"/>
    <w:rsid w:val="50BF1701"/>
    <w:rsid w:val="50C32A0D"/>
    <w:rsid w:val="50FE553B"/>
    <w:rsid w:val="51033F35"/>
    <w:rsid w:val="510A4ED3"/>
    <w:rsid w:val="51140FF8"/>
    <w:rsid w:val="514B7BA8"/>
    <w:rsid w:val="515535E9"/>
    <w:rsid w:val="515B31F4"/>
    <w:rsid w:val="516C07E8"/>
    <w:rsid w:val="518418EE"/>
    <w:rsid w:val="51AD49A6"/>
    <w:rsid w:val="51B603C4"/>
    <w:rsid w:val="51B71C73"/>
    <w:rsid w:val="51C92CE8"/>
    <w:rsid w:val="51CA1CB7"/>
    <w:rsid w:val="520423E7"/>
    <w:rsid w:val="520C541A"/>
    <w:rsid w:val="52222E38"/>
    <w:rsid w:val="52260E1F"/>
    <w:rsid w:val="524302B8"/>
    <w:rsid w:val="5251406E"/>
    <w:rsid w:val="525B1AB0"/>
    <w:rsid w:val="52A122CE"/>
    <w:rsid w:val="52B7327F"/>
    <w:rsid w:val="52C3338E"/>
    <w:rsid w:val="52C751B8"/>
    <w:rsid w:val="52D37409"/>
    <w:rsid w:val="52D7386E"/>
    <w:rsid w:val="52DA5DDF"/>
    <w:rsid w:val="530829A2"/>
    <w:rsid w:val="530E5DB7"/>
    <w:rsid w:val="5313492E"/>
    <w:rsid w:val="531E4308"/>
    <w:rsid w:val="53200A9F"/>
    <w:rsid w:val="532958C2"/>
    <w:rsid w:val="5345481C"/>
    <w:rsid w:val="537534B8"/>
    <w:rsid w:val="538454B7"/>
    <w:rsid w:val="53883581"/>
    <w:rsid w:val="53926B41"/>
    <w:rsid w:val="539A740A"/>
    <w:rsid w:val="53A3173A"/>
    <w:rsid w:val="53A620EE"/>
    <w:rsid w:val="53B67259"/>
    <w:rsid w:val="53DE29D5"/>
    <w:rsid w:val="540B1A57"/>
    <w:rsid w:val="54135591"/>
    <w:rsid w:val="541B1537"/>
    <w:rsid w:val="54252642"/>
    <w:rsid w:val="542F07B0"/>
    <w:rsid w:val="54377174"/>
    <w:rsid w:val="54445502"/>
    <w:rsid w:val="545D046C"/>
    <w:rsid w:val="54845B45"/>
    <w:rsid w:val="54881639"/>
    <w:rsid w:val="549957F4"/>
    <w:rsid w:val="54A2591E"/>
    <w:rsid w:val="54CE4217"/>
    <w:rsid w:val="54D1315D"/>
    <w:rsid w:val="54E03FD7"/>
    <w:rsid w:val="54EA7017"/>
    <w:rsid w:val="55175B72"/>
    <w:rsid w:val="553365EA"/>
    <w:rsid w:val="553A1C1B"/>
    <w:rsid w:val="554937EC"/>
    <w:rsid w:val="559230ED"/>
    <w:rsid w:val="55BA17BE"/>
    <w:rsid w:val="55BA3B4E"/>
    <w:rsid w:val="55C756CD"/>
    <w:rsid w:val="55CC1950"/>
    <w:rsid w:val="55D617C6"/>
    <w:rsid w:val="55D67B10"/>
    <w:rsid w:val="55E70CF3"/>
    <w:rsid w:val="55F8162E"/>
    <w:rsid w:val="55FA366E"/>
    <w:rsid w:val="561D06F2"/>
    <w:rsid w:val="562819D4"/>
    <w:rsid w:val="562A11A1"/>
    <w:rsid w:val="563A5F30"/>
    <w:rsid w:val="564B5D7E"/>
    <w:rsid w:val="56512E0D"/>
    <w:rsid w:val="565910C2"/>
    <w:rsid w:val="566158F5"/>
    <w:rsid w:val="56780942"/>
    <w:rsid w:val="567D6087"/>
    <w:rsid w:val="568E7057"/>
    <w:rsid w:val="56BA620F"/>
    <w:rsid w:val="56BC4ED1"/>
    <w:rsid w:val="571C448F"/>
    <w:rsid w:val="572C054F"/>
    <w:rsid w:val="575021F1"/>
    <w:rsid w:val="576E444C"/>
    <w:rsid w:val="57794FC7"/>
    <w:rsid w:val="577A6B10"/>
    <w:rsid w:val="578D2806"/>
    <w:rsid w:val="57A221DC"/>
    <w:rsid w:val="57ED18EE"/>
    <w:rsid w:val="58010DAD"/>
    <w:rsid w:val="58064AE0"/>
    <w:rsid w:val="5822410E"/>
    <w:rsid w:val="58364755"/>
    <w:rsid w:val="583A7D5C"/>
    <w:rsid w:val="583B3A1A"/>
    <w:rsid w:val="583F211A"/>
    <w:rsid w:val="584C79B7"/>
    <w:rsid w:val="585178BF"/>
    <w:rsid w:val="58686410"/>
    <w:rsid w:val="58735C2C"/>
    <w:rsid w:val="58905AC1"/>
    <w:rsid w:val="589372CC"/>
    <w:rsid w:val="58A47562"/>
    <w:rsid w:val="58A83A3F"/>
    <w:rsid w:val="58AF4E9B"/>
    <w:rsid w:val="58B71024"/>
    <w:rsid w:val="58D8513F"/>
    <w:rsid w:val="58F31E85"/>
    <w:rsid w:val="590955F5"/>
    <w:rsid w:val="591615FD"/>
    <w:rsid w:val="595324F7"/>
    <w:rsid w:val="59795645"/>
    <w:rsid w:val="597D7244"/>
    <w:rsid w:val="598101E6"/>
    <w:rsid w:val="59B931EF"/>
    <w:rsid w:val="59D01558"/>
    <w:rsid w:val="59E97BC6"/>
    <w:rsid w:val="5A172B21"/>
    <w:rsid w:val="5A1F54E5"/>
    <w:rsid w:val="5A2078FE"/>
    <w:rsid w:val="5A7D7B7B"/>
    <w:rsid w:val="5A832CAA"/>
    <w:rsid w:val="5A8A0218"/>
    <w:rsid w:val="5AA66AFC"/>
    <w:rsid w:val="5ABB1547"/>
    <w:rsid w:val="5ABC4450"/>
    <w:rsid w:val="5AC57FE6"/>
    <w:rsid w:val="5ACF40EF"/>
    <w:rsid w:val="5B130473"/>
    <w:rsid w:val="5B1C6635"/>
    <w:rsid w:val="5B1D6F21"/>
    <w:rsid w:val="5B1F7D34"/>
    <w:rsid w:val="5B267902"/>
    <w:rsid w:val="5B2C4F73"/>
    <w:rsid w:val="5B5B46EB"/>
    <w:rsid w:val="5B852DCA"/>
    <w:rsid w:val="5B872983"/>
    <w:rsid w:val="5B9E3CCB"/>
    <w:rsid w:val="5BAC23F1"/>
    <w:rsid w:val="5BBD0AB8"/>
    <w:rsid w:val="5BC507D6"/>
    <w:rsid w:val="5BD92A2C"/>
    <w:rsid w:val="5BDD419C"/>
    <w:rsid w:val="5BEC3E9E"/>
    <w:rsid w:val="5BFB001D"/>
    <w:rsid w:val="5BFB15CB"/>
    <w:rsid w:val="5C213C9E"/>
    <w:rsid w:val="5C3A2DB1"/>
    <w:rsid w:val="5C445566"/>
    <w:rsid w:val="5C4E5323"/>
    <w:rsid w:val="5C55188B"/>
    <w:rsid w:val="5C800265"/>
    <w:rsid w:val="5C837DD9"/>
    <w:rsid w:val="5C9F4D62"/>
    <w:rsid w:val="5CC36686"/>
    <w:rsid w:val="5CD3230C"/>
    <w:rsid w:val="5CE352D7"/>
    <w:rsid w:val="5CED5B78"/>
    <w:rsid w:val="5D1E236E"/>
    <w:rsid w:val="5D5C5A11"/>
    <w:rsid w:val="5D7B6289"/>
    <w:rsid w:val="5D99458B"/>
    <w:rsid w:val="5DBD4E02"/>
    <w:rsid w:val="5DFC7797"/>
    <w:rsid w:val="5E010D8F"/>
    <w:rsid w:val="5E015A54"/>
    <w:rsid w:val="5E114615"/>
    <w:rsid w:val="5E4A28FD"/>
    <w:rsid w:val="5E677EFB"/>
    <w:rsid w:val="5E6B56BF"/>
    <w:rsid w:val="5E782B7F"/>
    <w:rsid w:val="5E8401BF"/>
    <w:rsid w:val="5E907CB4"/>
    <w:rsid w:val="5EC31A8B"/>
    <w:rsid w:val="5EC9098B"/>
    <w:rsid w:val="5ED65783"/>
    <w:rsid w:val="5EDD386F"/>
    <w:rsid w:val="5EE57B38"/>
    <w:rsid w:val="5EF07700"/>
    <w:rsid w:val="5EF45F40"/>
    <w:rsid w:val="5EFF3A48"/>
    <w:rsid w:val="5F1D0D6C"/>
    <w:rsid w:val="5F5528A1"/>
    <w:rsid w:val="5F7B6B92"/>
    <w:rsid w:val="5F90704F"/>
    <w:rsid w:val="5F9A2C40"/>
    <w:rsid w:val="5FA54992"/>
    <w:rsid w:val="5FAA02C2"/>
    <w:rsid w:val="5FBD4137"/>
    <w:rsid w:val="5FDA1514"/>
    <w:rsid w:val="5FFF24C0"/>
    <w:rsid w:val="600120BE"/>
    <w:rsid w:val="6010500B"/>
    <w:rsid w:val="601144C5"/>
    <w:rsid w:val="601B0DF9"/>
    <w:rsid w:val="6020447D"/>
    <w:rsid w:val="60350E96"/>
    <w:rsid w:val="603531BC"/>
    <w:rsid w:val="60451634"/>
    <w:rsid w:val="604F39AC"/>
    <w:rsid w:val="605470D3"/>
    <w:rsid w:val="607C7972"/>
    <w:rsid w:val="60C658BA"/>
    <w:rsid w:val="60D26F7C"/>
    <w:rsid w:val="60DB6A76"/>
    <w:rsid w:val="60F22B30"/>
    <w:rsid w:val="61011139"/>
    <w:rsid w:val="610622F2"/>
    <w:rsid w:val="610C3278"/>
    <w:rsid w:val="613453BA"/>
    <w:rsid w:val="61450406"/>
    <w:rsid w:val="615B1997"/>
    <w:rsid w:val="618D599B"/>
    <w:rsid w:val="61973FDF"/>
    <w:rsid w:val="619B1BDF"/>
    <w:rsid w:val="61D36CC1"/>
    <w:rsid w:val="61E9338A"/>
    <w:rsid w:val="61EC013C"/>
    <w:rsid w:val="61FF2117"/>
    <w:rsid w:val="620B1A76"/>
    <w:rsid w:val="62110F01"/>
    <w:rsid w:val="621E5781"/>
    <w:rsid w:val="622B1731"/>
    <w:rsid w:val="62384F9B"/>
    <w:rsid w:val="624372B5"/>
    <w:rsid w:val="624F7791"/>
    <w:rsid w:val="625325A1"/>
    <w:rsid w:val="625533EE"/>
    <w:rsid w:val="62594D0D"/>
    <w:rsid w:val="626F3822"/>
    <w:rsid w:val="62724839"/>
    <w:rsid w:val="62803D7C"/>
    <w:rsid w:val="62BA5D60"/>
    <w:rsid w:val="62BE42EE"/>
    <w:rsid w:val="62E0500D"/>
    <w:rsid w:val="63072504"/>
    <w:rsid w:val="631C069A"/>
    <w:rsid w:val="63357885"/>
    <w:rsid w:val="63956F87"/>
    <w:rsid w:val="63A53808"/>
    <w:rsid w:val="63E85AE4"/>
    <w:rsid w:val="63F26708"/>
    <w:rsid w:val="64032C40"/>
    <w:rsid w:val="64042F94"/>
    <w:rsid w:val="64120042"/>
    <w:rsid w:val="64133A3F"/>
    <w:rsid w:val="64237C0F"/>
    <w:rsid w:val="642A7A98"/>
    <w:rsid w:val="643A33F9"/>
    <w:rsid w:val="64475F18"/>
    <w:rsid w:val="644E3688"/>
    <w:rsid w:val="646E3D67"/>
    <w:rsid w:val="64711A7C"/>
    <w:rsid w:val="64A2726F"/>
    <w:rsid w:val="64B504DD"/>
    <w:rsid w:val="64BE6036"/>
    <w:rsid w:val="64BE614D"/>
    <w:rsid w:val="64CE27F0"/>
    <w:rsid w:val="65130A97"/>
    <w:rsid w:val="652708AC"/>
    <w:rsid w:val="652B4BB6"/>
    <w:rsid w:val="654B0781"/>
    <w:rsid w:val="658E6629"/>
    <w:rsid w:val="659209DC"/>
    <w:rsid w:val="65943265"/>
    <w:rsid w:val="659D39AF"/>
    <w:rsid w:val="65C04381"/>
    <w:rsid w:val="65D651D0"/>
    <w:rsid w:val="65DD70BF"/>
    <w:rsid w:val="66024E56"/>
    <w:rsid w:val="660A72C5"/>
    <w:rsid w:val="66271C89"/>
    <w:rsid w:val="66291FF0"/>
    <w:rsid w:val="663273D7"/>
    <w:rsid w:val="6652243F"/>
    <w:rsid w:val="66677FC2"/>
    <w:rsid w:val="668B7F77"/>
    <w:rsid w:val="669879FA"/>
    <w:rsid w:val="66CD01A4"/>
    <w:rsid w:val="66CE5E36"/>
    <w:rsid w:val="66D703A8"/>
    <w:rsid w:val="66E935E0"/>
    <w:rsid w:val="66F31B88"/>
    <w:rsid w:val="66FB6FFE"/>
    <w:rsid w:val="670D2957"/>
    <w:rsid w:val="670F4095"/>
    <w:rsid w:val="67246731"/>
    <w:rsid w:val="674B13F9"/>
    <w:rsid w:val="67615AFB"/>
    <w:rsid w:val="67705373"/>
    <w:rsid w:val="678A49F3"/>
    <w:rsid w:val="678C0108"/>
    <w:rsid w:val="678E688F"/>
    <w:rsid w:val="679C7788"/>
    <w:rsid w:val="67CA48A7"/>
    <w:rsid w:val="67D93F2E"/>
    <w:rsid w:val="67F91DA6"/>
    <w:rsid w:val="680F292F"/>
    <w:rsid w:val="68264F0B"/>
    <w:rsid w:val="684A4C35"/>
    <w:rsid w:val="68537255"/>
    <w:rsid w:val="685D742B"/>
    <w:rsid w:val="686864EE"/>
    <w:rsid w:val="688C3654"/>
    <w:rsid w:val="68910B2E"/>
    <w:rsid w:val="68A241CF"/>
    <w:rsid w:val="68AF21C6"/>
    <w:rsid w:val="68E61CAD"/>
    <w:rsid w:val="68F167BD"/>
    <w:rsid w:val="69110E73"/>
    <w:rsid w:val="691D1930"/>
    <w:rsid w:val="692557D0"/>
    <w:rsid w:val="69294498"/>
    <w:rsid w:val="693E2A67"/>
    <w:rsid w:val="694074CB"/>
    <w:rsid w:val="6959584F"/>
    <w:rsid w:val="696B60FB"/>
    <w:rsid w:val="69703CBB"/>
    <w:rsid w:val="69765C71"/>
    <w:rsid w:val="69820E87"/>
    <w:rsid w:val="69822316"/>
    <w:rsid w:val="6983463D"/>
    <w:rsid w:val="69A830AE"/>
    <w:rsid w:val="69AA6DC4"/>
    <w:rsid w:val="69BB45CE"/>
    <w:rsid w:val="6A0464CA"/>
    <w:rsid w:val="6A1D7F9F"/>
    <w:rsid w:val="6A28697D"/>
    <w:rsid w:val="6A2D445E"/>
    <w:rsid w:val="6A644257"/>
    <w:rsid w:val="6A763E1C"/>
    <w:rsid w:val="6A78202D"/>
    <w:rsid w:val="6A8E6312"/>
    <w:rsid w:val="6AA04733"/>
    <w:rsid w:val="6AA426D0"/>
    <w:rsid w:val="6AC06368"/>
    <w:rsid w:val="6ACD5DBF"/>
    <w:rsid w:val="6AE57722"/>
    <w:rsid w:val="6AF26596"/>
    <w:rsid w:val="6AF372A7"/>
    <w:rsid w:val="6B010646"/>
    <w:rsid w:val="6B355693"/>
    <w:rsid w:val="6B396815"/>
    <w:rsid w:val="6B6D13FF"/>
    <w:rsid w:val="6B726685"/>
    <w:rsid w:val="6B757A2D"/>
    <w:rsid w:val="6B7A4CD0"/>
    <w:rsid w:val="6B9D3E1E"/>
    <w:rsid w:val="6BB925D0"/>
    <w:rsid w:val="6BC103C2"/>
    <w:rsid w:val="6BC70D51"/>
    <w:rsid w:val="6BE13F66"/>
    <w:rsid w:val="6BF419AB"/>
    <w:rsid w:val="6BF94406"/>
    <w:rsid w:val="6C045C51"/>
    <w:rsid w:val="6C1A3B68"/>
    <w:rsid w:val="6C1B0201"/>
    <w:rsid w:val="6C20196A"/>
    <w:rsid w:val="6C2257F4"/>
    <w:rsid w:val="6C3B6809"/>
    <w:rsid w:val="6C4E49B9"/>
    <w:rsid w:val="6C541422"/>
    <w:rsid w:val="6C8510EB"/>
    <w:rsid w:val="6CB3267D"/>
    <w:rsid w:val="6CC470E0"/>
    <w:rsid w:val="6CCD5DF4"/>
    <w:rsid w:val="6CDB4060"/>
    <w:rsid w:val="6CE37CEE"/>
    <w:rsid w:val="6CF06B33"/>
    <w:rsid w:val="6D0208B3"/>
    <w:rsid w:val="6D0C09DA"/>
    <w:rsid w:val="6D1438E2"/>
    <w:rsid w:val="6D146C36"/>
    <w:rsid w:val="6D1C2D72"/>
    <w:rsid w:val="6D5E1725"/>
    <w:rsid w:val="6D5E2CD7"/>
    <w:rsid w:val="6D66337C"/>
    <w:rsid w:val="6D7417E8"/>
    <w:rsid w:val="6D985D4D"/>
    <w:rsid w:val="6DAB28C5"/>
    <w:rsid w:val="6E06056D"/>
    <w:rsid w:val="6E0C4672"/>
    <w:rsid w:val="6E143638"/>
    <w:rsid w:val="6E1A67A0"/>
    <w:rsid w:val="6E2334A3"/>
    <w:rsid w:val="6E241860"/>
    <w:rsid w:val="6E251952"/>
    <w:rsid w:val="6E661A4E"/>
    <w:rsid w:val="6E701D37"/>
    <w:rsid w:val="6E7B4D14"/>
    <w:rsid w:val="6E87108F"/>
    <w:rsid w:val="6E8D01DD"/>
    <w:rsid w:val="6EA03C85"/>
    <w:rsid w:val="6EDB490E"/>
    <w:rsid w:val="6EE42C6B"/>
    <w:rsid w:val="6F117F27"/>
    <w:rsid w:val="6F2F5D14"/>
    <w:rsid w:val="6F5644D4"/>
    <w:rsid w:val="6F5A0615"/>
    <w:rsid w:val="6F7C12A0"/>
    <w:rsid w:val="6F92474A"/>
    <w:rsid w:val="6FA77A7E"/>
    <w:rsid w:val="6FBB0A5D"/>
    <w:rsid w:val="6FBF7159"/>
    <w:rsid w:val="6FC4134D"/>
    <w:rsid w:val="6FCD3F0F"/>
    <w:rsid w:val="6FD370A5"/>
    <w:rsid w:val="6FD40D7E"/>
    <w:rsid w:val="6FDD422F"/>
    <w:rsid w:val="6FE05ACB"/>
    <w:rsid w:val="6FE6175C"/>
    <w:rsid w:val="6FEF1D2C"/>
    <w:rsid w:val="70063F99"/>
    <w:rsid w:val="70112615"/>
    <w:rsid w:val="70313F1E"/>
    <w:rsid w:val="70650B8D"/>
    <w:rsid w:val="706D2F93"/>
    <w:rsid w:val="7091228D"/>
    <w:rsid w:val="70C533AF"/>
    <w:rsid w:val="70D93EE1"/>
    <w:rsid w:val="70DD7571"/>
    <w:rsid w:val="70E11DAB"/>
    <w:rsid w:val="70E2634B"/>
    <w:rsid w:val="70F23F07"/>
    <w:rsid w:val="71285FF8"/>
    <w:rsid w:val="71291F52"/>
    <w:rsid w:val="713150AD"/>
    <w:rsid w:val="71574042"/>
    <w:rsid w:val="71743165"/>
    <w:rsid w:val="718D1A72"/>
    <w:rsid w:val="718E23B0"/>
    <w:rsid w:val="719D6342"/>
    <w:rsid w:val="71A252EE"/>
    <w:rsid w:val="71AC42D3"/>
    <w:rsid w:val="71B3120A"/>
    <w:rsid w:val="720E53FD"/>
    <w:rsid w:val="722C4FDE"/>
    <w:rsid w:val="72420F49"/>
    <w:rsid w:val="7261075A"/>
    <w:rsid w:val="728A695D"/>
    <w:rsid w:val="72940B17"/>
    <w:rsid w:val="72941855"/>
    <w:rsid w:val="72991568"/>
    <w:rsid w:val="72A047D9"/>
    <w:rsid w:val="72B82DFB"/>
    <w:rsid w:val="72BD5542"/>
    <w:rsid w:val="72C11197"/>
    <w:rsid w:val="72CD062A"/>
    <w:rsid w:val="72E76699"/>
    <w:rsid w:val="731512D7"/>
    <w:rsid w:val="73175147"/>
    <w:rsid w:val="732033EC"/>
    <w:rsid w:val="732E33A8"/>
    <w:rsid w:val="73483469"/>
    <w:rsid w:val="7360219F"/>
    <w:rsid w:val="737E7191"/>
    <w:rsid w:val="738E3B31"/>
    <w:rsid w:val="738F7E17"/>
    <w:rsid w:val="73995E2F"/>
    <w:rsid w:val="73AE69CC"/>
    <w:rsid w:val="73B02C1E"/>
    <w:rsid w:val="73CA17DB"/>
    <w:rsid w:val="73E871DA"/>
    <w:rsid w:val="73FF2028"/>
    <w:rsid w:val="740735AC"/>
    <w:rsid w:val="744A3F77"/>
    <w:rsid w:val="74505542"/>
    <w:rsid w:val="74640CEB"/>
    <w:rsid w:val="748B3407"/>
    <w:rsid w:val="749C2D56"/>
    <w:rsid w:val="74CE5D71"/>
    <w:rsid w:val="74F757E1"/>
    <w:rsid w:val="751804A2"/>
    <w:rsid w:val="752B34EF"/>
    <w:rsid w:val="7571694A"/>
    <w:rsid w:val="75756922"/>
    <w:rsid w:val="757867C5"/>
    <w:rsid w:val="757C420E"/>
    <w:rsid w:val="757D6908"/>
    <w:rsid w:val="75AF4220"/>
    <w:rsid w:val="75B4158A"/>
    <w:rsid w:val="75C501FC"/>
    <w:rsid w:val="75EF3C69"/>
    <w:rsid w:val="761D4C84"/>
    <w:rsid w:val="761D7875"/>
    <w:rsid w:val="76204EBA"/>
    <w:rsid w:val="76252DC9"/>
    <w:rsid w:val="763632E0"/>
    <w:rsid w:val="76567169"/>
    <w:rsid w:val="7659010C"/>
    <w:rsid w:val="76641B93"/>
    <w:rsid w:val="767F54FA"/>
    <w:rsid w:val="76865443"/>
    <w:rsid w:val="769226AE"/>
    <w:rsid w:val="76977417"/>
    <w:rsid w:val="76A4340C"/>
    <w:rsid w:val="76AF34BD"/>
    <w:rsid w:val="76BB647A"/>
    <w:rsid w:val="76C97D85"/>
    <w:rsid w:val="76CE3C8C"/>
    <w:rsid w:val="76DA0089"/>
    <w:rsid w:val="76E05078"/>
    <w:rsid w:val="76EF1616"/>
    <w:rsid w:val="770F44F9"/>
    <w:rsid w:val="7733378D"/>
    <w:rsid w:val="77342300"/>
    <w:rsid w:val="77523F2D"/>
    <w:rsid w:val="776125A5"/>
    <w:rsid w:val="776E4171"/>
    <w:rsid w:val="77876423"/>
    <w:rsid w:val="77891C3C"/>
    <w:rsid w:val="778E3AC9"/>
    <w:rsid w:val="779264DC"/>
    <w:rsid w:val="77AC24C7"/>
    <w:rsid w:val="77BF006D"/>
    <w:rsid w:val="77C22902"/>
    <w:rsid w:val="77CD1503"/>
    <w:rsid w:val="77DC5524"/>
    <w:rsid w:val="77FE676C"/>
    <w:rsid w:val="78061697"/>
    <w:rsid w:val="78334E49"/>
    <w:rsid w:val="783B29EB"/>
    <w:rsid w:val="784A1E84"/>
    <w:rsid w:val="784F65EB"/>
    <w:rsid w:val="78504E16"/>
    <w:rsid w:val="78587A50"/>
    <w:rsid w:val="788171D4"/>
    <w:rsid w:val="7895034D"/>
    <w:rsid w:val="789E2A5F"/>
    <w:rsid w:val="78A018A7"/>
    <w:rsid w:val="78BD2CA9"/>
    <w:rsid w:val="78C954BB"/>
    <w:rsid w:val="78D20667"/>
    <w:rsid w:val="78E40356"/>
    <w:rsid w:val="790B6BC9"/>
    <w:rsid w:val="79122DEB"/>
    <w:rsid w:val="791D26AF"/>
    <w:rsid w:val="79631863"/>
    <w:rsid w:val="797760F4"/>
    <w:rsid w:val="79834DE6"/>
    <w:rsid w:val="799A4434"/>
    <w:rsid w:val="79B14C89"/>
    <w:rsid w:val="79BA76F8"/>
    <w:rsid w:val="79CE633D"/>
    <w:rsid w:val="79EB086D"/>
    <w:rsid w:val="7A022101"/>
    <w:rsid w:val="7A0D6063"/>
    <w:rsid w:val="7A1821E9"/>
    <w:rsid w:val="7A1D39CA"/>
    <w:rsid w:val="7A22437B"/>
    <w:rsid w:val="7A3B13A1"/>
    <w:rsid w:val="7A507E5C"/>
    <w:rsid w:val="7A602AF5"/>
    <w:rsid w:val="7A661B12"/>
    <w:rsid w:val="7A857CB5"/>
    <w:rsid w:val="7A8D2DCC"/>
    <w:rsid w:val="7AB35460"/>
    <w:rsid w:val="7AC8690F"/>
    <w:rsid w:val="7ADD3514"/>
    <w:rsid w:val="7AED7D10"/>
    <w:rsid w:val="7AFE464A"/>
    <w:rsid w:val="7B071C3D"/>
    <w:rsid w:val="7B0C6614"/>
    <w:rsid w:val="7B1123AA"/>
    <w:rsid w:val="7B127E23"/>
    <w:rsid w:val="7B391E8C"/>
    <w:rsid w:val="7B3A2118"/>
    <w:rsid w:val="7B6F065A"/>
    <w:rsid w:val="7B6F4464"/>
    <w:rsid w:val="7B74337A"/>
    <w:rsid w:val="7B7C4744"/>
    <w:rsid w:val="7B7C6EA2"/>
    <w:rsid w:val="7B9400EF"/>
    <w:rsid w:val="7B991E7C"/>
    <w:rsid w:val="7BCE578D"/>
    <w:rsid w:val="7BE21C4F"/>
    <w:rsid w:val="7BE541D7"/>
    <w:rsid w:val="7C1975EA"/>
    <w:rsid w:val="7C283871"/>
    <w:rsid w:val="7C4F018D"/>
    <w:rsid w:val="7C4F3A3B"/>
    <w:rsid w:val="7C60165A"/>
    <w:rsid w:val="7C681FB4"/>
    <w:rsid w:val="7C6A0B37"/>
    <w:rsid w:val="7CA25E12"/>
    <w:rsid w:val="7CAD31F0"/>
    <w:rsid w:val="7CD523B4"/>
    <w:rsid w:val="7CEB243D"/>
    <w:rsid w:val="7CFB418F"/>
    <w:rsid w:val="7CFE13EC"/>
    <w:rsid w:val="7D19734A"/>
    <w:rsid w:val="7D2C2AE8"/>
    <w:rsid w:val="7D3011E6"/>
    <w:rsid w:val="7D3709BA"/>
    <w:rsid w:val="7D4067CF"/>
    <w:rsid w:val="7D497A00"/>
    <w:rsid w:val="7D5F771E"/>
    <w:rsid w:val="7D6C2E2C"/>
    <w:rsid w:val="7D885A28"/>
    <w:rsid w:val="7DA254EB"/>
    <w:rsid w:val="7DB36C93"/>
    <w:rsid w:val="7DBE6603"/>
    <w:rsid w:val="7E0932A6"/>
    <w:rsid w:val="7E1B4A0B"/>
    <w:rsid w:val="7E2246AF"/>
    <w:rsid w:val="7E2F7FF6"/>
    <w:rsid w:val="7E4C7A5D"/>
    <w:rsid w:val="7E5F5798"/>
    <w:rsid w:val="7EB54EA8"/>
    <w:rsid w:val="7EB57E9E"/>
    <w:rsid w:val="7EBC530E"/>
    <w:rsid w:val="7EC338FD"/>
    <w:rsid w:val="7EF34A0B"/>
    <w:rsid w:val="7EFA25CC"/>
    <w:rsid w:val="7F014A68"/>
    <w:rsid w:val="7F2F0BB8"/>
    <w:rsid w:val="7F2F4C04"/>
    <w:rsid w:val="7F3023DC"/>
    <w:rsid w:val="7F386F32"/>
    <w:rsid w:val="7F427CF1"/>
    <w:rsid w:val="7F4958EE"/>
    <w:rsid w:val="7F4F34ED"/>
    <w:rsid w:val="7F783578"/>
    <w:rsid w:val="7F7F5A43"/>
    <w:rsid w:val="7FA80CC8"/>
    <w:rsid w:val="7FAD2C2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locked/>
    <w:uiPriority w:val="0"/>
    <w:rPr>
      <w:b/>
      <w:bCs/>
    </w:rPr>
  </w:style>
  <w:style w:type="character" w:styleId="8">
    <w:name w:val="page number"/>
    <w:basedOn w:val="6"/>
    <w:qFormat/>
    <w:uiPriority w:val="99"/>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link w:val="3"/>
    <w:semiHidden/>
    <w:qFormat/>
    <w:uiPriority w:val="99"/>
    <w:rPr>
      <w:sz w:val="18"/>
      <w:szCs w:val="18"/>
    </w:rPr>
  </w:style>
  <w:style w:type="character" w:customStyle="1" w:styleId="12">
    <w:name w:val="页眉 Char"/>
    <w:link w:val="4"/>
    <w:semiHidden/>
    <w:qFormat/>
    <w:uiPriority w:val="99"/>
    <w:rPr>
      <w:sz w:val="18"/>
      <w:szCs w:val="18"/>
    </w:rPr>
  </w:style>
  <w:style w:type="character" w:customStyle="1" w:styleId="13">
    <w:name w:val="批注框文本 Char"/>
    <w:link w:val="2"/>
    <w:semiHidden/>
    <w:qFormat/>
    <w:uiPriority w:val="99"/>
    <w:rPr>
      <w:sz w:val="0"/>
      <w:szCs w:val="0"/>
    </w:rPr>
  </w:style>
  <w:style w:type="paragraph" w:customStyle="1" w:styleId="14">
    <w:name w:val="列出段落1"/>
    <w:basedOn w:val="1"/>
    <w:qFormat/>
    <w:uiPriority w:val="99"/>
    <w:pPr>
      <w:ind w:firstLine="420" w:firstLineChars="200"/>
    </w:pPr>
    <w:rPr>
      <w:rFonts w:ascii="Calibri" w:hAnsi="Calibri" w:cs="Calibri"/>
    </w:rPr>
  </w:style>
  <w:style w:type="paragraph" w:customStyle="1" w:styleId="15">
    <w:name w:val="p0"/>
    <w:basedOn w:val="1"/>
    <w:qFormat/>
    <w:uiPriority w:val="0"/>
    <w:pPr>
      <w:widowControl/>
      <w:numPr>
        <w:ilvl w:val="0"/>
        <w:numId w:val="0"/>
      </w:numPr>
    </w:pPr>
    <w:rPr>
      <w:rFonts w:hint="eastAsia"/>
      <w:b/>
      <w:kern w:val="0"/>
      <w:sz w:val="44"/>
    </w:rPr>
  </w:style>
  <w:style w:type="character" w:customStyle="1" w:styleId="16">
    <w:name w:val="16"/>
    <w:basedOn w:val="6"/>
    <w:qFormat/>
    <w:uiPriority w:val="99"/>
    <w:rPr>
      <w:rFonts w:ascii="Times New Roman" w:hAnsi="Times New Roman" w:cs="Times New Roman"/>
      <w:b/>
      <w:bCs/>
    </w:rPr>
  </w:style>
  <w:style w:type="paragraph" w:customStyle="1" w:styleId="17">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s4"/>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铭</cp:lastModifiedBy>
  <cp:lastPrinted>2017-05-31T02:02:00Z</cp:lastPrinted>
  <dcterms:modified xsi:type="dcterms:W3CDTF">2017-12-18T06:08:58Z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