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D25" w:rsidRPr="00E27D25" w:rsidRDefault="00E27D25" w:rsidP="00E27D25">
      <w:pPr>
        <w:widowControl/>
        <w:shd w:val="clear" w:color="auto" w:fill="FCF8E3"/>
        <w:spacing w:line="300" w:lineRule="atLeast"/>
        <w:jc w:val="left"/>
        <w:outlineLvl w:val="3"/>
        <w:rPr>
          <w:rFonts w:ascii="inherit" w:eastAsia="黑体" w:hAnsi="inherit" w:cs="宋体"/>
          <w:color w:val="C09853"/>
          <w:kern w:val="0"/>
          <w:sz w:val="26"/>
          <w:szCs w:val="26"/>
        </w:rPr>
      </w:pPr>
      <w:r w:rsidRPr="00E27D25">
        <w:rPr>
          <w:rFonts w:ascii="inherit" w:eastAsia="黑体" w:hAnsi="inherit" w:cs="宋体"/>
          <w:color w:val="C09853"/>
          <w:kern w:val="0"/>
          <w:sz w:val="26"/>
          <w:szCs w:val="26"/>
        </w:rPr>
        <w:t>健康安全系党支部党员进社区志愿服务活动</w:t>
      </w:r>
    </w:p>
    <w:p w:rsidR="00E27D25" w:rsidRPr="00E27D25" w:rsidRDefault="00E27D25" w:rsidP="00E27D25">
      <w:pPr>
        <w:widowControl/>
        <w:shd w:val="clear" w:color="auto" w:fill="FCF8E3"/>
        <w:spacing w:line="360" w:lineRule="atLeast"/>
        <w:jc w:val="left"/>
        <w:rPr>
          <w:rFonts w:ascii="黑体" w:eastAsia="黑体" w:hAnsi="黑体" w:cs="宋体"/>
          <w:color w:val="C09853"/>
          <w:kern w:val="0"/>
          <w:sz w:val="20"/>
          <w:szCs w:val="20"/>
        </w:rPr>
      </w:pPr>
      <w:r w:rsidRPr="00E27D25">
        <w:rPr>
          <w:rFonts w:ascii="黑体" w:eastAsia="黑体" w:hAnsi="黑体" w:cs="宋体" w:hint="eastAsia"/>
          <w:color w:val="C09853"/>
          <w:kern w:val="0"/>
          <w:sz w:val="20"/>
          <w:szCs w:val="20"/>
        </w:rPr>
        <w:br/>
      </w:r>
      <w:r w:rsidRPr="00E27D25">
        <w:rPr>
          <w:rFonts w:ascii="黑体" w:eastAsia="黑体" w:hAnsi="黑体" w:cs="宋体" w:hint="eastAsia"/>
          <w:color w:val="C09853"/>
          <w:kern w:val="0"/>
          <w:sz w:val="20"/>
        </w:rPr>
        <w:t xml:space="preserve">[2017-06-13] </w:t>
      </w:r>
      <w:r w:rsidRPr="00E27D25">
        <w:rPr>
          <w:rFonts w:ascii="宋体" w:eastAsia="宋体" w:hAnsi="宋体" w:cs="宋体" w:hint="eastAsia"/>
          <w:color w:val="C09853"/>
          <w:kern w:val="0"/>
          <w:sz w:val="20"/>
        </w:rPr>
        <w:t>  </w:t>
      </w:r>
      <w:r w:rsidRPr="00E27D25">
        <w:rPr>
          <w:rFonts w:ascii="黑体" w:eastAsia="黑体" w:hAnsi="黑体" w:cs="宋体" w:hint="eastAsia"/>
          <w:color w:val="C09853"/>
          <w:kern w:val="0"/>
          <w:sz w:val="20"/>
        </w:rPr>
        <w:t xml:space="preserve">发布单位：办公室 </w:t>
      </w:r>
      <w:r w:rsidRPr="00E27D25">
        <w:rPr>
          <w:rFonts w:ascii="宋体" w:eastAsia="宋体" w:hAnsi="宋体" w:cs="宋体" w:hint="eastAsia"/>
          <w:color w:val="C09853"/>
          <w:kern w:val="0"/>
          <w:sz w:val="20"/>
        </w:rPr>
        <w:t>  </w:t>
      </w:r>
      <w:r w:rsidRPr="00E27D25">
        <w:rPr>
          <w:rFonts w:ascii="黑体" w:eastAsia="黑体" w:hAnsi="黑体" w:cs="宋体" w:hint="eastAsia"/>
          <w:color w:val="C09853"/>
          <w:kern w:val="0"/>
          <w:sz w:val="20"/>
        </w:rPr>
        <w:t>阅读次数：4776</w:t>
      </w:r>
    </w:p>
    <w:p w:rsidR="00E27D25" w:rsidRPr="00E27D25" w:rsidRDefault="00E27D25" w:rsidP="00E27D25">
      <w:pPr>
        <w:widowControl/>
        <w:spacing w:before="300" w:after="300"/>
        <w:jc w:val="left"/>
        <w:rPr>
          <w:rFonts w:ascii="宋体" w:eastAsia="宋体" w:hAnsi="宋体" w:cs="宋体" w:hint="eastAsia"/>
          <w:kern w:val="0"/>
          <w:sz w:val="24"/>
          <w:szCs w:val="24"/>
        </w:rPr>
      </w:pPr>
      <w:r w:rsidRPr="00E27D25">
        <w:rPr>
          <w:rFonts w:ascii="宋体" w:eastAsia="宋体" w:hAnsi="宋体" w:cs="宋体"/>
          <w:kern w:val="0"/>
          <w:sz w:val="24"/>
          <w:szCs w:val="24"/>
        </w:rPr>
        <w:pict>
          <v:rect id="_x0000_i1025" style="width:0;height:1.5pt" o:hralign="center" o:hrstd="t" o:hrnoshade="t" o:hr="t" fillcolor="#333" stroked="f"/>
        </w:pict>
      </w:r>
    </w:p>
    <w:p w:rsidR="00E27D25" w:rsidRPr="00E27D25" w:rsidRDefault="00E27D25" w:rsidP="00E27D25">
      <w:pPr>
        <w:widowControl/>
        <w:spacing w:after="150" w:line="360" w:lineRule="atLeast"/>
        <w:jc w:val="left"/>
        <w:rPr>
          <w:rFonts w:ascii="黑体" w:eastAsia="黑体" w:hAnsi="黑体" w:cs="宋体"/>
          <w:color w:val="333333"/>
          <w:kern w:val="0"/>
          <w:sz w:val="20"/>
          <w:szCs w:val="20"/>
        </w:rPr>
      </w:pPr>
    </w:p>
    <w:p w:rsidR="00E27D25" w:rsidRPr="00E27D25" w:rsidRDefault="00E27D25" w:rsidP="00E27D25">
      <w:pPr>
        <w:widowControl/>
        <w:spacing w:after="150" w:line="360" w:lineRule="atLeast"/>
        <w:jc w:val="center"/>
        <w:rPr>
          <w:rFonts w:ascii="黑体" w:eastAsia="黑体" w:hAnsi="黑体" w:cs="宋体" w:hint="eastAsia"/>
          <w:color w:val="333333"/>
          <w:kern w:val="0"/>
          <w:sz w:val="20"/>
          <w:szCs w:val="20"/>
        </w:rPr>
      </w:pPr>
      <w:r w:rsidRPr="00E27D25">
        <w:rPr>
          <w:rFonts w:ascii="华文仿宋" w:eastAsia="华文仿宋" w:hAnsi="华文仿宋" w:cs="宋体" w:hint="eastAsia"/>
          <w:b/>
          <w:bCs/>
          <w:color w:val="333333"/>
          <w:kern w:val="0"/>
          <w:sz w:val="32"/>
        </w:rPr>
        <w:t>党建引领齐联动，志愿服务惠社区</w:t>
      </w:r>
    </w:p>
    <w:p w:rsidR="00E27D25" w:rsidRPr="00E27D25" w:rsidRDefault="00E27D25" w:rsidP="00E27D25">
      <w:pPr>
        <w:widowControl/>
        <w:spacing w:after="150" w:line="360" w:lineRule="atLeast"/>
        <w:jc w:val="right"/>
        <w:rPr>
          <w:rFonts w:ascii="黑体" w:eastAsia="黑体" w:hAnsi="黑体" w:cs="宋体" w:hint="eastAsia"/>
          <w:color w:val="333333"/>
          <w:kern w:val="0"/>
          <w:sz w:val="20"/>
          <w:szCs w:val="20"/>
        </w:rPr>
      </w:pPr>
      <w:r w:rsidRPr="00E27D25">
        <w:rPr>
          <w:rFonts w:ascii="华文仿宋" w:eastAsia="华文仿宋" w:hAnsi="华文仿宋" w:cs="宋体" w:hint="eastAsia"/>
          <w:color w:val="333333"/>
          <w:kern w:val="0"/>
          <w:sz w:val="29"/>
          <w:szCs w:val="29"/>
        </w:rPr>
        <w:t>——记健康安全系党支部党员进社区志愿服务活动</w:t>
      </w:r>
    </w:p>
    <w:p w:rsidR="00E27D25" w:rsidRPr="00E27D25" w:rsidRDefault="00E27D25" w:rsidP="00E27D25">
      <w:pPr>
        <w:widowControl/>
        <w:spacing w:after="150" w:line="360" w:lineRule="atLeast"/>
        <w:jc w:val="center"/>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drawing>
          <wp:inline distT="0" distB="0" distL="0" distR="0">
            <wp:extent cx="4718970" cy="2709645"/>
            <wp:effectExtent l="19050" t="0" r="5430" b="0"/>
            <wp:docPr id="2" name="图片 2"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b.png"/>
                    <pic:cNvPicPr>
                      <a:picLocks noChangeAspect="1" noChangeArrowheads="1"/>
                    </pic:cNvPicPr>
                  </pic:nvPicPr>
                  <pic:blipFill>
                    <a:blip r:embed="rId6"/>
                    <a:srcRect/>
                    <a:stretch>
                      <a:fillRect/>
                    </a:stretch>
                  </pic:blipFill>
                  <pic:spPr bwMode="auto">
                    <a:xfrm>
                      <a:off x="0" y="0"/>
                      <a:ext cx="4724051" cy="2712563"/>
                    </a:xfrm>
                    <a:prstGeom prst="rect">
                      <a:avLst/>
                    </a:prstGeom>
                    <a:noFill/>
                    <a:ln w="9525">
                      <a:noFill/>
                      <a:miter lim="800000"/>
                      <a:headEnd/>
                      <a:tailEnd/>
                    </a:ln>
                  </pic:spPr>
                </pic:pic>
              </a:graphicData>
            </a:graphic>
          </wp:inline>
        </w:drawing>
      </w:r>
    </w:p>
    <w:p w:rsidR="00E27D25" w:rsidRPr="00E27D25" w:rsidRDefault="00E27D25" w:rsidP="00E27D25">
      <w:pPr>
        <w:widowControl/>
        <w:shd w:val="clear" w:color="auto" w:fill="FFFFFF"/>
        <w:spacing w:line="450" w:lineRule="atLeast"/>
        <w:ind w:firstLine="555"/>
        <w:jc w:val="left"/>
        <w:rPr>
          <w:rFonts w:ascii="黑体" w:eastAsia="黑体" w:hAnsi="黑体" w:cs="宋体" w:hint="eastAsia"/>
          <w:color w:val="333333"/>
          <w:kern w:val="0"/>
          <w:sz w:val="20"/>
          <w:szCs w:val="20"/>
        </w:rPr>
      </w:pPr>
      <w:r w:rsidRPr="00E27D25">
        <w:rPr>
          <w:rFonts w:ascii="华文仿宋" w:eastAsia="华文仿宋" w:hAnsi="华文仿宋" w:cs="宋体" w:hint="eastAsia"/>
          <w:color w:val="333333"/>
          <w:kern w:val="0"/>
          <w:sz w:val="29"/>
        </w:rPr>
        <w:t>为进一步贯彻落实市委、市教卫工作党委关于“两学一做”学习教育要求，以凝聚党员、凝聚群众、服务社会为目标，弘扬“奉献、友爱、互助、进步”的志愿者精神，引导党员在志愿服务中增强“四个意识”，提高党性修养。同时，充分发挥大学生专业所长，在志愿服务中检验课堂所学，增强社会适应能力，培养高尚的品格和良好的社会责任感。</w:t>
      </w:r>
    </w:p>
    <w:p w:rsidR="00E27D25" w:rsidRPr="00E27D25" w:rsidRDefault="00E27D25" w:rsidP="00E27D25">
      <w:pPr>
        <w:widowControl/>
        <w:shd w:val="clear" w:color="auto" w:fill="FFFFFF"/>
        <w:spacing w:line="450" w:lineRule="atLeast"/>
        <w:ind w:firstLine="555"/>
        <w:jc w:val="left"/>
        <w:rPr>
          <w:rFonts w:ascii="黑体" w:eastAsia="黑体" w:hAnsi="黑体" w:cs="宋体" w:hint="eastAsia"/>
          <w:color w:val="333333"/>
          <w:kern w:val="0"/>
          <w:sz w:val="20"/>
          <w:szCs w:val="20"/>
        </w:rPr>
      </w:pPr>
      <w:r w:rsidRPr="00E27D25">
        <w:rPr>
          <w:rFonts w:ascii="华文仿宋" w:eastAsia="华文仿宋" w:hAnsi="华文仿宋" w:cs="宋体" w:hint="eastAsia"/>
          <w:color w:val="333333"/>
          <w:kern w:val="0"/>
          <w:sz w:val="29"/>
        </w:rPr>
        <w:t>经过前期多方的沟通和精心的准备，2017年6月11日下午两点在周浦镇周源社区服务中心举行了“党建引领齐联动，志愿服务</w:t>
      </w:r>
      <w:r w:rsidRPr="00E27D25">
        <w:rPr>
          <w:rFonts w:ascii="华文仿宋" w:eastAsia="华文仿宋" w:hAnsi="华文仿宋" w:cs="宋体" w:hint="eastAsia"/>
          <w:color w:val="333333"/>
          <w:kern w:val="0"/>
          <w:sz w:val="29"/>
        </w:rPr>
        <w:lastRenderedPageBreak/>
        <w:t>惠社区”的党员志愿服务活动，为社区居民奉上丰富的健康大餐。活动由应雅泳主持，健康安全系教师党支部和学生党支部、校企合作单位光明乳业股份有限公司华东中心工厂党支部、共创共建单位周浦思甜健康生活公益服务中心、大学生思想政治教育校外实践基地周浦镇党建服务中心，以及周浦镇周源社区党委共52名党员志愿者和10名王奕大师工作室学生志愿者参加了本次志愿服务活动，副院长范文毅、特邀党建组织员、党支部书记等8名同志参与现场活动。</w:t>
      </w:r>
    </w:p>
    <w:p w:rsidR="00E27D25" w:rsidRPr="00E27D25" w:rsidRDefault="00E27D25" w:rsidP="00E27D25">
      <w:pPr>
        <w:widowControl/>
        <w:shd w:val="clear" w:color="auto" w:fill="FFFFFF"/>
        <w:spacing w:line="450" w:lineRule="atLeast"/>
        <w:ind w:firstLine="555"/>
        <w:jc w:val="left"/>
        <w:rPr>
          <w:rFonts w:ascii="黑体" w:eastAsia="黑体" w:hAnsi="黑体" w:cs="宋体" w:hint="eastAsia"/>
          <w:color w:val="333333"/>
          <w:kern w:val="0"/>
          <w:sz w:val="20"/>
          <w:szCs w:val="20"/>
        </w:rPr>
      </w:pPr>
      <w:r w:rsidRPr="00E27D25">
        <w:rPr>
          <w:rFonts w:ascii="华文仿宋" w:eastAsia="华文仿宋" w:hAnsi="华文仿宋" w:cs="宋体" w:hint="eastAsia"/>
          <w:color w:val="333333"/>
          <w:kern w:val="0"/>
          <w:sz w:val="29"/>
        </w:rPr>
        <w:t>本次活动共有50余名社区居民参加，活动分为三个环节。第一个环节：光明乳业股份有限公司华东中心工厂党支部党员志愿者王旭东以“说说鲜牛奶那些事”为主题，为社区居民进行了专业的、细心的健康饮奶科学知识宣讲；第二个环节：健康安全系教师党支部党员应雅泳组织居民进行健康知识有奖问答，社区居民踊跃参与，在一问一答间科普了健康常识；第三个环节：参与志愿服务各家单位的党员志愿者发挥各自专业所长，分为四摊，为社区居民提供科学饮奶咨询、酸奶制作讲解与示范、营养配餐、绿色家居、测量血压、测验血糖、心理咨询、雪媚娘制作和法律法规咨询等服务。各项服务都得到了社区居民的青睐，前去服务台参与活动的居民络绎不绝，尤其是营养配餐、测量血压、测验血糖，以及雪媚娘制作等摊位可谓人气爆棚。</w:t>
      </w:r>
    </w:p>
    <w:p w:rsidR="00E27D25" w:rsidRPr="00E27D25" w:rsidRDefault="00E27D25" w:rsidP="00E27D25">
      <w:pPr>
        <w:widowControl/>
        <w:spacing w:after="150" w:line="360" w:lineRule="atLeast"/>
        <w:jc w:val="center"/>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lastRenderedPageBreak/>
        <w:drawing>
          <wp:inline distT="0" distB="0" distL="0" distR="0">
            <wp:extent cx="4829175" cy="1628281"/>
            <wp:effectExtent l="19050" t="0" r="9525" b="0"/>
            <wp:docPr id="3" name="图片 3"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b.png"/>
                    <pic:cNvPicPr>
                      <a:picLocks noChangeAspect="1" noChangeArrowheads="1"/>
                    </pic:cNvPicPr>
                  </pic:nvPicPr>
                  <pic:blipFill>
                    <a:blip r:embed="rId7"/>
                    <a:srcRect/>
                    <a:stretch>
                      <a:fillRect/>
                    </a:stretch>
                  </pic:blipFill>
                  <pic:spPr bwMode="auto">
                    <a:xfrm>
                      <a:off x="0" y="0"/>
                      <a:ext cx="4829175" cy="1628281"/>
                    </a:xfrm>
                    <a:prstGeom prst="rect">
                      <a:avLst/>
                    </a:prstGeom>
                    <a:noFill/>
                    <a:ln w="9525">
                      <a:noFill/>
                      <a:miter lim="800000"/>
                      <a:headEnd/>
                      <a:tailEnd/>
                    </a:ln>
                  </pic:spPr>
                </pic:pic>
              </a:graphicData>
            </a:graphic>
          </wp:inline>
        </w:drawing>
      </w:r>
    </w:p>
    <w:p w:rsidR="00E27D25" w:rsidRPr="00E27D25" w:rsidRDefault="00E27D25" w:rsidP="00E27D25">
      <w:pPr>
        <w:widowControl/>
        <w:spacing w:after="150" w:line="360" w:lineRule="atLeast"/>
        <w:jc w:val="center"/>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drawing>
          <wp:inline distT="0" distB="0" distL="0" distR="0">
            <wp:extent cx="5133975" cy="1689478"/>
            <wp:effectExtent l="19050" t="0" r="9525" b="0"/>
            <wp:docPr id="4" name="图片 4"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b.png"/>
                    <pic:cNvPicPr>
                      <a:picLocks noChangeAspect="1" noChangeArrowheads="1"/>
                    </pic:cNvPicPr>
                  </pic:nvPicPr>
                  <pic:blipFill>
                    <a:blip r:embed="rId8"/>
                    <a:srcRect/>
                    <a:stretch>
                      <a:fillRect/>
                    </a:stretch>
                  </pic:blipFill>
                  <pic:spPr bwMode="auto">
                    <a:xfrm>
                      <a:off x="0" y="0"/>
                      <a:ext cx="5133975" cy="1689478"/>
                    </a:xfrm>
                    <a:prstGeom prst="rect">
                      <a:avLst/>
                    </a:prstGeom>
                    <a:noFill/>
                    <a:ln w="9525">
                      <a:noFill/>
                      <a:miter lim="800000"/>
                      <a:headEnd/>
                      <a:tailEnd/>
                    </a:ln>
                  </pic:spPr>
                </pic:pic>
              </a:graphicData>
            </a:graphic>
          </wp:inline>
        </w:drawing>
      </w:r>
    </w:p>
    <w:p w:rsidR="00E27D25" w:rsidRPr="00E27D25" w:rsidRDefault="00E27D25" w:rsidP="00E27D25">
      <w:pPr>
        <w:widowControl/>
        <w:shd w:val="clear" w:color="auto" w:fill="FFFFFF"/>
        <w:spacing w:line="450" w:lineRule="atLeast"/>
        <w:ind w:firstLine="555"/>
        <w:jc w:val="left"/>
        <w:rPr>
          <w:rFonts w:ascii="黑体" w:eastAsia="黑体" w:hAnsi="黑体" w:cs="宋体" w:hint="eastAsia"/>
          <w:color w:val="333333"/>
          <w:kern w:val="0"/>
          <w:sz w:val="20"/>
          <w:szCs w:val="20"/>
        </w:rPr>
      </w:pPr>
      <w:r w:rsidRPr="00E27D25">
        <w:rPr>
          <w:rFonts w:ascii="华文仿宋" w:eastAsia="华文仿宋" w:hAnsi="华文仿宋" w:cs="宋体" w:hint="eastAsia"/>
          <w:color w:val="333333"/>
          <w:kern w:val="0"/>
          <w:sz w:val="29"/>
        </w:rPr>
        <w:t>本次活动以社区党委党建联建平台为协商协作平台，是企业、高校、社区、社会公益组织等多方党建资源在社区连接互动党员志愿服务在社区落地生根的一次尝试。在多方的共同努力下，初次尝试收到了良好的效果，社区居民反响热烈，这极大的增加了我们工作的自信心和志愿服务热情，为日后建立定期化、项目化、双向化的党建联建打下了扎实的基础。</w:t>
      </w:r>
    </w:p>
    <w:p w:rsidR="00EC5D36" w:rsidRPr="00E27D25" w:rsidRDefault="00EC5D36"/>
    <w:sectPr w:rsidR="00EC5D36" w:rsidRPr="00E27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D36" w:rsidRDefault="00EC5D36" w:rsidP="00E27D25">
      <w:pPr>
        <w:ind w:firstLine="480"/>
      </w:pPr>
      <w:r>
        <w:separator/>
      </w:r>
    </w:p>
  </w:endnote>
  <w:endnote w:type="continuationSeparator" w:id="1">
    <w:p w:rsidR="00EC5D36" w:rsidRDefault="00EC5D36" w:rsidP="00E27D25">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D36" w:rsidRDefault="00EC5D36" w:rsidP="00E27D25">
      <w:pPr>
        <w:ind w:firstLine="480"/>
      </w:pPr>
      <w:r>
        <w:separator/>
      </w:r>
    </w:p>
  </w:footnote>
  <w:footnote w:type="continuationSeparator" w:id="1">
    <w:p w:rsidR="00EC5D36" w:rsidRDefault="00EC5D36" w:rsidP="00E27D25">
      <w:pPr>
        <w:ind w:firstLine="48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27D25"/>
    <w:rsid w:val="00E27D25"/>
    <w:rsid w:val="00EC5D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E27D25"/>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27D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27D25"/>
    <w:rPr>
      <w:sz w:val="18"/>
      <w:szCs w:val="18"/>
    </w:rPr>
  </w:style>
  <w:style w:type="paragraph" w:styleId="a4">
    <w:name w:val="footer"/>
    <w:basedOn w:val="a"/>
    <w:link w:val="Char0"/>
    <w:uiPriority w:val="99"/>
    <w:semiHidden/>
    <w:unhideWhenUsed/>
    <w:rsid w:val="00E27D2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27D25"/>
    <w:rPr>
      <w:sz w:val="18"/>
      <w:szCs w:val="18"/>
    </w:rPr>
  </w:style>
  <w:style w:type="character" w:customStyle="1" w:styleId="4Char">
    <w:name w:val="标题 4 Char"/>
    <w:basedOn w:val="a0"/>
    <w:link w:val="4"/>
    <w:uiPriority w:val="9"/>
    <w:rsid w:val="00E27D25"/>
    <w:rPr>
      <w:rFonts w:ascii="宋体" w:eastAsia="宋体" w:hAnsi="宋体" w:cs="宋体"/>
      <w:b/>
      <w:bCs/>
      <w:kern w:val="0"/>
      <w:sz w:val="24"/>
      <w:szCs w:val="24"/>
    </w:rPr>
  </w:style>
  <w:style w:type="character" w:styleId="a5">
    <w:name w:val="Strong"/>
    <w:basedOn w:val="a0"/>
    <w:uiPriority w:val="22"/>
    <w:qFormat/>
    <w:rsid w:val="00E27D25"/>
    <w:rPr>
      <w:b/>
      <w:bCs/>
    </w:rPr>
  </w:style>
  <w:style w:type="character" w:customStyle="1" w:styleId="text-right">
    <w:name w:val="text-right"/>
    <w:basedOn w:val="a0"/>
    <w:rsid w:val="00E27D25"/>
  </w:style>
  <w:style w:type="paragraph" w:styleId="a6">
    <w:name w:val="Normal (Web)"/>
    <w:basedOn w:val="a"/>
    <w:uiPriority w:val="99"/>
    <w:semiHidden/>
    <w:unhideWhenUsed/>
    <w:rsid w:val="00E27D25"/>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E27D25"/>
    <w:rPr>
      <w:sz w:val="18"/>
      <w:szCs w:val="18"/>
    </w:rPr>
  </w:style>
  <w:style w:type="character" w:customStyle="1" w:styleId="Char1">
    <w:name w:val="批注框文本 Char"/>
    <w:basedOn w:val="a0"/>
    <w:link w:val="a7"/>
    <w:uiPriority w:val="99"/>
    <w:semiHidden/>
    <w:rsid w:val="00E27D25"/>
    <w:rPr>
      <w:sz w:val="18"/>
      <w:szCs w:val="18"/>
    </w:rPr>
  </w:style>
</w:styles>
</file>

<file path=word/webSettings.xml><?xml version="1.0" encoding="utf-8"?>
<w:webSettings xmlns:r="http://schemas.openxmlformats.org/officeDocument/2006/relationships" xmlns:w="http://schemas.openxmlformats.org/wordprocessingml/2006/main">
  <w:divs>
    <w:div w:id="795561646">
      <w:bodyDiv w:val="1"/>
      <w:marLeft w:val="0"/>
      <w:marRight w:val="0"/>
      <w:marTop w:val="0"/>
      <w:marBottom w:val="0"/>
      <w:divBdr>
        <w:top w:val="none" w:sz="0" w:space="0" w:color="auto"/>
        <w:left w:val="none" w:sz="0" w:space="0" w:color="auto"/>
        <w:bottom w:val="none" w:sz="0" w:space="0" w:color="auto"/>
        <w:right w:val="none" w:sz="0" w:space="0" w:color="auto"/>
      </w:divBdr>
      <w:divsChild>
        <w:div w:id="102459907">
          <w:marLeft w:val="0"/>
          <w:marRight w:val="0"/>
          <w:marTop w:val="0"/>
          <w:marBottom w:val="300"/>
          <w:divBdr>
            <w:top w:val="single" w:sz="6" w:space="6" w:color="FBEED5"/>
            <w:left w:val="single" w:sz="6" w:space="11" w:color="FBEED5"/>
            <w:bottom w:val="single" w:sz="6" w:space="6" w:color="FBEED5"/>
            <w:right w:val="single" w:sz="6" w:space="26" w:color="FBEED5"/>
          </w:divBdr>
        </w:div>
        <w:div w:id="184446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151</Words>
  <Characters>863</Characters>
  <Application>Microsoft Office Word</Application>
  <DocSecurity>0</DocSecurity>
  <Lines>7</Lines>
  <Paragraphs>2</Paragraphs>
  <ScaleCrop>false</ScaleCrop>
  <Company>Microsoft</Company>
  <LinksUpToDate>false</LinksUpToDate>
  <CharactersWithSpaces>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2018-01-08T10:47:00Z</dcterms:created>
  <dcterms:modified xsi:type="dcterms:W3CDTF">2018-01-08T10:48:00Z</dcterms:modified>
</cp:coreProperties>
</file>