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5B6" w:rsidRPr="001E35B6" w:rsidRDefault="001E35B6" w:rsidP="001E35B6">
      <w:pPr>
        <w:widowControl/>
        <w:shd w:val="clear" w:color="auto" w:fill="FCF8E3"/>
        <w:spacing w:line="300" w:lineRule="atLeast"/>
        <w:jc w:val="left"/>
        <w:outlineLvl w:val="3"/>
        <w:rPr>
          <w:rFonts w:ascii="inherit" w:eastAsia="黑体" w:hAnsi="inherit" w:cs="宋体"/>
          <w:color w:val="C09853"/>
          <w:kern w:val="0"/>
          <w:sz w:val="26"/>
          <w:szCs w:val="26"/>
        </w:rPr>
      </w:pPr>
      <w:r w:rsidRPr="001E35B6">
        <w:rPr>
          <w:rFonts w:ascii="inherit" w:eastAsia="黑体" w:hAnsi="inherit" w:cs="宋体"/>
          <w:color w:val="C09853"/>
          <w:kern w:val="0"/>
          <w:sz w:val="26"/>
          <w:szCs w:val="26"/>
        </w:rPr>
        <w:t>扬科普之光，现自我价值</w:t>
      </w:r>
      <w:r w:rsidRPr="001E35B6">
        <w:rPr>
          <w:rFonts w:ascii="inherit" w:eastAsia="黑体" w:hAnsi="inherit" w:cs="宋体"/>
          <w:color w:val="C09853"/>
          <w:kern w:val="0"/>
          <w:sz w:val="26"/>
          <w:szCs w:val="26"/>
        </w:rPr>
        <w:t>——</w:t>
      </w:r>
      <w:r w:rsidRPr="001E35B6">
        <w:rPr>
          <w:rFonts w:ascii="inherit" w:eastAsia="黑体" w:hAnsi="inherit" w:cs="宋体"/>
          <w:color w:val="C09853"/>
          <w:kern w:val="0"/>
          <w:sz w:val="26"/>
          <w:szCs w:val="26"/>
        </w:rPr>
        <w:t>公共管理系组织自然博物馆志愿服务活动</w:t>
      </w:r>
    </w:p>
    <w:p w:rsidR="001E35B6" w:rsidRPr="001E35B6" w:rsidRDefault="001E35B6" w:rsidP="001E35B6">
      <w:pPr>
        <w:widowControl/>
        <w:shd w:val="clear" w:color="auto" w:fill="FCF8E3"/>
        <w:spacing w:line="360" w:lineRule="atLeast"/>
        <w:jc w:val="left"/>
        <w:rPr>
          <w:rFonts w:ascii="黑体" w:eastAsia="黑体" w:hAnsi="黑体" w:cs="宋体"/>
          <w:color w:val="C09853"/>
          <w:kern w:val="0"/>
          <w:sz w:val="20"/>
          <w:szCs w:val="20"/>
        </w:rPr>
      </w:pPr>
      <w:r w:rsidRPr="001E35B6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br/>
      </w:r>
      <w:r w:rsidRPr="001E35B6">
        <w:rPr>
          <w:rFonts w:ascii="黑体" w:eastAsia="黑体" w:hAnsi="黑体" w:cs="宋体" w:hint="eastAsia"/>
          <w:color w:val="C09853"/>
          <w:kern w:val="0"/>
          <w:sz w:val="20"/>
        </w:rPr>
        <w:t xml:space="preserve">[2017-03-27] </w:t>
      </w:r>
      <w:r w:rsidRPr="001E35B6">
        <w:rPr>
          <w:rFonts w:ascii="宋体" w:eastAsia="宋体" w:hAnsi="宋体" w:cs="宋体" w:hint="eastAsia"/>
          <w:color w:val="C09853"/>
          <w:kern w:val="0"/>
          <w:sz w:val="20"/>
        </w:rPr>
        <w:t>  </w:t>
      </w:r>
      <w:r w:rsidRPr="001E35B6">
        <w:rPr>
          <w:rFonts w:ascii="黑体" w:eastAsia="黑体" w:hAnsi="黑体" w:cs="宋体" w:hint="eastAsia"/>
          <w:color w:val="C09853"/>
          <w:kern w:val="0"/>
          <w:sz w:val="20"/>
        </w:rPr>
        <w:t xml:space="preserve">发布单位：办公室 </w:t>
      </w:r>
      <w:r w:rsidRPr="001E35B6">
        <w:rPr>
          <w:rFonts w:ascii="宋体" w:eastAsia="宋体" w:hAnsi="宋体" w:cs="宋体" w:hint="eastAsia"/>
          <w:color w:val="C09853"/>
          <w:kern w:val="0"/>
          <w:sz w:val="20"/>
        </w:rPr>
        <w:t>  </w:t>
      </w:r>
      <w:r w:rsidRPr="001E35B6">
        <w:rPr>
          <w:rFonts w:ascii="黑体" w:eastAsia="黑体" w:hAnsi="黑体" w:cs="宋体" w:hint="eastAsia"/>
          <w:color w:val="C09853"/>
          <w:kern w:val="0"/>
          <w:sz w:val="20"/>
        </w:rPr>
        <w:t>阅读次数：4081</w:t>
      </w:r>
    </w:p>
    <w:p w:rsidR="001E35B6" w:rsidRPr="001E35B6" w:rsidRDefault="001E35B6" w:rsidP="001E35B6">
      <w:pPr>
        <w:widowControl/>
        <w:spacing w:before="300" w:after="3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E35B6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333" stroked="f"/>
        </w:pict>
      </w:r>
    </w:p>
    <w:p w:rsidR="001E35B6" w:rsidRPr="001E35B6" w:rsidRDefault="001E35B6" w:rsidP="001E35B6">
      <w:pPr>
        <w:widowControl/>
        <w:spacing w:after="150" w:line="293" w:lineRule="atLeast"/>
        <w:ind w:firstLine="480"/>
        <w:jc w:val="left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1E35B6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3月15日，公共管理系学生党团干部来到上海自然博物馆进行志愿服务活动。在这个春意盎然的3月，志愿者们在自然科学殿堂的奇妙世界里，打造满载温暖和希望的公益名片。</w:t>
      </w:r>
    </w:p>
    <w:p w:rsidR="001E35B6" w:rsidRPr="001E35B6" w:rsidRDefault="001E35B6" w:rsidP="001E35B6">
      <w:pPr>
        <w:widowControl/>
        <w:spacing w:after="150" w:line="293" w:lineRule="atLeast"/>
        <w:ind w:firstLine="480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E35B6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根据工作需要，志愿者们被安排在馆内各楼层不同的展馆，分别承担科普解说员、秩序维护员等多项工作。他们用饱满的热情迎接前来参观的游客，感受亿万年光阴里地球家园的沧桑变迁，播撒科学种子，弘扬志愿精神，得到了游客和馆方的一致好评。  </w:t>
      </w:r>
    </w:p>
    <w:p w:rsidR="001E35B6" w:rsidRPr="001E35B6" w:rsidRDefault="001E35B6" w:rsidP="001E35B6">
      <w:pPr>
        <w:widowControl/>
        <w:spacing w:after="150" w:line="293" w:lineRule="atLeast"/>
        <w:ind w:firstLine="480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1E35B6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通过此次活动，我院志愿者们不仅提高了自身的科学知识素养，而且展现出积极公益、乐于奉献的精神和青年学子的风采。</w:t>
      </w:r>
    </w:p>
    <w:p w:rsidR="001E35B6" w:rsidRPr="001E35B6" w:rsidRDefault="001E35B6" w:rsidP="001E35B6">
      <w:pPr>
        <w:widowControl/>
        <w:spacing w:after="150" w:line="293" w:lineRule="atLeast"/>
        <w:ind w:firstLine="48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333333"/>
          <w:kern w:val="0"/>
          <w:sz w:val="24"/>
          <w:szCs w:val="24"/>
          <w:shd w:val="clear" w:color="auto" w:fill="FFFFFF"/>
        </w:rPr>
        <w:drawing>
          <wp:inline distT="0" distB="0" distL="0" distR="0">
            <wp:extent cx="4694208" cy="3048000"/>
            <wp:effectExtent l="19050" t="0" r="0" b="0"/>
            <wp:docPr id="2" name="图片 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0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B6" w:rsidRPr="001E35B6" w:rsidRDefault="001E35B6" w:rsidP="001E35B6">
      <w:pPr>
        <w:widowControl/>
        <w:spacing w:after="150" w:line="293" w:lineRule="atLeast"/>
        <w:ind w:firstLine="48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333333"/>
          <w:kern w:val="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486275" cy="5829300"/>
            <wp:effectExtent l="19050" t="0" r="9525" b="0"/>
            <wp:docPr id="3" name="图片 3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AC" w:rsidRDefault="009568AC"/>
    <w:sectPr w:rsidR="00956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8AC" w:rsidRDefault="009568AC" w:rsidP="001E35B6">
      <w:pPr>
        <w:ind w:firstLine="480"/>
      </w:pPr>
      <w:r>
        <w:separator/>
      </w:r>
    </w:p>
  </w:endnote>
  <w:endnote w:type="continuationSeparator" w:id="1">
    <w:p w:rsidR="009568AC" w:rsidRDefault="009568AC" w:rsidP="001E35B6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8AC" w:rsidRDefault="009568AC" w:rsidP="001E35B6">
      <w:pPr>
        <w:ind w:firstLine="480"/>
      </w:pPr>
      <w:r>
        <w:separator/>
      </w:r>
    </w:p>
  </w:footnote>
  <w:footnote w:type="continuationSeparator" w:id="1">
    <w:p w:rsidR="009568AC" w:rsidRDefault="009568AC" w:rsidP="001E35B6">
      <w:pPr>
        <w:ind w:firstLine="48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35B6"/>
    <w:rsid w:val="001E35B6"/>
    <w:rsid w:val="00956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1E35B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35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35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35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35B6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1E35B6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ext-right">
    <w:name w:val="text-right"/>
    <w:basedOn w:val="a0"/>
    <w:rsid w:val="001E35B6"/>
  </w:style>
  <w:style w:type="paragraph" w:styleId="a5">
    <w:name w:val="Normal (Web)"/>
    <w:basedOn w:val="a"/>
    <w:uiPriority w:val="99"/>
    <w:semiHidden/>
    <w:unhideWhenUsed/>
    <w:rsid w:val="001E35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E35B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35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2893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8135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277</Characters>
  <Application>Microsoft Office Word</Application>
  <DocSecurity>0</DocSecurity>
  <Lines>2</Lines>
  <Paragraphs>1</Paragraphs>
  <ScaleCrop>false</ScaleCrop>
  <Company>Microsoft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2018-01-08T11:14:00Z</dcterms:created>
  <dcterms:modified xsi:type="dcterms:W3CDTF">2018-01-08T11:14:00Z</dcterms:modified>
</cp:coreProperties>
</file>