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C9" w:rsidRDefault="00C078C9" w:rsidP="00C078C9">
      <w:pPr>
        <w:pStyle w:val="a5"/>
        <w:spacing w:before="150" w:beforeAutospacing="0" w:after="150" w:afterAutospacing="0" w:line="360" w:lineRule="atLeast"/>
        <w:jc w:val="center"/>
        <w:rPr>
          <w:rFonts w:ascii="黑体" w:eastAsia="黑体" w:hAnsi="黑体"/>
          <w:color w:val="333333"/>
          <w:sz w:val="20"/>
          <w:szCs w:val="20"/>
        </w:rPr>
      </w:pPr>
      <w:bookmarkStart w:id="0" w:name="_GoBack"/>
      <w:r>
        <w:rPr>
          <w:rStyle w:val="a6"/>
          <w:rFonts w:ascii="黑体" w:eastAsia="黑体" w:hAnsi="黑体" w:hint="eastAsia"/>
          <w:color w:val="333333"/>
          <w:sz w:val="36"/>
          <w:szCs w:val="36"/>
        </w:rPr>
        <w:t>教师道德评议委员会名单</w:t>
      </w:r>
      <w:bookmarkEnd w:id="0"/>
      <w:r>
        <w:rPr>
          <w:rStyle w:val="a6"/>
          <w:rFonts w:ascii="黑体" w:eastAsia="黑体" w:hAnsi="黑体" w:hint="eastAsia"/>
          <w:color w:val="333333"/>
          <w:sz w:val="36"/>
          <w:szCs w:val="36"/>
        </w:rPr>
        <w:t>公示</w:t>
      </w:r>
    </w:p>
    <w:p w:rsidR="00C078C9" w:rsidRDefault="00C078C9" w:rsidP="00C078C9">
      <w:pPr>
        <w:pStyle w:val="a5"/>
        <w:spacing w:before="150" w:beforeAutospacing="0" w:after="150" w:afterAutospacing="0" w:line="360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为进一步加强我校教师职业道德建设，学校决定成立教师道德评议委员会。</w:t>
      </w:r>
    </w:p>
    <w:p w:rsidR="00C078C9" w:rsidRDefault="00C078C9" w:rsidP="00C078C9">
      <w:pPr>
        <w:pStyle w:val="a5"/>
        <w:spacing w:before="150" w:beforeAutospacing="0" w:after="150" w:afterAutospacing="0" w:line="360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经各部门及二级学院推荐，经党委会研究决定，拟聘任校第一届教师道德评议委员会。名单如下，现进行公示。</w:t>
      </w:r>
    </w:p>
    <w:p w:rsidR="00C078C9" w:rsidRDefault="00C078C9" w:rsidP="00C078C9">
      <w:pPr>
        <w:pStyle w:val="a5"/>
        <w:spacing w:before="150" w:beforeAutospacing="0" w:after="150" w:afterAutospacing="0" w:line="360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对公示人选有不同意见者，可在11月13日前拨打电话57463763反映意见。</w:t>
      </w:r>
    </w:p>
    <w:p w:rsidR="00C078C9" w:rsidRDefault="00C078C9" w:rsidP="00C078C9">
      <w:pPr>
        <w:pStyle w:val="a5"/>
        <w:spacing w:before="150" w:beforeAutospacing="0" w:after="150" w:afterAutospacing="0" w:line="360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附件：校教师道德评议委员会名单（按姓氏笔划排序）：</w:t>
      </w:r>
    </w:p>
    <w:p w:rsidR="00C078C9" w:rsidRDefault="00C078C9" w:rsidP="00C078C9">
      <w:pPr>
        <w:pStyle w:val="a5"/>
        <w:spacing w:before="150" w:beforeAutospacing="0" w:after="150" w:afterAutospacing="0" w:line="360" w:lineRule="atLeast"/>
        <w:ind w:firstLine="600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马花、王磊、白雪、吕晓东、朱千伟、李刚、李会娟、杨光辉</w:t>
      </w:r>
      <w:r>
        <w:rPr>
          <w:rFonts w:ascii="黑体" w:eastAsia="黑体" w:hAnsi="黑体" w:hint="eastAsia"/>
          <w:color w:val="333333"/>
          <w:sz w:val="30"/>
          <w:szCs w:val="30"/>
        </w:rPr>
        <w:t>、</w:t>
      </w:r>
      <w:r>
        <w:rPr>
          <w:rFonts w:ascii="仿宋" w:eastAsia="仿宋" w:hAnsi="仿宋" w:hint="eastAsia"/>
          <w:color w:val="333333"/>
          <w:sz w:val="30"/>
          <w:szCs w:val="30"/>
        </w:rPr>
        <w:t>吴波立、应雅泳、张虹、张雄、张蓓、陆春华、范文毅、尚慧萍、赵桂新、姚虹宾、曹斌</w:t>
      </w:r>
    </w:p>
    <w:p w:rsidR="00C078C9" w:rsidRDefault="00C078C9" w:rsidP="00C078C9">
      <w:pPr>
        <w:pStyle w:val="a5"/>
        <w:spacing w:before="0" w:beforeAutospacing="0" w:after="150" w:afterAutospacing="0" w:line="360" w:lineRule="atLeast"/>
        <w:jc w:val="right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hint="eastAsia"/>
          <w:color w:val="333333"/>
          <w:sz w:val="30"/>
          <w:szCs w:val="30"/>
        </w:rPr>
        <w:t> </w:t>
      </w:r>
      <w:r>
        <w:rPr>
          <w:rStyle w:val="apple-converted-space"/>
          <w:rFonts w:hint="eastAsia"/>
          <w:color w:val="333333"/>
          <w:sz w:val="20"/>
          <w:szCs w:val="20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上海城建职业学院</w:t>
      </w:r>
    </w:p>
    <w:p w:rsidR="00C078C9" w:rsidRDefault="00C078C9" w:rsidP="00C078C9">
      <w:pPr>
        <w:pStyle w:val="a5"/>
        <w:spacing w:before="0" w:beforeAutospacing="0" w:after="150" w:afterAutospacing="0" w:line="360" w:lineRule="atLeast"/>
        <w:jc w:val="right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2017年11月8日</w:t>
      </w:r>
    </w:p>
    <w:p w:rsidR="00062D9D" w:rsidRPr="00C078C9" w:rsidRDefault="00062D9D"/>
    <w:sectPr w:rsidR="00062D9D" w:rsidRPr="00C0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0E" w:rsidRDefault="0040180E" w:rsidP="00C078C9">
      <w:r>
        <w:separator/>
      </w:r>
    </w:p>
  </w:endnote>
  <w:endnote w:type="continuationSeparator" w:id="0">
    <w:p w:rsidR="0040180E" w:rsidRDefault="0040180E" w:rsidP="00C0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0E" w:rsidRDefault="0040180E" w:rsidP="00C078C9">
      <w:r>
        <w:separator/>
      </w:r>
    </w:p>
  </w:footnote>
  <w:footnote w:type="continuationSeparator" w:id="0">
    <w:p w:rsidR="0040180E" w:rsidRDefault="0040180E" w:rsidP="00C0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A0"/>
    <w:rsid w:val="00062D9D"/>
    <w:rsid w:val="0040180E"/>
    <w:rsid w:val="00926EA0"/>
    <w:rsid w:val="00C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8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7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78C9"/>
    <w:rPr>
      <w:b/>
      <w:bCs/>
    </w:rPr>
  </w:style>
  <w:style w:type="character" w:customStyle="1" w:styleId="apple-converted-space">
    <w:name w:val="apple-converted-space"/>
    <w:basedOn w:val="a0"/>
    <w:rsid w:val="00C07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8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7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78C9"/>
    <w:rPr>
      <w:b/>
      <w:bCs/>
    </w:rPr>
  </w:style>
  <w:style w:type="character" w:customStyle="1" w:styleId="apple-converted-space">
    <w:name w:val="apple-converted-space"/>
    <w:basedOn w:val="a0"/>
    <w:rsid w:val="00C0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SkyUN.Org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2018-01-04T07:21:00Z</dcterms:created>
  <dcterms:modified xsi:type="dcterms:W3CDTF">2018-01-04T07:21:00Z</dcterms:modified>
</cp:coreProperties>
</file>