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6" w:rsidRDefault="00B26CE6" w:rsidP="00B26CE6">
      <w:pPr>
        <w:pStyle w:val="a5"/>
        <w:spacing w:before="150" w:beforeAutospacing="0" w:after="150" w:afterAutospacing="0" w:line="293" w:lineRule="atLeast"/>
        <w:jc w:val="center"/>
        <w:rPr>
          <w:rFonts w:ascii="黑体" w:eastAsia="黑体" w:hAnsi="黑体"/>
          <w:color w:val="333333"/>
          <w:sz w:val="20"/>
          <w:szCs w:val="20"/>
        </w:rPr>
      </w:pPr>
      <w:bookmarkStart w:id="0" w:name="_GoBack"/>
      <w:r>
        <w:rPr>
          <w:rStyle w:val="a6"/>
          <w:rFonts w:ascii="黑体" w:eastAsia="黑体" w:hAnsi="黑体" w:hint="eastAsia"/>
          <w:color w:val="333333"/>
          <w:sz w:val="32"/>
          <w:szCs w:val="32"/>
        </w:rPr>
        <w:t>上海城建职业学院师资建设委员会名单</w:t>
      </w:r>
      <w:bookmarkEnd w:id="0"/>
      <w:r>
        <w:rPr>
          <w:rStyle w:val="a6"/>
          <w:rFonts w:ascii="黑体" w:eastAsia="黑体" w:hAnsi="黑体" w:hint="eastAsia"/>
          <w:color w:val="333333"/>
          <w:sz w:val="32"/>
          <w:szCs w:val="32"/>
        </w:rPr>
        <w:t>公示</w:t>
      </w:r>
    </w:p>
    <w:p w:rsidR="00B26CE6" w:rsidRDefault="00B26CE6" w:rsidP="00B26CE6">
      <w:pPr>
        <w:pStyle w:val="a5"/>
        <w:spacing w:before="45" w:beforeAutospacing="0" w:after="45" w:afterAutospacing="0" w:line="293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为进一步推动和加强师资队伍建设，学校决定成立校师资建设委员会。</w:t>
      </w:r>
    </w:p>
    <w:p w:rsidR="00B26CE6" w:rsidRDefault="00B26CE6" w:rsidP="00B26CE6">
      <w:pPr>
        <w:pStyle w:val="a5"/>
        <w:spacing w:before="45" w:beforeAutospacing="0" w:after="45" w:afterAutospacing="0" w:line="293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根据学校学科和专业分布，经党委会研究决定，拟聘任校第一届师资建设委员会委员，名单如下，现进行公示。</w:t>
      </w:r>
    </w:p>
    <w:p w:rsidR="00B26CE6" w:rsidRDefault="00B26CE6" w:rsidP="00B26CE6">
      <w:pPr>
        <w:pStyle w:val="a5"/>
        <w:spacing w:before="45" w:beforeAutospacing="0" w:after="45" w:afterAutospacing="0" w:line="293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对人选有不同意见者，可在12月26日前拨打电话57463763反映意见。</w:t>
      </w:r>
    </w:p>
    <w:p w:rsidR="00B26CE6" w:rsidRDefault="00B26CE6" w:rsidP="00B26CE6">
      <w:pPr>
        <w:pStyle w:val="a5"/>
        <w:spacing w:before="45" w:beforeAutospacing="0" w:after="45" w:afterAutospacing="0" w:line="293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附件：校第一届师资建设委员会委员名单（按姓氏笔划排序）：</w:t>
      </w:r>
    </w:p>
    <w:p w:rsidR="00B26CE6" w:rsidRDefault="00B26CE6" w:rsidP="00B26CE6">
      <w:pPr>
        <w:pStyle w:val="a5"/>
        <w:spacing w:before="45" w:beforeAutospacing="0" w:after="45" w:afterAutospacing="0" w:line="293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吕力、王晓卉、王爱花、付奕、叶建农、刘严宁、刘颖、许晋仙、严滨、杜立成、李会娟、杨蕾、杨瑞华、张炜、张凌云、范文毅、荣司平、高娃、龚爱忠、韩敏、薛鹏飞。</w:t>
      </w:r>
    </w:p>
    <w:p w:rsidR="00062D9D" w:rsidRPr="00B26CE6" w:rsidRDefault="00062D9D"/>
    <w:sectPr w:rsidR="00062D9D" w:rsidRPr="00B2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09" w:rsidRDefault="00CE6909" w:rsidP="00B26CE6">
      <w:r>
        <w:separator/>
      </w:r>
    </w:p>
  </w:endnote>
  <w:endnote w:type="continuationSeparator" w:id="0">
    <w:p w:rsidR="00CE6909" w:rsidRDefault="00CE6909" w:rsidP="00B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09" w:rsidRDefault="00CE6909" w:rsidP="00B26CE6">
      <w:r>
        <w:separator/>
      </w:r>
    </w:p>
  </w:footnote>
  <w:footnote w:type="continuationSeparator" w:id="0">
    <w:p w:rsidR="00CE6909" w:rsidRDefault="00CE6909" w:rsidP="00B2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B0"/>
    <w:rsid w:val="00062D9D"/>
    <w:rsid w:val="008860B0"/>
    <w:rsid w:val="00B26CE6"/>
    <w:rsid w:val="00C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6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6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6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6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SkyUN.Org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2018-01-04T07:20:00Z</dcterms:created>
  <dcterms:modified xsi:type="dcterms:W3CDTF">2018-01-04T07:20:00Z</dcterms:modified>
</cp:coreProperties>
</file>