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FEC" w:rsidRPr="00187FEC" w:rsidRDefault="00187FEC" w:rsidP="00187FEC">
      <w:pPr>
        <w:widowControl/>
        <w:spacing w:line="240" w:lineRule="atLeast"/>
        <w:jc w:val="center"/>
        <w:outlineLvl w:val="3"/>
        <w:rPr>
          <w:rFonts w:ascii="inherit" w:eastAsia="微软雅黑" w:hAnsi="inherit" w:cs="宋体"/>
          <w:kern w:val="0"/>
          <w:szCs w:val="21"/>
        </w:rPr>
      </w:pPr>
      <w:r w:rsidRPr="00187FEC">
        <w:rPr>
          <w:rFonts w:ascii="inherit" w:eastAsia="微软雅黑" w:hAnsi="inherit" w:cs="宋体"/>
          <w:kern w:val="0"/>
          <w:szCs w:val="21"/>
        </w:rPr>
        <w:t>感受语言力量，领略文化魅力</w:t>
      </w:r>
      <w:r w:rsidRPr="00187FEC">
        <w:rPr>
          <w:rFonts w:ascii="inherit" w:eastAsia="微软雅黑" w:hAnsi="inherit" w:cs="宋体"/>
          <w:kern w:val="0"/>
          <w:szCs w:val="21"/>
        </w:rPr>
        <w:t>—</w:t>
      </w:r>
      <w:r w:rsidRPr="00187FEC">
        <w:rPr>
          <w:rFonts w:ascii="inherit" w:eastAsia="微软雅黑" w:hAnsi="inherit" w:cs="宋体"/>
          <w:kern w:val="0"/>
          <w:szCs w:val="21"/>
        </w:rPr>
        <w:t>校园文化建设系列活动之演讲比赛顺利举行</w:t>
      </w:r>
    </w:p>
    <w:p w:rsidR="00242C15" w:rsidRPr="00187FEC" w:rsidRDefault="00242C15">
      <w:pPr>
        <w:rPr>
          <w:rFonts w:hint="eastAsia"/>
        </w:rPr>
      </w:pPr>
    </w:p>
    <w:p w:rsidR="00187FEC" w:rsidRDefault="00187FEC" w:rsidP="00187FEC">
      <w:pPr>
        <w:pStyle w:val="a3"/>
        <w:spacing w:before="0" w:beforeAutospacing="0" w:after="120" w:afterAutospacing="0"/>
        <w:rPr>
          <w:rFonts w:ascii="微软雅黑" w:eastAsia="微软雅黑" w:hAnsi="微软雅黑"/>
          <w:color w:val="333333"/>
          <w:sz w:val="16"/>
          <w:szCs w:val="16"/>
        </w:rPr>
      </w:pPr>
      <w:r>
        <w:rPr>
          <w:rFonts w:ascii="微软雅黑" w:eastAsia="微软雅黑" w:hAnsi="微软雅黑" w:hint="eastAsia"/>
          <w:color w:val="333333"/>
          <w:sz w:val="16"/>
          <w:szCs w:val="16"/>
        </w:rPr>
        <w:t>  为营造良好的校园文化氛围，本着全员参与，全过程育人的原则，我院启动了首届校园文化建设系列活动，12月23日下午，系列活动之三——主题演讲决赛在小报告</w:t>
      </w:r>
      <w:proofErr w:type="gramStart"/>
      <w:r>
        <w:rPr>
          <w:rFonts w:ascii="微软雅黑" w:eastAsia="微软雅黑" w:hAnsi="微软雅黑" w:hint="eastAsia"/>
          <w:color w:val="333333"/>
          <w:sz w:val="16"/>
          <w:szCs w:val="16"/>
        </w:rPr>
        <w:t>厅顺利</w:t>
      </w:r>
      <w:proofErr w:type="gramEnd"/>
      <w:r>
        <w:rPr>
          <w:rFonts w:ascii="微软雅黑" w:eastAsia="微软雅黑" w:hAnsi="微软雅黑" w:hint="eastAsia"/>
          <w:color w:val="333333"/>
          <w:sz w:val="16"/>
          <w:szCs w:val="16"/>
        </w:rPr>
        <w:t>举行。学生处处长张荣富老师、各系分管主任和教师代表出席本次主题演讲决赛并担任评委。</w:t>
      </w:r>
    </w:p>
    <w:p w:rsidR="00187FEC" w:rsidRDefault="00187FEC" w:rsidP="00187FEC">
      <w:pPr>
        <w:pStyle w:val="a3"/>
        <w:spacing w:before="0" w:beforeAutospacing="0" w:after="120" w:afterAutospacing="0"/>
        <w:rPr>
          <w:rFonts w:ascii="微软雅黑" w:eastAsia="微软雅黑" w:hAnsi="微软雅黑" w:hint="eastAsia"/>
          <w:color w:val="333333"/>
          <w:sz w:val="16"/>
          <w:szCs w:val="16"/>
        </w:rPr>
      </w:pPr>
      <w:r>
        <w:rPr>
          <w:rFonts w:ascii="微软雅黑" w:eastAsia="微软雅黑" w:hAnsi="微软雅黑" w:hint="eastAsia"/>
          <w:color w:val="333333"/>
          <w:sz w:val="16"/>
          <w:szCs w:val="16"/>
        </w:rPr>
        <w:t>       本次演讲比赛围绕着“文明”、“成长”、“理想”、“规范”四个主题词展开。经过各系的层层选拔，共有 16名同学脱颖而出进入决赛。他们在比赛中用自己的个人经历和思想感悟讲述了属于自己的人生真谛。一号选手的演讲让我们记住了曾经有位战士为了他热爱的人民奉献了他的生命，那位战士，正是我们的工会学子；三号选手用自己的气势震撼了全场，从身边的小事讲到“绿水青山就是金山银山”；七号选手娓娓道来对穹顶之下理想的思考；八号选手在竖笛的伴奏下分享着自己成长历程中的爱与泪……</w:t>
      </w:r>
    </w:p>
    <w:p w:rsidR="00187FEC" w:rsidRDefault="00187FEC" w:rsidP="00187FEC">
      <w:pPr>
        <w:pStyle w:val="a3"/>
        <w:spacing w:before="0" w:beforeAutospacing="0" w:after="120" w:afterAutospacing="0"/>
        <w:rPr>
          <w:rFonts w:ascii="微软雅黑" w:eastAsia="微软雅黑" w:hAnsi="微软雅黑" w:hint="eastAsia"/>
          <w:color w:val="333333"/>
          <w:sz w:val="16"/>
          <w:szCs w:val="16"/>
        </w:rPr>
      </w:pPr>
      <w:r>
        <w:rPr>
          <w:rFonts w:ascii="微软雅黑" w:eastAsia="微软雅黑" w:hAnsi="微软雅黑" w:hint="eastAsia"/>
          <w:color w:val="333333"/>
          <w:sz w:val="16"/>
          <w:szCs w:val="16"/>
        </w:rPr>
        <w:t>       经过评委老师的严格评判，最终来自经济贸易系的李忠跃同学拔得头筹，荣获本次演讲比赛的一等奖；公共管理系的王婉茹、姜维</w:t>
      </w:r>
      <w:proofErr w:type="gramStart"/>
      <w:r>
        <w:rPr>
          <w:rFonts w:ascii="微软雅黑" w:eastAsia="微软雅黑" w:hAnsi="微软雅黑" w:hint="eastAsia"/>
          <w:color w:val="333333"/>
          <w:sz w:val="16"/>
          <w:szCs w:val="16"/>
        </w:rPr>
        <w:t>榕</w:t>
      </w:r>
      <w:proofErr w:type="gramEnd"/>
      <w:r>
        <w:rPr>
          <w:rFonts w:ascii="微软雅黑" w:eastAsia="微软雅黑" w:hAnsi="微软雅黑" w:hint="eastAsia"/>
          <w:color w:val="333333"/>
          <w:sz w:val="16"/>
          <w:szCs w:val="16"/>
        </w:rPr>
        <w:t>和人文艺术系的崔盼龙同学荣获二等奖；人文艺术系的王钰琼等五名同学荣获三等奖；健康安全系的</w:t>
      </w:r>
      <w:proofErr w:type="gramStart"/>
      <w:r>
        <w:rPr>
          <w:rFonts w:ascii="微软雅黑" w:eastAsia="微软雅黑" w:hAnsi="微软雅黑" w:hint="eastAsia"/>
          <w:color w:val="333333"/>
          <w:sz w:val="16"/>
          <w:szCs w:val="16"/>
        </w:rPr>
        <w:t>尹</w:t>
      </w:r>
      <w:proofErr w:type="gramEnd"/>
      <w:r>
        <w:rPr>
          <w:rFonts w:ascii="微软雅黑" w:eastAsia="微软雅黑" w:hAnsi="微软雅黑" w:hint="eastAsia"/>
          <w:color w:val="333333"/>
          <w:sz w:val="16"/>
          <w:szCs w:val="16"/>
        </w:rPr>
        <w:t>星等七名同学荣获优秀奖。</w:t>
      </w:r>
    </w:p>
    <w:p w:rsidR="00187FEC" w:rsidRDefault="00187FEC" w:rsidP="00187FEC">
      <w:pPr>
        <w:pStyle w:val="a3"/>
        <w:spacing w:before="0" w:beforeAutospacing="0" w:after="120" w:afterAutospacing="0"/>
        <w:rPr>
          <w:rFonts w:ascii="微软雅黑" w:eastAsia="微软雅黑" w:hAnsi="微软雅黑" w:hint="eastAsia"/>
          <w:color w:val="333333"/>
          <w:sz w:val="16"/>
          <w:szCs w:val="16"/>
        </w:rPr>
      </w:pPr>
      <w:r>
        <w:rPr>
          <w:rFonts w:ascii="微软雅黑" w:eastAsia="微软雅黑" w:hAnsi="微软雅黑" w:hint="eastAsia"/>
          <w:color w:val="333333"/>
          <w:sz w:val="16"/>
          <w:szCs w:val="16"/>
        </w:rPr>
        <w:t>       张荣富处长在点评中指出“真情实感”、“有感而发”、“由发而生”、“由浅至深”16个字是做好演讲的法宝，希望同学们通过自己的不懈努力实现自己的理想。这些都让在场的同学受益匪浅。</w:t>
      </w:r>
    </w:p>
    <w:p w:rsidR="00187FEC" w:rsidRDefault="00187FEC" w:rsidP="00187FEC">
      <w:pPr>
        <w:pStyle w:val="a3"/>
        <w:spacing w:before="0" w:beforeAutospacing="0" w:after="120" w:afterAutospacing="0"/>
        <w:rPr>
          <w:rFonts w:ascii="微软雅黑" w:eastAsia="微软雅黑" w:hAnsi="微软雅黑" w:hint="eastAsia"/>
          <w:color w:val="333333"/>
          <w:sz w:val="16"/>
          <w:szCs w:val="16"/>
        </w:rPr>
      </w:pPr>
      <w:r>
        <w:rPr>
          <w:rFonts w:ascii="微软雅黑" w:eastAsia="微软雅黑" w:hAnsi="微软雅黑" w:hint="eastAsia"/>
          <w:color w:val="333333"/>
          <w:sz w:val="16"/>
          <w:szCs w:val="16"/>
        </w:rPr>
        <w:t>此次校园文化建设活动，活跃了校园的文化生活，展现了工会学子积极向上的风貌，有助于进一步培养学生的文化修养和艺术修养，为构建和谐校园、提升良好学风筑牢了基础。</w:t>
      </w:r>
    </w:p>
    <w:p w:rsidR="00187FEC" w:rsidRDefault="00187FEC" w:rsidP="00187FEC">
      <w:pPr>
        <w:pStyle w:val="a3"/>
        <w:spacing w:before="0" w:beforeAutospacing="0" w:after="120" w:afterAutospacing="0"/>
        <w:jc w:val="center"/>
        <w:rPr>
          <w:rFonts w:ascii="微软雅黑" w:eastAsia="微软雅黑" w:hAnsi="微软雅黑" w:hint="eastAsia"/>
          <w:color w:val="333333"/>
          <w:sz w:val="16"/>
          <w:szCs w:val="16"/>
        </w:rPr>
      </w:pPr>
      <w:r>
        <w:rPr>
          <w:rFonts w:ascii="微软雅黑" w:eastAsia="微软雅黑" w:hAnsi="微软雅黑"/>
          <w:noProof/>
          <w:color w:val="333333"/>
          <w:sz w:val="16"/>
          <w:szCs w:val="16"/>
        </w:rPr>
        <w:drawing>
          <wp:inline distT="0" distB="0" distL="0" distR="0">
            <wp:extent cx="6195060" cy="4076700"/>
            <wp:effectExtent l="19050" t="0" r="0" b="0"/>
            <wp:docPr id="1" name="图片 1" descr="http://www.succ.edu.cn/ueditor/php/upload/image/20171017/1508206764807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ucc.edu.cn/ueditor/php/upload/image/20171017/1508206764807426.jpg"/>
                    <pic:cNvPicPr>
                      <a:picLocks noChangeAspect="1" noChangeArrowheads="1"/>
                    </pic:cNvPicPr>
                  </pic:nvPicPr>
                  <pic:blipFill>
                    <a:blip r:embed="rId4"/>
                    <a:srcRect/>
                    <a:stretch>
                      <a:fillRect/>
                    </a:stretch>
                  </pic:blipFill>
                  <pic:spPr bwMode="auto">
                    <a:xfrm>
                      <a:off x="0" y="0"/>
                      <a:ext cx="6195060" cy="4076700"/>
                    </a:xfrm>
                    <a:prstGeom prst="rect">
                      <a:avLst/>
                    </a:prstGeom>
                    <a:noFill/>
                    <a:ln w="9525">
                      <a:noFill/>
                      <a:miter lim="800000"/>
                      <a:headEnd/>
                      <a:tailEnd/>
                    </a:ln>
                  </pic:spPr>
                </pic:pic>
              </a:graphicData>
            </a:graphic>
          </wp:inline>
        </w:drawing>
      </w:r>
    </w:p>
    <w:p w:rsidR="00187FEC" w:rsidRDefault="00187FEC" w:rsidP="00187FEC">
      <w:pPr>
        <w:pStyle w:val="a3"/>
        <w:spacing w:before="0" w:beforeAutospacing="0" w:after="120" w:afterAutospacing="0"/>
        <w:jc w:val="center"/>
        <w:rPr>
          <w:rFonts w:ascii="微软雅黑" w:eastAsia="微软雅黑" w:hAnsi="微软雅黑" w:hint="eastAsia"/>
          <w:color w:val="333333"/>
          <w:sz w:val="16"/>
          <w:szCs w:val="16"/>
        </w:rPr>
      </w:pPr>
      <w:r>
        <w:rPr>
          <w:rFonts w:ascii="微软雅黑" w:eastAsia="微软雅黑" w:hAnsi="微软雅黑"/>
          <w:noProof/>
          <w:color w:val="333333"/>
          <w:sz w:val="16"/>
          <w:szCs w:val="16"/>
        </w:rPr>
        <w:lastRenderedPageBreak/>
        <w:drawing>
          <wp:inline distT="0" distB="0" distL="0" distR="0">
            <wp:extent cx="6195060" cy="4038600"/>
            <wp:effectExtent l="19050" t="0" r="0" b="0"/>
            <wp:docPr id="2" name="图片 2" descr="http://www.succ.edu.cn/ueditor/php/upload/image/20171017/1508206764352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ucc.edu.cn/ueditor/php/upload/image/20171017/1508206764352792.jpg"/>
                    <pic:cNvPicPr>
                      <a:picLocks noChangeAspect="1" noChangeArrowheads="1"/>
                    </pic:cNvPicPr>
                  </pic:nvPicPr>
                  <pic:blipFill>
                    <a:blip r:embed="rId5"/>
                    <a:srcRect/>
                    <a:stretch>
                      <a:fillRect/>
                    </a:stretch>
                  </pic:blipFill>
                  <pic:spPr bwMode="auto">
                    <a:xfrm>
                      <a:off x="0" y="0"/>
                      <a:ext cx="6195060" cy="4038600"/>
                    </a:xfrm>
                    <a:prstGeom prst="rect">
                      <a:avLst/>
                    </a:prstGeom>
                    <a:noFill/>
                    <a:ln w="9525">
                      <a:noFill/>
                      <a:miter lim="800000"/>
                      <a:headEnd/>
                      <a:tailEnd/>
                    </a:ln>
                  </pic:spPr>
                </pic:pic>
              </a:graphicData>
            </a:graphic>
          </wp:inline>
        </w:drawing>
      </w:r>
    </w:p>
    <w:p w:rsidR="00187FEC" w:rsidRDefault="00187FEC" w:rsidP="00187FEC">
      <w:pPr>
        <w:pStyle w:val="a3"/>
        <w:spacing w:before="0" w:beforeAutospacing="0" w:after="120" w:afterAutospacing="0"/>
        <w:jc w:val="center"/>
        <w:rPr>
          <w:rFonts w:ascii="微软雅黑" w:eastAsia="微软雅黑" w:hAnsi="微软雅黑" w:hint="eastAsia"/>
          <w:color w:val="333333"/>
          <w:sz w:val="16"/>
          <w:szCs w:val="16"/>
        </w:rPr>
      </w:pPr>
      <w:r>
        <w:rPr>
          <w:rFonts w:ascii="微软雅黑" w:eastAsia="微软雅黑" w:hAnsi="微软雅黑"/>
          <w:noProof/>
          <w:color w:val="333333"/>
          <w:sz w:val="16"/>
          <w:szCs w:val="16"/>
        </w:rPr>
        <w:drawing>
          <wp:inline distT="0" distB="0" distL="0" distR="0">
            <wp:extent cx="6195060" cy="4114800"/>
            <wp:effectExtent l="19050" t="0" r="0" b="0"/>
            <wp:docPr id="3" name="图片 3" descr="http://www.succ.edu.cn/ueditor/php/upload/image/20171017/1508206765529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ucc.edu.cn/ueditor/php/upload/image/20171017/1508206765529151.jpg"/>
                    <pic:cNvPicPr>
                      <a:picLocks noChangeAspect="1" noChangeArrowheads="1"/>
                    </pic:cNvPicPr>
                  </pic:nvPicPr>
                  <pic:blipFill>
                    <a:blip r:embed="rId6"/>
                    <a:srcRect/>
                    <a:stretch>
                      <a:fillRect/>
                    </a:stretch>
                  </pic:blipFill>
                  <pic:spPr bwMode="auto">
                    <a:xfrm>
                      <a:off x="0" y="0"/>
                      <a:ext cx="6195060" cy="4114800"/>
                    </a:xfrm>
                    <a:prstGeom prst="rect">
                      <a:avLst/>
                    </a:prstGeom>
                    <a:noFill/>
                    <a:ln w="9525">
                      <a:noFill/>
                      <a:miter lim="800000"/>
                      <a:headEnd/>
                      <a:tailEnd/>
                    </a:ln>
                  </pic:spPr>
                </pic:pic>
              </a:graphicData>
            </a:graphic>
          </wp:inline>
        </w:drawing>
      </w:r>
    </w:p>
    <w:p w:rsidR="00187FEC" w:rsidRDefault="00187FEC" w:rsidP="00187FEC">
      <w:pPr>
        <w:pStyle w:val="a3"/>
        <w:spacing w:before="0" w:beforeAutospacing="0" w:after="120" w:afterAutospacing="0"/>
        <w:jc w:val="center"/>
        <w:rPr>
          <w:rFonts w:ascii="微软雅黑" w:eastAsia="微软雅黑" w:hAnsi="微软雅黑" w:hint="eastAsia"/>
          <w:color w:val="333333"/>
          <w:sz w:val="16"/>
          <w:szCs w:val="16"/>
        </w:rPr>
      </w:pPr>
      <w:r>
        <w:rPr>
          <w:rFonts w:ascii="微软雅黑" w:eastAsia="微软雅黑" w:hAnsi="微软雅黑"/>
          <w:noProof/>
          <w:color w:val="333333"/>
          <w:sz w:val="16"/>
          <w:szCs w:val="16"/>
        </w:rPr>
        <w:lastRenderedPageBreak/>
        <w:drawing>
          <wp:inline distT="0" distB="0" distL="0" distR="0">
            <wp:extent cx="6195060" cy="3055620"/>
            <wp:effectExtent l="19050" t="0" r="0" b="0"/>
            <wp:docPr id="4" name="图片 4" descr="http://www.succ.edu.cn/ueditor/php/upload/image/20171017/1508206765938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ucc.edu.cn/ueditor/php/upload/image/20171017/1508206765938224.jpg"/>
                    <pic:cNvPicPr>
                      <a:picLocks noChangeAspect="1" noChangeArrowheads="1"/>
                    </pic:cNvPicPr>
                  </pic:nvPicPr>
                  <pic:blipFill>
                    <a:blip r:embed="rId7"/>
                    <a:srcRect/>
                    <a:stretch>
                      <a:fillRect/>
                    </a:stretch>
                  </pic:blipFill>
                  <pic:spPr bwMode="auto">
                    <a:xfrm>
                      <a:off x="0" y="0"/>
                      <a:ext cx="6195060" cy="3055620"/>
                    </a:xfrm>
                    <a:prstGeom prst="rect">
                      <a:avLst/>
                    </a:prstGeom>
                    <a:noFill/>
                    <a:ln w="9525">
                      <a:noFill/>
                      <a:miter lim="800000"/>
                      <a:headEnd/>
                      <a:tailEnd/>
                    </a:ln>
                  </pic:spPr>
                </pic:pic>
              </a:graphicData>
            </a:graphic>
          </wp:inline>
        </w:drawing>
      </w:r>
    </w:p>
    <w:p w:rsidR="00187FEC" w:rsidRDefault="00187FEC"/>
    <w:sectPr w:rsidR="00187FEC" w:rsidSect="00242C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7FEC"/>
    <w:rsid w:val="00016C7F"/>
    <w:rsid w:val="00031D89"/>
    <w:rsid w:val="00047F4C"/>
    <w:rsid w:val="000729E1"/>
    <w:rsid w:val="000965C4"/>
    <w:rsid w:val="000973D1"/>
    <w:rsid w:val="000A1C11"/>
    <w:rsid w:val="000A40F9"/>
    <w:rsid w:val="000B224B"/>
    <w:rsid w:val="000C4796"/>
    <w:rsid w:val="000D270C"/>
    <w:rsid w:val="000E7145"/>
    <w:rsid w:val="000F5FDA"/>
    <w:rsid w:val="00105357"/>
    <w:rsid w:val="00106F18"/>
    <w:rsid w:val="00107AF6"/>
    <w:rsid w:val="00124CB0"/>
    <w:rsid w:val="00132D5F"/>
    <w:rsid w:val="00140D6D"/>
    <w:rsid w:val="00142422"/>
    <w:rsid w:val="0014532E"/>
    <w:rsid w:val="00172B10"/>
    <w:rsid w:val="00174693"/>
    <w:rsid w:val="00187FEC"/>
    <w:rsid w:val="00192FCA"/>
    <w:rsid w:val="001933D8"/>
    <w:rsid w:val="001A3F32"/>
    <w:rsid w:val="001A64BF"/>
    <w:rsid w:val="001D0055"/>
    <w:rsid w:val="001D47F1"/>
    <w:rsid w:val="001F3CF4"/>
    <w:rsid w:val="00210170"/>
    <w:rsid w:val="00217977"/>
    <w:rsid w:val="00222654"/>
    <w:rsid w:val="00235B84"/>
    <w:rsid w:val="00240EB7"/>
    <w:rsid w:val="00242C15"/>
    <w:rsid w:val="0029383E"/>
    <w:rsid w:val="00296880"/>
    <w:rsid w:val="002A077C"/>
    <w:rsid w:val="002B0CDC"/>
    <w:rsid w:val="002B6070"/>
    <w:rsid w:val="002B6D3D"/>
    <w:rsid w:val="002C4003"/>
    <w:rsid w:val="002D4BB4"/>
    <w:rsid w:val="002E1630"/>
    <w:rsid w:val="003121E0"/>
    <w:rsid w:val="003128C0"/>
    <w:rsid w:val="00315338"/>
    <w:rsid w:val="003274E1"/>
    <w:rsid w:val="00330F5F"/>
    <w:rsid w:val="00331A5E"/>
    <w:rsid w:val="00334AFD"/>
    <w:rsid w:val="003477B0"/>
    <w:rsid w:val="00347A37"/>
    <w:rsid w:val="0035018D"/>
    <w:rsid w:val="003539DC"/>
    <w:rsid w:val="00355092"/>
    <w:rsid w:val="0036311A"/>
    <w:rsid w:val="003B693F"/>
    <w:rsid w:val="003C47A9"/>
    <w:rsid w:val="003D742E"/>
    <w:rsid w:val="003F29F5"/>
    <w:rsid w:val="00441BBF"/>
    <w:rsid w:val="00456CD6"/>
    <w:rsid w:val="00461073"/>
    <w:rsid w:val="0048218B"/>
    <w:rsid w:val="00484FB1"/>
    <w:rsid w:val="004A633F"/>
    <w:rsid w:val="004B150E"/>
    <w:rsid w:val="004B33FC"/>
    <w:rsid w:val="004B3C9B"/>
    <w:rsid w:val="004B3CE9"/>
    <w:rsid w:val="004B42E0"/>
    <w:rsid w:val="004C78D3"/>
    <w:rsid w:val="004F30E1"/>
    <w:rsid w:val="00510046"/>
    <w:rsid w:val="0051088F"/>
    <w:rsid w:val="00522986"/>
    <w:rsid w:val="00530ADE"/>
    <w:rsid w:val="00531516"/>
    <w:rsid w:val="005546A9"/>
    <w:rsid w:val="005645AB"/>
    <w:rsid w:val="00574D75"/>
    <w:rsid w:val="005811DA"/>
    <w:rsid w:val="00592ED1"/>
    <w:rsid w:val="005A246A"/>
    <w:rsid w:val="005A7881"/>
    <w:rsid w:val="005B5E31"/>
    <w:rsid w:val="005E447F"/>
    <w:rsid w:val="005F06AB"/>
    <w:rsid w:val="00600F66"/>
    <w:rsid w:val="006014AB"/>
    <w:rsid w:val="00603800"/>
    <w:rsid w:val="00616948"/>
    <w:rsid w:val="00624E52"/>
    <w:rsid w:val="0062540E"/>
    <w:rsid w:val="0063136E"/>
    <w:rsid w:val="006356C2"/>
    <w:rsid w:val="00665999"/>
    <w:rsid w:val="0067251C"/>
    <w:rsid w:val="006A3992"/>
    <w:rsid w:val="006B7CEE"/>
    <w:rsid w:val="006C309F"/>
    <w:rsid w:val="006C792E"/>
    <w:rsid w:val="007170A0"/>
    <w:rsid w:val="00734272"/>
    <w:rsid w:val="00745D6B"/>
    <w:rsid w:val="00762166"/>
    <w:rsid w:val="0076282C"/>
    <w:rsid w:val="00773683"/>
    <w:rsid w:val="00786D7A"/>
    <w:rsid w:val="00791214"/>
    <w:rsid w:val="007A4B5F"/>
    <w:rsid w:val="007A60AF"/>
    <w:rsid w:val="007D22FE"/>
    <w:rsid w:val="007E6C2E"/>
    <w:rsid w:val="007F18DB"/>
    <w:rsid w:val="007F7337"/>
    <w:rsid w:val="00804051"/>
    <w:rsid w:val="00805493"/>
    <w:rsid w:val="00822658"/>
    <w:rsid w:val="00840387"/>
    <w:rsid w:val="00841B50"/>
    <w:rsid w:val="00842826"/>
    <w:rsid w:val="00875A52"/>
    <w:rsid w:val="008B1956"/>
    <w:rsid w:val="008B5436"/>
    <w:rsid w:val="008E4D51"/>
    <w:rsid w:val="008F3411"/>
    <w:rsid w:val="00903451"/>
    <w:rsid w:val="00905611"/>
    <w:rsid w:val="00912D41"/>
    <w:rsid w:val="00914F2E"/>
    <w:rsid w:val="009161EF"/>
    <w:rsid w:val="00941E0D"/>
    <w:rsid w:val="009539D1"/>
    <w:rsid w:val="00955BAD"/>
    <w:rsid w:val="00956524"/>
    <w:rsid w:val="00964067"/>
    <w:rsid w:val="009771F5"/>
    <w:rsid w:val="009775DD"/>
    <w:rsid w:val="009A4EEB"/>
    <w:rsid w:val="009A6137"/>
    <w:rsid w:val="009B05E2"/>
    <w:rsid w:val="009C52BD"/>
    <w:rsid w:val="009C5F84"/>
    <w:rsid w:val="009C61D2"/>
    <w:rsid w:val="009D131E"/>
    <w:rsid w:val="009E118C"/>
    <w:rsid w:val="009E5971"/>
    <w:rsid w:val="00A035F7"/>
    <w:rsid w:val="00A037F5"/>
    <w:rsid w:val="00A0551E"/>
    <w:rsid w:val="00A37643"/>
    <w:rsid w:val="00A41AD9"/>
    <w:rsid w:val="00A5315E"/>
    <w:rsid w:val="00A63DAB"/>
    <w:rsid w:val="00A83E91"/>
    <w:rsid w:val="00A86588"/>
    <w:rsid w:val="00A9337B"/>
    <w:rsid w:val="00AB354B"/>
    <w:rsid w:val="00AE624B"/>
    <w:rsid w:val="00AF1DF4"/>
    <w:rsid w:val="00AF5F2C"/>
    <w:rsid w:val="00B108F8"/>
    <w:rsid w:val="00B258F5"/>
    <w:rsid w:val="00B46599"/>
    <w:rsid w:val="00B61BF6"/>
    <w:rsid w:val="00B6512C"/>
    <w:rsid w:val="00B80014"/>
    <w:rsid w:val="00B81ABC"/>
    <w:rsid w:val="00BA57E4"/>
    <w:rsid w:val="00BB2B43"/>
    <w:rsid w:val="00BD4339"/>
    <w:rsid w:val="00BD631E"/>
    <w:rsid w:val="00BE04AF"/>
    <w:rsid w:val="00BE2F2D"/>
    <w:rsid w:val="00BE4291"/>
    <w:rsid w:val="00BE7121"/>
    <w:rsid w:val="00BF2EC8"/>
    <w:rsid w:val="00BF6A0F"/>
    <w:rsid w:val="00C040F4"/>
    <w:rsid w:val="00C1732B"/>
    <w:rsid w:val="00C32853"/>
    <w:rsid w:val="00C35B1C"/>
    <w:rsid w:val="00C36CC6"/>
    <w:rsid w:val="00C53312"/>
    <w:rsid w:val="00C62D2C"/>
    <w:rsid w:val="00CA444A"/>
    <w:rsid w:val="00CA4B30"/>
    <w:rsid w:val="00CB64C9"/>
    <w:rsid w:val="00CB69CD"/>
    <w:rsid w:val="00CC0245"/>
    <w:rsid w:val="00CC278E"/>
    <w:rsid w:val="00CC2AD2"/>
    <w:rsid w:val="00CC37F9"/>
    <w:rsid w:val="00CC5581"/>
    <w:rsid w:val="00CF7069"/>
    <w:rsid w:val="00D01330"/>
    <w:rsid w:val="00D30E89"/>
    <w:rsid w:val="00D35C59"/>
    <w:rsid w:val="00D71461"/>
    <w:rsid w:val="00D87BEC"/>
    <w:rsid w:val="00D921C2"/>
    <w:rsid w:val="00DA11DB"/>
    <w:rsid w:val="00DA3AF7"/>
    <w:rsid w:val="00DC0991"/>
    <w:rsid w:val="00DC716F"/>
    <w:rsid w:val="00DE4A94"/>
    <w:rsid w:val="00E0794A"/>
    <w:rsid w:val="00E6120A"/>
    <w:rsid w:val="00E810FF"/>
    <w:rsid w:val="00EA7808"/>
    <w:rsid w:val="00EC12F8"/>
    <w:rsid w:val="00EC1D03"/>
    <w:rsid w:val="00EC5C05"/>
    <w:rsid w:val="00ED6486"/>
    <w:rsid w:val="00F1022F"/>
    <w:rsid w:val="00F16E0A"/>
    <w:rsid w:val="00F27842"/>
    <w:rsid w:val="00F327CA"/>
    <w:rsid w:val="00F36D55"/>
    <w:rsid w:val="00F37FBB"/>
    <w:rsid w:val="00F44CA9"/>
    <w:rsid w:val="00F50001"/>
    <w:rsid w:val="00F5215B"/>
    <w:rsid w:val="00F67258"/>
    <w:rsid w:val="00F72945"/>
    <w:rsid w:val="00F72B58"/>
    <w:rsid w:val="00F737B2"/>
    <w:rsid w:val="00F76806"/>
    <w:rsid w:val="00F858CD"/>
    <w:rsid w:val="00F9303F"/>
    <w:rsid w:val="00FE44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C15"/>
    <w:pPr>
      <w:widowControl w:val="0"/>
      <w:jc w:val="both"/>
    </w:pPr>
  </w:style>
  <w:style w:type="paragraph" w:styleId="4">
    <w:name w:val="heading 4"/>
    <w:basedOn w:val="a"/>
    <w:link w:val="4Char"/>
    <w:uiPriority w:val="9"/>
    <w:qFormat/>
    <w:rsid w:val="00187FEC"/>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7FE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187FEC"/>
    <w:rPr>
      <w:sz w:val="18"/>
      <w:szCs w:val="18"/>
    </w:rPr>
  </w:style>
  <w:style w:type="character" w:customStyle="1" w:styleId="Char">
    <w:name w:val="批注框文本 Char"/>
    <w:basedOn w:val="a0"/>
    <w:link w:val="a4"/>
    <w:uiPriority w:val="99"/>
    <w:semiHidden/>
    <w:rsid w:val="00187FEC"/>
    <w:rPr>
      <w:sz w:val="18"/>
      <w:szCs w:val="18"/>
    </w:rPr>
  </w:style>
  <w:style w:type="character" w:customStyle="1" w:styleId="4Char">
    <w:name w:val="标题 4 Char"/>
    <w:basedOn w:val="a0"/>
    <w:link w:val="4"/>
    <w:uiPriority w:val="9"/>
    <w:rsid w:val="00187FEC"/>
    <w:rPr>
      <w:rFonts w:ascii="宋体" w:eastAsia="宋体" w:hAnsi="宋体" w:cs="宋体"/>
      <w:b/>
      <w:bCs/>
      <w:kern w:val="0"/>
      <w:sz w:val="24"/>
      <w:szCs w:val="24"/>
    </w:rPr>
  </w:style>
</w:styles>
</file>

<file path=word/webSettings.xml><?xml version="1.0" encoding="utf-8"?>
<w:webSettings xmlns:r="http://schemas.openxmlformats.org/officeDocument/2006/relationships" xmlns:w="http://schemas.openxmlformats.org/wordprocessingml/2006/main">
  <w:divs>
    <w:div w:id="679696949">
      <w:bodyDiv w:val="1"/>
      <w:marLeft w:val="0"/>
      <w:marRight w:val="0"/>
      <w:marTop w:val="0"/>
      <w:marBottom w:val="0"/>
      <w:divBdr>
        <w:top w:val="none" w:sz="0" w:space="0" w:color="auto"/>
        <w:left w:val="none" w:sz="0" w:space="0" w:color="auto"/>
        <w:bottom w:val="none" w:sz="0" w:space="0" w:color="auto"/>
        <w:right w:val="none" w:sz="0" w:space="0" w:color="auto"/>
      </w:divBdr>
    </w:div>
    <w:div w:id="108699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2018-01-09T05:33:00Z</dcterms:created>
  <dcterms:modified xsi:type="dcterms:W3CDTF">2018-01-09T05:34:00Z</dcterms:modified>
</cp:coreProperties>
</file>