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C3" w:rsidRPr="005258C3" w:rsidRDefault="005258C3" w:rsidP="005258C3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5258C3">
        <w:rPr>
          <w:rFonts w:ascii="inherit" w:eastAsia="黑体" w:hAnsi="inherit" w:cs="宋体"/>
          <w:color w:val="C09853"/>
          <w:kern w:val="0"/>
          <w:sz w:val="26"/>
          <w:szCs w:val="26"/>
        </w:rPr>
        <w:t>公管学院四位教师在市</w:t>
      </w:r>
      <w:r w:rsidRPr="005258C3">
        <w:rPr>
          <w:rFonts w:ascii="inherit" w:eastAsia="黑体" w:hAnsi="inherit" w:cs="宋体"/>
          <w:color w:val="C09853"/>
          <w:kern w:val="0"/>
          <w:sz w:val="26"/>
          <w:szCs w:val="26"/>
        </w:rPr>
        <w:t>“</w:t>
      </w:r>
      <w:r w:rsidRPr="005258C3">
        <w:rPr>
          <w:rFonts w:ascii="inherit" w:eastAsia="黑体" w:hAnsi="inherit" w:cs="宋体"/>
          <w:color w:val="C09853"/>
          <w:kern w:val="0"/>
          <w:sz w:val="26"/>
          <w:szCs w:val="26"/>
        </w:rPr>
        <w:t>中华杯</w:t>
      </w:r>
      <w:r w:rsidRPr="005258C3">
        <w:rPr>
          <w:rFonts w:ascii="inherit" w:eastAsia="黑体" w:hAnsi="inherit" w:cs="宋体"/>
          <w:color w:val="C09853"/>
          <w:kern w:val="0"/>
          <w:sz w:val="26"/>
          <w:szCs w:val="26"/>
        </w:rPr>
        <w:t>”</w:t>
      </w:r>
      <w:r w:rsidRPr="005258C3">
        <w:rPr>
          <w:rFonts w:ascii="inherit" w:eastAsia="黑体" w:hAnsi="inherit" w:cs="宋体"/>
          <w:color w:val="C09853"/>
          <w:kern w:val="0"/>
          <w:sz w:val="26"/>
          <w:szCs w:val="26"/>
        </w:rPr>
        <w:t>教师职业技能竞赛中获佳绩</w:t>
      </w:r>
    </w:p>
    <w:p w:rsidR="005258C3" w:rsidRPr="005258C3" w:rsidRDefault="005258C3" w:rsidP="005258C3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5258C3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</w:r>
      <w:r w:rsidRPr="005258C3">
        <w:rPr>
          <w:rFonts w:ascii="黑体" w:eastAsia="黑体" w:hAnsi="黑体" w:cs="宋体" w:hint="eastAsia"/>
          <w:color w:val="C09853"/>
          <w:kern w:val="0"/>
          <w:sz w:val="20"/>
        </w:rPr>
        <w:t xml:space="preserve">[2017-11-06] </w:t>
      </w:r>
      <w:r>
        <w:rPr>
          <w:rFonts w:ascii="宋体" w:eastAsia="宋体" w:hAnsi="宋体" w:cs="宋体" w:hint="eastAsia"/>
          <w:color w:val="C09853"/>
          <w:kern w:val="0"/>
          <w:sz w:val="20"/>
        </w:rPr>
        <w:t xml:space="preserve">  </w:t>
      </w:r>
      <w:r w:rsidRPr="005258C3">
        <w:rPr>
          <w:rFonts w:ascii="黑体" w:eastAsia="黑体" w:hAnsi="黑体" w:cs="宋体" w:hint="eastAsia"/>
          <w:color w:val="C09853"/>
          <w:kern w:val="0"/>
          <w:sz w:val="20"/>
        </w:rPr>
        <w:t xml:space="preserve">发布单位：办公室 </w:t>
      </w:r>
      <w:r>
        <w:rPr>
          <w:rFonts w:ascii="宋体" w:eastAsia="宋体" w:hAnsi="宋体" w:cs="宋体" w:hint="eastAsia"/>
          <w:color w:val="C09853"/>
          <w:kern w:val="0"/>
          <w:sz w:val="20"/>
        </w:rPr>
        <w:t xml:space="preserve">   </w:t>
      </w:r>
      <w:r w:rsidRPr="005258C3">
        <w:rPr>
          <w:rFonts w:ascii="黑体" w:eastAsia="黑体" w:hAnsi="黑体" w:cs="宋体" w:hint="eastAsia"/>
          <w:color w:val="C09853"/>
          <w:kern w:val="0"/>
          <w:sz w:val="20"/>
        </w:rPr>
        <w:t>阅读次数：6810</w:t>
      </w:r>
    </w:p>
    <w:p w:rsidR="005258C3" w:rsidRPr="005258C3" w:rsidRDefault="005258C3" w:rsidP="005258C3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258C3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5258C3" w:rsidRPr="005258C3" w:rsidRDefault="005258C3" w:rsidP="005258C3">
      <w:pPr>
        <w:widowControl/>
        <w:spacing w:after="150"/>
        <w:ind w:firstLineChars="200" w:firstLine="58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5258C3">
        <w:rPr>
          <w:rFonts w:ascii="仿宋" w:eastAsia="仿宋" w:hAnsi="仿宋" w:cs="仿宋" w:hint="eastAsia"/>
          <w:color w:val="333333"/>
          <w:kern w:val="0"/>
          <w:sz w:val="29"/>
          <w:szCs w:val="29"/>
        </w:rPr>
        <w:t>11</w:t>
      </w:r>
      <w:r w:rsidRPr="005258C3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月5日，由上海中华职业教育社、上海市人力资源和社会保障局、上海市教育委员会主办的上海市第五届“中华杯”教师职业技能竞赛调酒赛项、咖啡赛项于在上海市逸夫职业技术学校静安分部举行。我校公共管理与服务学院酒店管理专业教师徐冬爱、吴茜在“中华杯”调酒赛项中荣获并列三等奖，何春萍的作品《桂·啡》获得咖啡赛项中国风创意咖啡三等奖，祝呈琦老师的作品《寒江雪》获得咖啡赛项鼓励奖。</w:t>
      </w:r>
    </w:p>
    <w:p w:rsidR="005258C3" w:rsidRPr="005258C3" w:rsidRDefault="005258C3" w:rsidP="005258C3">
      <w:pPr>
        <w:widowControl/>
        <w:spacing w:after="150"/>
        <w:ind w:firstLineChars="200" w:firstLine="5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5258C3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这次参加调酒比赛的选手中不少曾是上海市各项调酒比赛的评委，来自台湾和香港，曾获世界调酒比赛金奖的强大评委团更是保证了比赛评判的高水准。吴茜老师制作展示酒水时，全过程和评委英文交流，令人印象深刻，如置身国际酒水大赛。赛后，徐冬爱老师调制酒水的口感获得主裁判特别表扬。</w:t>
      </w:r>
    </w:p>
    <w:p w:rsidR="005258C3" w:rsidRPr="005258C3" w:rsidRDefault="005258C3" w:rsidP="005258C3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lastRenderedPageBreak/>
        <w:drawing>
          <wp:inline distT="0" distB="0" distL="0" distR="0">
            <wp:extent cx="5286375" cy="3295650"/>
            <wp:effectExtent l="19050" t="0" r="9525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C3" w:rsidRPr="005258C3" w:rsidRDefault="005258C3" w:rsidP="005258C3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5267325" cy="3495675"/>
            <wp:effectExtent l="19050" t="0" r="9525" b="0"/>
            <wp:docPr id="3" name="图片 3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77" w:rsidRPr="005258C3" w:rsidRDefault="005258C3" w:rsidP="005258C3">
      <w:pPr>
        <w:widowControl/>
        <w:spacing w:after="15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5258C3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通过参加比赛，学院教师与行业教师进行了交流切磋，以赛促教，开拓了眼界，激发了教学创意。学院教师凝心聚力、拼搏进取的团队精神也在这次比赛中得到了检验。</w:t>
      </w:r>
    </w:p>
    <w:sectPr w:rsidR="00C06577" w:rsidRPr="0052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77" w:rsidRDefault="00C06577" w:rsidP="005258C3">
      <w:r>
        <w:separator/>
      </w:r>
    </w:p>
  </w:endnote>
  <w:endnote w:type="continuationSeparator" w:id="1">
    <w:p w:rsidR="00C06577" w:rsidRDefault="00C06577" w:rsidP="00525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77" w:rsidRDefault="00C06577" w:rsidP="005258C3">
      <w:r>
        <w:separator/>
      </w:r>
    </w:p>
  </w:footnote>
  <w:footnote w:type="continuationSeparator" w:id="1">
    <w:p w:rsidR="00C06577" w:rsidRDefault="00C06577" w:rsidP="00525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8C3"/>
    <w:rsid w:val="005258C3"/>
    <w:rsid w:val="00C0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258C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8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8C3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258C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5258C3"/>
  </w:style>
  <w:style w:type="paragraph" w:styleId="a5">
    <w:name w:val="Normal (Web)"/>
    <w:basedOn w:val="a"/>
    <w:uiPriority w:val="99"/>
    <w:semiHidden/>
    <w:unhideWhenUsed/>
    <w:rsid w:val="005258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258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58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35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515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</dc:creator>
  <cp:keywords/>
  <dc:description/>
  <cp:lastModifiedBy>cyw</cp:lastModifiedBy>
  <cp:revision>2</cp:revision>
  <dcterms:created xsi:type="dcterms:W3CDTF">2018-01-09T11:36:00Z</dcterms:created>
  <dcterms:modified xsi:type="dcterms:W3CDTF">2018-01-09T11:38:00Z</dcterms:modified>
</cp:coreProperties>
</file>