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86D" w:rsidRDefault="00E666BD" w:rsidP="00F87A34">
      <w:pPr>
        <w:jc w:val="center"/>
        <w:rPr>
          <w:rFonts w:ascii="楷体" w:eastAsia="楷体" w:hAnsi="楷体" w:cs="楷体"/>
          <w:b/>
          <w:bCs/>
          <w:sz w:val="52"/>
          <w:szCs w:val="52"/>
        </w:rPr>
      </w:pPr>
      <w:r>
        <w:rPr>
          <w:rFonts w:ascii="楷体" w:eastAsia="楷体" w:hAnsi="楷体" w:cs="楷体" w:hint="eastAsia"/>
          <w:b/>
          <w:bCs/>
          <w:sz w:val="52"/>
          <w:szCs w:val="52"/>
        </w:rPr>
        <w:t>学生活动中心借用守则</w:t>
      </w:r>
      <w:r w:rsidR="00F87A34">
        <w:rPr>
          <w:rFonts w:ascii="楷体" w:eastAsia="楷体" w:hAnsi="楷体" w:cs="楷体" w:hint="eastAsia"/>
          <w:b/>
          <w:bCs/>
          <w:sz w:val="52"/>
          <w:szCs w:val="52"/>
        </w:rPr>
        <w:t>（试行</w:t>
      </w:r>
      <w:bookmarkStart w:id="0" w:name="_GoBack"/>
      <w:bookmarkEnd w:id="0"/>
      <w:r w:rsidR="00F87A34">
        <w:rPr>
          <w:rFonts w:ascii="楷体" w:eastAsia="楷体" w:hAnsi="楷体" w:cs="楷体" w:hint="eastAsia"/>
          <w:b/>
          <w:bCs/>
          <w:sz w:val="52"/>
          <w:szCs w:val="52"/>
        </w:rPr>
        <w:t>）</w:t>
      </w:r>
    </w:p>
    <w:p w:rsidR="00DD586D" w:rsidRDefault="00E666BD">
      <w:pPr>
        <w:numPr>
          <w:ilvl w:val="0"/>
          <w:numId w:val="1"/>
        </w:numPr>
        <w:spacing w:line="360" w:lineRule="auto"/>
        <w:ind w:firstLine="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各部门借用学生活动中心时需指定一名负责人，负责提出申请、场地管理及归还工作。社团借用统一由社团管理部提出申请。</w:t>
      </w:r>
    </w:p>
    <w:p w:rsidR="00DD586D" w:rsidRDefault="00E666BD">
      <w:pPr>
        <w:numPr>
          <w:ilvl w:val="0"/>
          <w:numId w:val="1"/>
        </w:numPr>
        <w:spacing w:line="360" w:lineRule="auto"/>
        <w:ind w:firstLine="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借用学生活动中心需提前三天向综合管理部</w:t>
      </w:r>
      <w:r>
        <w:rPr>
          <w:rFonts w:asciiTheme="minorEastAsia" w:hAnsiTheme="minorEastAsia" w:cstheme="minorEastAsia" w:hint="eastAsia"/>
          <w:b/>
          <w:bCs/>
          <w:sz w:val="24"/>
        </w:rPr>
        <w:t>（陈文</w:t>
      </w:r>
      <w:proofErr w:type="gramStart"/>
      <w:r>
        <w:rPr>
          <w:rFonts w:asciiTheme="minorEastAsia" w:hAnsiTheme="minorEastAsia" w:cstheme="minorEastAsia" w:hint="eastAsia"/>
          <w:b/>
          <w:bCs/>
          <w:sz w:val="24"/>
        </w:rPr>
        <w:t>浩</w:t>
      </w:r>
      <w:proofErr w:type="gramEnd"/>
      <w:r>
        <w:rPr>
          <w:rFonts w:asciiTheme="minorEastAsia" w:hAnsiTheme="minorEastAsia" w:cstheme="minorEastAsia" w:hint="eastAsia"/>
          <w:b/>
          <w:bCs/>
          <w:sz w:val="24"/>
        </w:rPr>
        <w:t xml:space="preserve"> 187 1777 2279）</w:t>
      </w:r>
      <w:r>
        <w:rPr>
          <w:rFonts w:asciiTheme="minorEastAsia" w:hAnsiTheme="minorEastAsia" w:cstheme="minorEastAsia" w:hint="eastAsia"/>
          <w:sz w:val="28"/>
          <w:szCs w:val="28"/>
        </w:rPr>
        <w:t>提出申请。</w:t>
      </w:r>
    </w:p>
    <w:p w:rsidR="00DD586D" w:rsidRDefault="00E666BD">
      <w:pPr>
        <w:numPr>
          <w:ilvl w:val="0"/>
          <w:numId w:val="1"/>
        </w:numPr>
        <w:spacing w:line="360" w:lineRule="auto"/>
        <w:ind w:firstLine="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各二级学院借用需向团委负责老师提出申请。</w:t>
      </w:r>
    </w:p>
    <w:p w:rsidR="00DD586D" w:rsidRDefault="00E666BD">
      <w:pPr>
        <w:numPr>
          <w:ilvl w:val="0"/>
          <w:numId w:val="1"/>
        </w:numPr>
        <w:spacing w:line="360" w:lineRule="auto"/>
        <w:ind w:firstLine="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依照借用申请按时到达学生活动中心，迟到5分钟以上，视为放弃借用并警告一次。</w:t>
      </w:r>
    </w:p>
    <w:p w:rsidR="00DD586D" w:rsidRDefault="00E666BD">
      <w:pPr>
        <w:numPr>
          <w:ilvl w:val="0"/>
          <w:numId w:val="1"/>
        </w:numPr>
        <w:spacing w:line="360" w:lineRule="auto"/>
        <w:ind w:firstLine="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若借用部门在借用时段因故需全体部员暂时离开活动中心，请及时联系综合管理部，严禁活动中心使用期间内部无人看管。</w:t>
      </w:r>
    </w:p>
    <w:p w:rsidR="00DD586D" w:rsidRDefault="00E666BD">
      <w:pPr>
        <w:numPr>
          <w:ilvl w:val="0"/>
          <w:numId w:val="1"/>
        </w:numPr>
        <w:spacing w:line="360" w:lineRule="auto"/>
        <w:ind w:firstLine="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借用部门使用完毕后需恢复场地，处理垃圾，关好门窗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及灯并</w:t>
      </w:r>
      <w:proofErr w:type="gramEnd"/>
      <w:r>
        <w:rPr>
          <w:rFonts w:asciiTheme="minorEastAsia" w:hAnsiTheme="minorEastAsia" w:cstheme="minorEastAsia" w:hint="eastAsia"/>
          <w:sz w:val="28"/>
          <w:szCs w:val="28"/>
        </w:rPr>
        <w:t>联系综合管理部进行验收检查。</w:t>
      </w:r>
    </w:p>
    <w:p w:rsidR="00DD586D" w:rsidRDefault="00E666BD">
      <w:pPr>
        <w:numPr>
          <w:ilvl w:val="0"/>
          <w:numId w:val="1"/>
        </w:numPr>
        <w:spacing w:line="360" w:lineRule="auto"/>
        <w:ind w:firstLine="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若借用部门未联系回收检查离场及场地未恢复，垃圾未处理，门、窗、灯未关回收检查未通过离场，记一次给予警告。</w:t>
      </w:r>
    </w:p>
    <w:p w:rsidR="00DD586D" w:rsidRDefault="00E666BD">
      <w:pPr>
        <w:numPr>
          <w:ilvl w:val="0"/>
          <w:numId w:val="1"/>
        </w:numPr>
        <w:spacing w:line="360" w:lineRule="auto"/>
        <w:ind w:firstLine="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累计两次以上警告将不再给予借用，如需借用，请向团委负责老师提出申请。</w:t>
      </w:r>
    </w:p>
    <w:p w:rsidR="00DD586D" w:rsidRDefault="00DD586D">
      <w:pPr>
        <w:jc w:val="left"/>
        <w:rPr>
          <w:rFonts w:asciiTheme="minorEastAsia" w:hAnsiTheme="minorEastAsia" w:cstheme="minorEastAsia"/>
          <w:sz w:val="28"/>
          <w:szCs w:val="28"/>
        </w:rPr>
      </w:pPr>
    </w:p>
    <w:p w:rsidR="00DD586D" w:rsidRDefault="00E666BD">
      <w:pPr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校学生会</w:t>
      </w:r>
    </w:p>
    <w:p w:rsidR="00DD586D" w:rsidRDefault="00E666BD">
      <w:pPr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综合管理部</w:t>
      </w:r>
    </w:p>
    <w:p w:rsidR="00DD586D" w:rsidRDefault="00DD586D">
      <w:pPr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</w:p>
    <w:sectPr w:rsidR="00DD5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6BD" w:rsidRDefault="00E666BD" w:rsidP="00E666BD">
      <w:r>
        <w:separator/>
      </w:r>
    </w:p>
  </w:endnote>
  <w:endnote w:type="continuationSeparator" w:id="0">
    <w:p w:rsidR="00E666BD" w:rsidRDefault="00E666BD" w:rsidP="00E66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6BD" w:rsidRDefault="00E666BD" w:rsidP="00E666BD">
      <w:r>
        <w:separator/>
      </w:r>
    </w:p>
  </w:footnote>
  <w:footnote w:type="continuationSeparator" w:id="0">
    <w:p w:rsidR="00E666BD" w:rsidRDefault="00E666BD" w:rsidP="00E66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20D2F"/>
    <w:multiLevelType w:val="singleLevel"/>
    <w:tmpl w:val="59F20D2F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DC3926"/>
    <w:rsid w:val="00DD586D"/>
    <w:rsid w:val="00E666BD"/>
    <w:rsid w:val="00F87A34"/>
    <w:rsid w:val="29DC3926"/>
    <w:rsid w:val="2A23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666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666BD"/>
    <w:rPr>
      <w:kern w:val="2"/>
      <w:sz w:val="18"/>
      <w:szCs w:val="18"/>
    </w:rPr>
  </w:style>
  <w:style w:type="paragraph" w:styleId="a4">
    <w:name w:val="footer"/>
    <w:basedOn w:val="a"/>
    <w:link w:val="Char0"/>
    <w:rsid w:val="00E666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666B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666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666BD"/>
    <w:rPr>
      <w:kern w:val="2"/>
      <w:sz w:val="18"/>
      <w:szCs w:val="18"/>
    </w:rPr>
  </w:style>
  <w:style w:type="paragraph" w:styleId="a4">
    <w:name w:val="footer"/>
    <w:basedOn w:val="a"/>
    <w:link w:val="Char0"/>
    <w:rsid w:val="00E666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666B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317</Characters>
  <Application>Microsoft Office Word</Application>
  <DocSecurity>0</DocSecurity>
  <Lines>2</Lines>
  <Paragraphs>1</Paragraphs>
  <ScaleCrop>false</ScaleCrop>
  <Company>MS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CWH</dc:creator>
  <cp:lastModifiedBy>USER-</cp:lastModifiedBy>
  <cp:revision>3</cp:revision>
  <dcterms:created xsi:type="dcterms:W3CDTF">2017-10-26T15:21:00Z</dcterms:created>
  <dcterms:modified xsi:type="dcterms:W3CDTF">2018-01-06T16:21:00Z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