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AA" w:rsidRPr="00AD51AA" w:rsidRDefault="00AD51AA" w:rsidP="00AD51AA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AD51AA">
        <w:rPr>
          <w:rFonts w:ascii="inherit" w:eastAsia="黑体" w:hAnsi="inherit" w:cs="宋体"/>
          <w:color w:val="C09853"/>
          <w:kern w:val="0"/>
          <w:sz w:val="26"/>
          <w:szCs w:val="26"/>
        </w:rPr>
        <w:t>建经学院党总支组织党员参观中共二大会址纪念馆</w:t>
      </w:r>
    </w:p>
    <w:p w:rsidR="00AD51AA" w:rsidRPr="00AD51AA" w:rsidRDefault="00AD51AA" w:rsidP="00AD51AA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AD51AA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  <w:t xml:space="preserve">[2017-11-30] </w:t>
      </w:r>
      <w:r w:rsidRPr="00AD51AA">
        <w:rPr>
          <w:rFonts w:ascii="宋体" w:eastAsia="宋体" w:hAnsi="宋体" w:cs="宋体" w:hint="eastAsia"/>
          <w:color w:val="C09853"/>
          <w:kern w:val="0"/>
          <w:sz w:val="20"/>
          <w:szCs w:val="20"/>
        </w:rPr>
        <w:t>  </w:t>
      </w:r>
      <w:r w:rsidRPr="00AD51AA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 xml:space="preserve">发布单位：办公室 </w:t>
      </w:r>
      <w:r w:rsidRPr="00AD51AA">
        <w:rPr>
          <w:rFonts w:ascii="宋体" w:eastAsia="宋体" w:hAnsi="宋体" w:cs="宋体" w:hint="eastAsia"/>
          <w:color w:val="C09853"/>
          <w:kern w:val="0"/>
          <w:sz w:val="20"/>
          <w:szCs w:val="20"/>
        </w:rPr>
        <w:t>  </w:t>
      </w:r>
      <w:r w:rsidRPr="00AD51AA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>阅读次数：6223</w:t>
      </w:r>
    </w:p>
    <w:p w:rsidR="00AD51AA" w:rsidRPr="00AD51AA" w:rsidRDefault="00AD51AA" w:rsidP="00AD51AA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D51AA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AD51AA" w:rsidRPr="00AD51AA" w:rsidRDefault="00AD51AA" w:rsidP="00AD51AA">
      <w:pPr>
        <w:widowControl/>
        <w:spacing w:after="150" w:line="293" w:lineRule="atLeast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AD51AA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  <w:r w:rsidRPr="00AD51A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 xml:space="preserve"> </w:t>
      </w:r>
      <w:r w:rsidRPr="00AD51AA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  <w:r w:rsidRPr="00AD51A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为更好地了解党的历史，深入推进学习宣传贯彻党的十九大报告精神，11月29日下午，建经学院党总支组织党员参观了中共二大会址纪念馆。</w:t>
      </w:r>
    </w:p>
    <w:p w:rsidR="00AD51AA" w:rsidRPr="00AD51AA" w:rsidRDefault="00AD51AA" w:rsidP="00AD51AA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D51A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经过修缮扩建后的二大会址，展区面积共1170平方米，由“序厅、中共二大展厅、党章历程厅、中共二大会议旧址、平民女校旧址展厅”五个展区组成。党员们来到序厅，集体重温了入党誓词，随后跟随讲解员一同回顾共产党创建初期的峥嵘岁月。</w:t>
      </w:r>
    </w:p>
    <w:p w:rsidR="00AD51AA" w:rsidRPr="00AD51AA" w:rsidRDefault="00AD51AA" w:rsidP="00AD51AA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D51A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通过实地参观，聆听讲解和观看多媒体展示，大家对中国共产党在二大召开前后重要发展历程、中共二大的历史意义、《中国共产党章程》“全心全意为人民服务”的理念有了更深入的了解。党员们纷纷表示，将继承和发扬革命先辈的光荣传统，牢记党章，不忘初心，坚定理想信念，认真做好本职工作，服务学校，服务学生，争做优秀共产</w:t>
      </w:r>
      <w:bookmarkStart w:id="0" w:name="_GoBack"/>
      <w:bookmarkEnd w:id="0"/>
      <w:r w:rsidRPr="00AD51A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党员。</w:t>
      </w:r>
    </w:p>
    <w:p w:rsidR="00AD51AA" w:rsidRPr="00AD51AA" w:rsidRDefault="00AD51AA" w:rsidP="00AD51AA">
      <w:pPr>
        <w:widowControl/>
        <w:spacing w:after="150" w:line="293" w:lineRule="atLeast"/>
        <w:ind w:firstLine="555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仿宋" w:eastAsia="仿宋" w:hAnsi="仿宋" w:cs="宋体"/>
          <w:noProof/>
          <w:color w:val="333333"/>
          <w:kern w:val="0"/>
          <w:sz w:val="29"/>
          <w:szCs w:val="29"/>
        </w:rPr>
        <w:lastRenderedPageBreak/>
        <w:drawing>
          <wp:inline distT="0" distB="0" distL="0" distR="0" wp14:anchorId="443C5EA6" wp14:editId="5B07DE58">
            <wp:extent cx="3539400" cy="2623914"/>
            <wp:effectExtent l="0" t="0" r="4445" b="5080"/>
            <wp:docPr id="1" name="图片 1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176" cy="262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81" w:rsidRDefault="00394C81"/>
    <w:sectPr w:rsidR="0039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05"/>
    <w:rsid w:val="00394C81"/>
    <w:rsid w:val="00A43905"/>
    <w:rsid w:val="00A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AD51A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D51A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AD51AA"/>
  </w:style>
  <w:style w:type="paragraph" w:styleId="a3">
    <w:name w:val="Normal (Web)"/>
    <w:basedOn w:val="a"/>
    <w:uiPriority w:val="99"/>
    <w:semiHidden/>
    <w:unhideWhenUsed/>
    <w:rsid w:val="00AD51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D5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51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AD51A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D51A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AD51AA"/>
  </w:style>
  <w:style w:type="paragraph" w:styleId="a3">
    <w:name w:val="Normal (Web)"/>
    <w:basedOn w:val="a"/>
    <w:uiPriority w:val="99"/>
    <w:semiHidden/>
    <w:unhideWhenUsed/>
    <w:rsid w:val="00AD51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D5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5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736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213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2018-01-08T06:09:00Z</dcterms:created>
  <dcterms:modified xsi:type="dcterms:W3CDTF">2018-01-08T06:09:00Z</dcterms:modified>
</cp:coreProperties>
</file>