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AAC" w:rsidRPr="00E20AAC" w:rsidRDefault="00E20AAC" w:rsidP="00E20AAC">
      <w:pPr>
        <w:widowControl/>
        <w:shd w:val="clear" w:color="auto" w:fill="FCF8E3"/>
        <w:spacing w:line="300" w:lineRule="atLeast"/>
        <w:jc w:val="left"/>
        <w:outlineLvl w:val="3"/>
        <w:rPr>
          <w:rFonts w:ascii="inherit" w:eastAsia="宋体" w:hAnsi="inherit" w:cs="宋体"/>
          <w:color w:val="C09853"/>
          <w:kern w:val="0"/>
          <w:sz w:val="26"/>
          <w:szCs w:val="26"/>
        </w:rPr>
      </w:pPr>
      <w:r w:rsidRPr="00E20AAC">
        <w:rPr>
          <w:rFonts w:ascii="inherit" w:eastAsia="宋体" w:hAnsi="inherit" w:cs="宋体"/>
          <w:color w:val="C09853"/>
          <w:kern w:val="0"/>
          <w:sz w:val="26"/>
          <w:szCs w:val="26"/>
        </w:rPr>
        <w:t>健康学院党总支组织党员参观陈云纪念馆</w:t>
      </w:r>
    </w:p>
    <w:p w:rsidR="00E20AAC" w:rsidRPr="00E20AAC" w:rsidRDefault="00E20AAC" w:rsidP="00E20AAC">
      <w:pPr>
        <w:widowControl/>
        <w:shd w:val="clear" w:color="auto" w:fill="FCF8E3"/>
        <w:jc w:val="left"/>
        <w:rPr>
          <w:rFonts w:ascii="宋体" w:eastAsia="宋体" w:hAnsi="宋体" w:cs="宋体"/>
          <w:color w:val="C09853"/>
          <w:kern w:val="0"/>
          <w:sz w:val="24"/>
          <w:szCs w:val="24"/>
        </w:rPr>
      </w:pPr>
      <w:r w:rsidRPr="00E20AAC">
        <w:rPr>
          <w:rFonts w:ascii="宋体" w:eastAsia="宋体" w:hAnsi="宋体" w:cs="宋体"/>
          <w:color w:val="C09853"/>
          <w:kern w:val="0"/>
          <w:sz w:val="24"/>
          <w:szCs w:val="24"/>
        </w:rPr>
        <w:br/>
        <w:t>[2017-12-12]   发布单位：宣传部   阅读次数：7103</w:t>
      </w:r>
    </w:p>
    <w:p w:rsidR="00E20AAC" w:rsidRPr="00E20AAC" w:rsidRDefault="00E20AAC" w:rsidP="00E20AAC">
      <w:pPr>
        <w:widowControl/>
        <w:spacing w:before="300" w:after="300"/>
        <w:jc w:val="left"/>
        <w:rPr>
          <w:rFonts w:ascii="宋体" w:eastAsia="宋体" w:hAnsi="宋体" w:cs="宋体"/>
          <w:kern w:val="0"/>
          <w:sz w:val="24"/>
          <w:szCs w:val="24"/>
        </w:rPr>
      </w:pPr>
      <w:r w:rsidRPr="00E20AAC">
        <w:rPr>
          <w:rFonts w:ascii="宋体" w:eastAsia="宋体" w:hAnsi="宋体" w:cs="宋体"/>
          <w:kern w:val="0"/>
          <w:sz w:val="24"/>
          <w:szCs w:val="24"/>
        </w:rPr>
        <w:pict>
          <v:rect id="_x0000_i1025" style="width:0;height:1.5pt" o:hralign="center" o:hrstd="t" o:hr="t" fillcolor="#a0a0a0" stroked="f"/>
        </w:pict>
      </w:r>
    </w:p>
    <w:p w:rsidR="00E20AAC" w:rsidRPr="00E20AAC" w:rsidRDefault="00E20AAC" w:rsidP="00E20AAC">
      <w:pPr>
        <w:widowControl/>
        <w:spacing w:after="150"/>
        <w:jc w:val="left"/>
        <w:rPr>
          <w:rFonts w:ascii="黑体" w:eastAsia="黑体" w:hAnsi="黑体" w:cs="宋体"/>
          <w:color w:val="333333"/>
          <w:kern w:val="0"/>
          <w:sz w:val="20"/>
          <w:szCs w:val="20"/>
        </w:rPr>
      </w:pPr>
      <w:r w:rsidRPr="00E20AAC">
        <w:rPr>
          <w:rFonts w:ascii="宋体" w:eastAsia="宋体" w:hAnsi="宋体" w:cs="宋体" w:hint="eastAsia"/>
          <w:color w:val="333333"/>
          <w:kern w:val="0"/>
          <w:sz w:val="29"/>
          <w:szCs w:val="29"/>
        </w:rPr>
        <w:t> </w:t>
      </w:r>
      <w:r w:rsidRPr="00E20AAC">
        <w:rPr>
          <w:rFonts w:ascii="仿宋" w:eastAsia="仿宋" w:hAnsi="仿宋" w:cs="宋体" w:hint="eastAsia"/>
          <w:color w:val="333333"/>
          <w:kern w:val="0"/>
          <w:sz w:val="29"/>
          <w:szCs w:val="29"/>
        </w:rPr>
        <w:t xml:space="preserve"> </w:t>
      </w:r>
      <w:r w:rsidRPr="00E20AAC">
        <w:rPr>
          <w:rFonts w:ascii="宋体" w:eastAsia="宋体" w:hAnsi="宋体" w:cs="宋体" w:hint="eastAsia"/>
          <w:color w:val="333333"/>
          <w:kern w:val="0"/>
          <w:sz w:val="29"/>
          <w:szCs w:val="29"/>
        </w:rPr>
        <w:t> </w:t>
      </w:r>
      <w:r w:rsidRPr="00E20AAC">
        <w:rPr>
          <w:rFonts w:ascii="仿宋" w:eastAsia="仿宋" w:hAnsi="仿宋" w:cs="宋体" w:hint="eastAsia"/>
          <w:color w:val="333333"/>
          <w:kern w:val="0"/>
          <w:sz w:val="29"/>
          <w:szCs w:val="29"/>
        </w:rPr>
        <w:t xml:space="preserve"> 为了深入学习十九大精神、深化“两学一做”学习教育活动，12月10日，健康与社会关怀学院党总支组织全体党员师生来到陈云纪念馆进行实地参观。</w:t>
      </w:r>
    </w:p>
    <w:p w:rsidR="00E20AAC" w:rsidRPr="00E20AAC" w:rsidRDefault="00E20AAC" w:rsidP="00E20AAC">
      <w:pPr>
        <w:widowControl/>
        <w:spacing w:after="150"/>
        <w:jc w:val="center"/>
        <w:rPr>
          <w:rFonts w:ascii="黑体" w:eastAsia="黑体" w:hAnsi="黑体" w:cs="宋体" w:hint="eastAsia"/>
          <w:color w:val="333333"/>
          <w:kern w:val="0"/>
          <w:sz w:val="20"/>
          <w:szCs w:val="20"/>
        </w:rPr>
      </w:pPr>
      <w:r>
        <w:rPr>
          <w:rFonts w:ascii="仿宋" w:eastAsia="仿宋" w:hAnsi="仿宋" w:cs="宋体"/>
          <w:noProof/>
          <w:color w:val="333333"/>
          <w:kern w:val="0"/>
          <w:sz w:val="29"/>
          <w:szCs w:val="29"/>
        </w:rPr>
        <w:drawing>
          <wp:inline distT="0" distB="0" distL="0" distR="0">
            <wp:extent cx="5542280" cy="3943985"/>
            <wp:effectExtent l="0" t="0" r="1270" b="0"/>
            <wp:docPr id="2" name="图片 2" descr="webwxgetmsgim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bwxgetmsgimg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2280" cy="3943985"/>
                    </a:xfrm>
                    <a:prstGeom prst="rect">
                      <a:avLst/>
                    </a:prstGeom>
                    <a:noFill/>
                    <a:ln>
                      <a:noFill/>
                    </a:ln>
                  </pic:spPr>
                </pic:pic>
              </a:graphicData>
            </a:graphic>
          </wp:inline>
        </w:drawing>
      </w:r>
    </w:p>
    <w:p w:rsidR="00E20AAC" w:rsidRPr="00E20AAC" w:rsidRDefault="00E20AAC" w:rsidP="00E20AAC">
      <w:pPr>
        <w:widowControl/>
        <w:spacing w:after="150"/>
        <w:jc w:val="left"/>
        <w:rPr>
          <w:rFonts w:ascii="黑体" w:eastAsia="黑体" w:hAnsi="黑体" w:cs="宋体" w:hint="eastAsia"/>
          <w:color w:val="333333"/>
          <w:kern w:val="0"/>
          <w:sz w:val="20"/>
          <w:szCs w:val="20"/>
        </w:rPr>
      </w:pPr>
      <w:r w:rsidRPr="00E20AAC">
        <w:rPr>
          <w:rFonts w:ascii="宋体" w:eastAsia="宋体" w:hAnsi="宋体" w:cs="宋体" w:hint="eastAsia"/>
          <w:color w:val="333333"/>
          <w:kern w:val="0"/>
          <w:sz w:val="29"/>
          <w:szCs w:val="29"/>
        </w:rPr>
        <w:t>    </w:t>
      </w:r>
      <w:r w:rsidRPr="00E20AAC">
        <w:rPr>
          <w:rFonts w:ascii="仿宋" w:eastAsia="仿宋" w:hAnsi="仿宋" w:cs="宋体" w:hint="eastAsia"/>
          <w:color w:val="333333"/>
          <w:kern w:val="0"/>
          <w:sz w:val="29"/>
          <w:szCs w:val="29"/>
        </w:rPr>
        <w:t>陈云纪念馆位于上海市</w:t>
      </w:r>
      <w:proofErr w:type="gramStart"/>
      <w:r w:rsidRPr="00E20AAC">
        <w:rPr>
          <w:rFonts w:ascii="仿宋" w:eastAsia="仿宋" w:hAnsi="仿宋" w:cs="宋体" w:hint="eastAsia"/>
          <w:color w:val="333333"/>
          <w:kern w:val="0"/>
          <w:sz w:val="29"/>
          <w:szCs w:val="29"/>
        </w:rPr>
        <w:t>青浦区练塘</w:t>
      </w:r>
      <w:proofErr w:type="gramEnd"/>
      <w:r w:rsidRPr="00E20AAC">
        <w:rPr>
          <w:rFonts w:ascii="仿宋" w:eastAsia="仿宋" w:hAnsi="仿宋" w:cs="宋体" w:hint="eastAsia"/>
          <w:color w:val="333333"/>
          <w:kern w:val="0"/>
          <w:sz w:val="29"/>
          <w:szCs w:val="29"/>
        </w:rPr>
        <w:t>镇朱枫公路一侧，以中国的社会变迁为时代背景，从革命、建设和改革三个历史时期全面展示了陈云同志伟大光辉的一生。参观纪念馆过程中，党员们深刻体会到陈云作为老一辈无产阶级革命家把党的事业与人民的幸福作为自己的使命的精神，他一生</w:t>
      </w:r>
      <w:proofErr w:type="gramStart"/>
      <w:r w:rsidRPr="00E20AAC">
        <w:rPr>
          <w:rFonts w:ascii="仿宋" w:eastAsia="仿宋" w:hAnsi="仿宋" w:cs="宋体" w:hint="eastAsia"/>
          <w:color w:val="333333"/>
          <w:kern w:val="0"/>
          <w:sz w:val="29"/>
          <w:szCs w:val="29"/>
        </w:rPr>
        <w:t>践行</w:t>
      </w:r>
      <w:proofErr w:type="gramEnd"/>
      <w:r w:rsidRPr="00E20AAC">
        <w:rPr>
          <w:rFonts w:ascii="仿宋" w:eastAsia="仿宋" w:hAnsi="仿宋" w:cs="宋体" w:hint="eastAsia"/>
          <w:color w:val="333333"/>
          <w:kern w:val="0"/>
          <w:sz w:val="29"/>
          <w:szCs w:val="29"/>
        </w:rPr>
        <w:t>“个人名利淡如水，党的事业</w:t>
      </w:r>
      <w:r w:rsidRPr="00E20AAC">
        <w:rPr>
          <w:rFonts w:ascii="仿宋" w:eastAsia="仿宋" w:hAnsi="仿宋" w:cs="宋体" w:hint="eastAsia"/>
          <w:color w:val="333333"/>
          <w:kern w:val="0"/>
          <w:sz w:val="29"/>
          <w:szCs w:val="29"/>
        </w:rPr>
        <w:lastRenderedPageBreak/>
        <w:t>重如山”，始终不忘初心、牢记使命，他优秀的品格与高尚的情操让党员们深受触动。</w:t>
      </w:r>
    </w:p>
    <w:p w:rsidR="00E20AAC" w:rsidRPr="00E20AAC" w:rsidRDefault="00E20AAC" w:rsidP="00E20AAC">
      <w:pPr>
        <w:widowControl/>
        <w:spacing w:after="150"/>
        <w:jc w:val="center"/>
        <w:rPr>
          <w:rFonts w:ascii="黑体" w:eastAsia="黑体" w:hAnsi="黑体" w:cs="宋体" w:hint="eastAsia"/>
          <w:color w:val="333333"/>
          <w:kern w:val="0"/>
          <w:sz w:val="20"/>
          <w:szCs w:val="20"/>
        </w:rPr>
      </w:pPr>
      <w:r>
        <w:rPr>
          <w:rFonts w:ascii="仿宋" w:eastAsia="仿宋" w:hAnsi="仿宋" w:cs="宋体"/>
          <w:noProof/>
          <w:color w:val="333333"/>
          <w:kern w:val="0"/>
          <w:sz w:val="29"/>
          <w:szCs w:val="29"/>
        </w:rPr>
        <w:drawing>
          <wp:inline distT="0" distB="0" distL="0" distR="0">
            <wp:extent cx="5510530" cy="3808730"/>
            <wp:effectExtent l="0" t="0" r="0" b="1270"/>
            <wp:docPr id="1" name="图片 1" descr="DJI_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JI_002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10530" cy="3808730"/>
                    </a:xfrm>
                    <a:prstGeom prst="rect">
                      <a:avLst/>
                    </a:prstGeom>
                    <a:noFill/>
                    <a:ln>
                      <a:noFill/>
                    </a:ln>
                  </pic:spPr>
                </pic:pic>
              </a:graphicData>
            </a:graphic>
          </wp:inline>
        </w:drawing>
      </w:r>
    </w:p>
    <w:p w:rsidR="00E20AAC" w:rsidRPr="00E20AAC" w:rsidRDefault="00E20AAC" w:rsidP="00E20AAC">
      <w:pPr>
        <w:widowControl/>
        <w:spacing w:after="150"/>
        <w:jc w:val="left"/>
        <w:rPr>
          <w:rFonts w:ascii="黑体" w:eastAsia="黑体" w:hAnsi="黑体" w:cs="宋体" w:hint="eastAsia"/>
          <w:color w:val="333333"/>
          <w:kern w:val="0"/>
          <w:sz w:val="20"/>
          <w:szCs w:val="20"/>
        </w:rPr>
      </w:pPr>
      <w:r w:rsidRPr="00E20AAC">
        <w:rPr>
          <w:rFonts w:ascii="仿宋" w:eastAsia="仿宋" w:hAnsi="仿宋" w:cs="宋体" w:hint="eastAsia"/>
          <w:color w:val="333333"/>
          <w:kern w:val="0"/>
          <w:sz w:val="29"/>
          <w:szCs w:val="29"/>
        </w:rPr>
        <w:t>参观结束后，各位党员纷纷表示要向陈云同志学习，要把陈云精神看在眼里、记在心里、落到实处，在党的十九大精神引导下，不忘初心、牢记使命，以实际行动，争当“两学一做”先锋，实现一名共产党员的人生价值。（供稿：健康与社会关怀学院党总支）</w:t>
      </w:r>
    </w:p>
    <w:p w:rsidR="008274D6" w:rsidRDefault="008274D6">
      <w:bookmarkStart w:id="0" w:name="_GoBack"/>
      <w:bookmarkEnd w:id="0"/>
    </w:p>
    <w:sectPr w:rsidR="008274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02C"/>
    <w:rsid w:val="008274D6"/>
    <w:rsid w:val="00B3602C"/>
    <w:rsid w:val="00E20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E20AAC"/>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E20AAC"/>
    <w:rPr>
      <w:rFonts w:ascii="宋体" w:eastAsia="宋体" w:hAnsi="宋体" w:cs="宋体"/>
      <w:b/>
      <w:bCs/>
      <w:kern w:val="0"/>
      <w:sz w:val="24"/>
      <w:szCs w:val="24"/>
    </w:rPr>
  </w:style>
  <w:style w:type="character" w:customStyle="1" w:styleId="text-right">
    <w:name w:val="text-right"/>
    <w:basedOn w:val="a0"/>
    <w:rsid w:val="00E20AAC"/>
  </w:style>
  <w:style w:type="paragraph" w:styleId="a3">
    <w:name w:val="Normal (Web)"/>
    <w:basedOn w:val="a"/>
    <w:uiPriority w:val="99"/>
    <w:semiHidden/>
    <w:unhideWhenUsed/>
    <w:rsid w:val="00E20AA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20AAC"/>
  </w:style>
  <w:style w:type="paragraph" w:styleId="a4">
    <w:name w:val="Balloon Text"/>
    <w:basedOn w:val="a"/>
    <w:link w:val="Char"/>
    <w:uiPriority w:val="99"/>
    <w:semiHidden/>
    <w:unhideWhenUsed/>
    <w:rsid w:val="00E20AAC"/>
    <w:rPr>
      <w:sz w:val="18"/>
      <w:szCs w:val="18"/>
    </w:rPr>
  </w:style>
  <w:style w:type="character" w:customStyle="1" w:styleId="Char">
    <w:name w:val="批注框文本 Char"/>
    <w:basedOn w:val="a0"/>
    <w:link w:val="a4"/>
    <w:uiPriority w:val="99"/>
    <w:semiHidden/>
    <w:rsid w:val="00E20A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E20AAC"/>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E20AAC"/>
    <w:rPr>
      <w:rFonts w:ascii="宋体" w:eastAsia="宋体" w:hAnsi="宋体" w:cs="宋体"/>
      <w:b/>
      <w:bCs/>
      <w:kern w:val="0"/>
      <w:sz w:val="24"/>
      <w:szCs w:val="24"/>
    </w:rPr>
  </w:style>
  <w:style w:type="character" w:customStyle="1" w:styleId="text-right">
    <w:name w:val="text-right"/>
    <w:basedOn w:val="a0"/>
    <w:rsid w:val="00E20AAC"/>
  </w:style>
  <w:style w:type="paragraph" w:styleId="a3">
    <w:name w:val="Normal (Web)"/>
    <w:basedOn w:val="a"/>
    <w:uiPriority w:val="99"/>
    <w:semiHidden/>
    <w:unhideWhenUsed/>
    <w:rsid w:val="00E20AA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20AAC"/>
  </w:style>
  <w:style w:type="paragraph" w:styleId="a4">
    <w:name w:val="Balloon Text"/>
    <w:basedOn w:val="a"/>
    <w:link w:val="Char"/>
    <w:uiPriority w:val="99"/>
    <w:semiHidden/>
    <w:unhideWhenUsed/>
    <w:rsid w:val="00E20AAC"/>
    <w:rPr>
      <w:sz w:val="18"/>
      <w:szCs w:val="18"/>
    </w:rPr>
  </w:style>
  <w:style w:type="character" w:customStyle="1" w:styleId="Char">
    <w:name w:val="批注框文本 Char"/>
    <w:basedOn w:val="a0"/>
    <w:link w:val="a4"/>
    <w:uiPriority w:val="99"/>
    <w:semiHidden/>
    <w:rsid w:val="00E20A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453255">
      <w:bodyDiv w:val="1"/>
      <w:marLeft w:val="0"/>
      <w:marRight w:val="0"/>
      <w:marTop w:val="0"/>
      <w:marBottom w:val="0"/>
      <w:divBdr>
        <w:top w:val="none" w:sz="0" w:space="0" w:color="auto"/>
        <w:left w:val="none" w:sz="0" w:space="0" w:color="auto"/>
        <w:bottom w:val="none" w:sz="0" w:space="0" w:color="auto"/>
        <w:right w:val="none" w:sz="0" w:space="0" w:color="auto"/>
      </w:divBdr>
      <w:divsChild>
        <w:div w:id="1412391582">
          <w:marLeft w:val="0"/>
          <w:marRight w:val="0"/>
          <w:marTop w:val="0"/>
          <w:marBottom w:val="300"/>
          <w:divBdr>
            <w:top w:val="single" w:sz="6" w:space="6" w:color="FBEED5"/>
            <w:left w:val="single" w:sz="6" w:space="11" w:color="FBEED5"/>
            <w:bottom w:val="single" w:sz="6" w:space="6" w:color="FBEED5"/>
            <w:right w:val="single" w:sz="6" w:space="26" w:color="FBEED5"/>
          </w:divBdr>
        </w:div>
        <w:div w:id="1652832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2018-01-08T05:51:00Z</dcterms:created>
  <dcterms:modified xsi:type="dcterms:W3CDTF">2018-01-08T05:51:00Z</dcterms:modified>
</cp:coreProperties>
</file>