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407" w:rsidRPr="005F06F1" w:rsidRDefault="00917D84" w:rsidP="005F06F1">
      <w:pPr>
        <w:widowControl/>
        <w:spacing w:before="100" w:beforeAutospacing="1" w:after="100" w:afterAutospacing="1" w:line="600" w:lineRule="exact"/>
        <w:ind w:firstLineChars="646" w:firstLine="2075"/>
        <w:rPr>
          <w:rFonts w:asciiTheme="minorEastAsia" w:hAnsiTheme="minorEastAsia" w:cs="华文宋体"/>
          <w:b/>
          <w:color w:val="333333"/>
          <w:kern w:val="0"/>
          <w:sz w:val="32"/>
          <w:szCs w:val="32"/>
        </w:rPr>
      </w:pPr>
      <w:r w:rsidRPr="005F06F1">
        <w:rPr>
          <w:rFonts w:asciiTheme="minorEastAsia" w:hAnsiTheme="minorEastAsia" w:cs="华文宋体" w:hint="eastAsia"/>
          <w:b/>
          <w:color w:val="333333"/>
          <w:kern w:val="0"/>
          <w:sz w:val="32"/>
          <w:szCs w:val="32"/>
        </w:rPr>
        <w:t>创新管理模式  激励核心团队</w:t>
      </w:r>
    </w:p>
    <w:p w:rsidR="00B538DD" w:rsidRPr="00140DD4" w:rsidRDefault="00307AD9" w:rsidP="00140DD4">
      <w:pPr>
        <w:widowControl/>
        <w:spacing w:line="540" w:lineRule="exact"/>
        <w:ind w:firstLineChars="197" w:firstLine="552"/>
        <w:rPr>
          <w:rFonts w:asciiTheme="minorEastAsia" w:hAnsiTheme="minorEastAsia" w:cs="Arial"/>
          <w:kern w:val="0"/>
          <w:sz w:val="28"/>
          <w:szCs w:val="28"/>
        </w:rPr>
      </w:pPr>
      <w:r w:rsidRPr="00140DD4">
        <w:rPr>
          <w:rFonts w:asciiTheme="minorEastAsia" w:hAnsiTheme="minorEastAsia" w:cs="Arial" w:hint="eastAsia"/>
          <w:kern w:val="0"/>
          <w:sz w:val="28"/>
          <w:szCs w:val="28"/>
        </w:rPr>
        <w:t>管理工作是职业院校提高办学水平和人才培养质量的重要基础和根本保障。强化管理是促进职业院校内涵发展的重要途径。2016年,学院处于三校合并之初,面对融合期的</w:t>
      </w:r>
      <w:r w:rsidR="00B538DD" w:rsidRPr="00140DD4">
        <w:rPr>
          <w:rFonts w:asciiTheme="minorEastAsia" w:hAnsiTheme="minorEastAsia" w:cs="Arial" w:hint="eastAsia"/>
          <w:kern w:val="0"/>
          <w:sz w:val="28"/>
          <w:szCs w:val="28"/>
        </w:rPr>
        <w:t>不协调,创新管理模式、培养管理团队发挥至关重要的作用。学院党委提出了“一家人、一盘棋、一块干”工作理念，以党政联席工作会议推进民主决策，以联合工作组凝聚管理团队，以强化核心管理团队培训提高管理效能，较好促进了合并</w:t>
      </w:r>
      <w:proofErr w:type="gramStart"/>
      <w:r w:rsidR="00B538DD" w:rsidRPr="00140DD4">
        <w:rPr>
          <w:rFonts w:asciiTheme="minorEastAsia" w:hAnsiTheme="minorEastAsia" w:cs="Arial" w:hint="eastAsia"/>
          <w:kern w:val="0"/>
          <w:sz w:val="28"/>
          <w:szCs w:val="28"/>
        </w:rPr>
        <w:t>期教学</w:t>
      </w:r>
      <w:proofErr w:type="gramEnd"/>
      <w:r w:rsidR="00B538DD" w:rsidRPr="00140DD4">
        <w:rPr>
          <w:rFonts w:asciiTheme="minorEastAsia" w:hAnsiTheme="minorEastAsia" w:cs="Arial" w:hint="eastAsia"/>
          <w:kern w:val="0"/>
          <w:sz w:val="28"/>
          <w:szCs w:val="28"/>
        </w:rPr>
        <w:t>管理工作的平稳。</w:t>
      </w:r>
    </w:p>
    <w:p w:rsidR="00A31AB3" w:rsidRPr="00284953" w:rsidRDefault="00A31AB3" w:rsidP="009B6CF8">
      <w:pPr>
        <w:pStyle w:val="a7"/>
        <w:widowControl/>
        <w:numPr>
          <w:ilvl w:val="0"/>
          <w:numId w:val="1"/>
        </w:numPr>
        <w:spacing w:line="540" w:lineRule="exact"/>
        <w:ind w:firstLineChars="0"/>
        <w:rPr>
          <w:rFonts w:asciiTheme="minorEastAsia" w:hAnsiTheme="minorEastAsia" w:cs="华文宋体"/>
          <w:b/>
          <w:color w:val="333333"/>
          <w:kern w:val="0"/>
          <w:sz w:val="28"/>
          <w:szCs w:val="28"/>
        </w:rPr>
      </w:pPr>
      <w:r w:rsidRPr="00284953">
        <w:rPr>
          <w:rFonts w:asciiTheme="minorEastAsia" w:hAnsiTheme="minorEastAsia" w:cs="华文宋体" w:hint="eastAsia"/>
          <w:b/>
          <w:color w:val="333333"/>
          <w:kern w:val="0"/>
          <w:sz w:val="28"/>
          <w:szCs w:val="28"/>
        </w:rPr>
        <w:t>基本情况</w:t>
      </w:r>
    </w:p>
    <w:p w:rsidR="00367C90" w:rsidRPr="00140DD4" w:rsidRDefault="00284953" w:rsidP="00140DD4">
      <w:pPr>
        <w:widowControl/>
        <w:spacing w:line="540" w:lineRule="exact"/>
        <w:ind w:firstLineChars="197" w:firstLine="552"/>
        <w:rPr>
          <w:rFonts w:asciiTheme="minorEastAsia" w:hAnsiTheme="minorEastAsia" w:cs="Arial"/>
          <w:kern w:val="0"/>
          <w:sz w:val="28"/>
          <w:szCs w:val="28"/>
        </w:rPr>
      </w:pPr>
      <w:r w:rsidRPr="00140DD4">
        <w:rPr>
          <w:rFonts w:asciiTheme="minorEastAsia" w:hAnsiTheme="minorEastAsia" w:cs="Arial" w:hint="eastAsia"/>
          <w:kern w:val="0"/>
          <w:sz w:val="28"/>
          <w:szCs w:val="28"/>
        </w:rPr>
        <w:t>学院核心管理团队成员主要涵盖二级院系的院长、书记及各部门的负责人，共计</w:t>
      </w:r>
      <w:r w:rsidR="00367C90" w:rsidRPr="00140DD4">
        <w:rPr>
          <w:rFonts w:asciiTheme="minorEastAsia" w:hAnsiTheme="minorEastAsia" w:cs="Arial" w:hint="eastAsia"/>
          <w:kern w:val="0"/>
          <w:sz w:val="28"/>
          <w:szCs w:val="28"/>
        </w:rPr>
        <w:t>104人，</w:t>
      </w:r>
      <w:r w:rsidRPr="00140DD4">
        <w:rPr>
          <w:rFonts w:asciiTheme="minorEastAsia" w:hAnsiTheme="minorEastAsia" w:cs="Arial" w:hint="eastAsia"/>
          <w:kern w:val="0"/>
          <w:sz w:val="28"/>
          <w:szCs w:val="28"/>
        </w:rPr>
        <w:t>按照干部级别分类：</w:t>
      </w:r>
      <w:r w:rsidR="00367C90" w:rsidRPr="00140DD4">
        <w:rPr>
          <w:rFonts w:asciiTheme="minorEastAsia" w:hAnsiTheme="minorEastAsia" w:cs="Arial" w:hint="eastAsia"/>
          <w:kern w:val="0"/>
          <w:sz w:val="28"/>
          <w:szCs w:val="28"/>
        </w:rPr>
        <w:t>副处级干部7人,正科级干部69人,副科级干部26人,占教职工比例的18.5%。从学历结构上看，大专及以下8人,全日制本科64日,硕士研究生及以上学历的干部36人(其中博士4人)，硕士研究生及以上学历占</w:t>
      </w:r>
      <w:r w:rsidR="005567C3" w:rsidRPr="00140DD4">
        <w:rPr>
          <w:rFonts w:asciiTheme="minorEastAsia" w:hAnsiTheme="minorEastAsia" w:cs="Arial" w:hint="eastAsia"/>
          <w:kern w:val="0"/>
          <w:sz w:val="28"/>
          <w:szCs w:val="28"/>
        </w:rPr>
        <w:t>团队</w:t>
      </w:r>
      <w:r w:rsidR="00367C90" w:rsidRPr="00140DD4">
        <w:rPr>
          <w:rFonts w:asciiTheme="minorEastAsia" w:hAnsiTheme="minorEastAsia" w:cs="Arial" w:hint="eastAsia"/>
          <w:kern w:val="0"/>
          <w:sz w:val="28"/>
          <w:szCs w:val="28"/>
        </w:rPr>
        <w:t>总量的34.6%。从年龄结构上看，平均年龄45岁，35岁以下青年</w:t>
      </w:r>
      <w:r w:rsidR="005567C3" w:rsidRPr="00140DD4">
        <w:rPr>
          <w:rFonts w:asciiTheme="minorEastAsia" w:hAnsiTheme="minorEastAsia" w:cs="Arial" w:hint="eastAsia"/>
          <w:kern w:val="0"/>
          <w:sz w:val="28"/>
          <w:szCs w:val="28"/>
        </w:rPr>
        <w:t>管理者</w:t>
      </w:r>
      <w:r w:rsidR="00367C90" w:rsidRPr="00140DD4">
        <w:rPr>
          <w:rFonts w:asciiTheme="minorEastAsia" w:hAnsiTheme="minorEastAsia" w:cs="Arial" w:hint="eastAsia"/>
          <w:kern w:val="0"/>
          <w:sz w:val="28"/>
          <w:szCs w:val="28"/>
        </w:rPr>
        <w:t>18人，占</w:t>
      </w:r>
      <w:r w:rsidR="005567C3" w:rsidRPr="00140DD4">
        <w:rPr>
          <w:rFonts w:asciiTheme="minorEastAsia" w:hAnsiTheme="minorEastAsia" w:cs="Arial" w:hint="eastAsia"/>
          <w:kern w:val="0"/>
          <w:sz w:val="28"/>
          <w:szCs w:val="28"/>
        </w:rPr>
        <w:t>团队</w:t>
      </w:r>
      <w:r w:rsidR="00367C90" w:rsidRPr="00140DD4">
        <w:rPr>
          <w:rFonts w:asciiTheme="minorEastAsia" w:hAnsiTheme="minorEastAsia" w:cs="Arial" w:hint="eastAsia"/>
          <w:kern w:val="0"/>
          <w:sz w:val="28"/>
          <w:szCs w:val="28"/>
        </w:rPr>
        <w:t>总量的17.6%。从职称结构上看，副高以上职称</w:t>
      </w:r>
      <w:r w:rsidR="005567C3" w:rsidRPr="00140DD4">
        <w:rPr>
          <w:rFonts w:asciiTheme="minorEastAsia" w:hAnsiTheme="minorEastAsia" w:cs="Arial" w:hint="eastAsia"/>
          <w:kern w:val="0"/>
          <w:sz w:val="28"/>
          <w:szCs w:val="28"/>
        </w:rPr>
        <w:t>管理者</w:t>
      </w:r>
      <w:r w:rsidR="00367C90" w:rsidRPr="00140DD4">
        <w:rPr>
          <w:rFonts w:asciiTheme="minorEastAsia" w:hAnsiTheme="minorEastAsia" w:cs="Arial" w:hint="eastAsia"/>
          <w:kern w:val="0"/>
          <w:sz w:val="28"/>
          <w:szCs w:val="28"/>
        </w:rPr>
        <w:t>29人，占</w:t>
      </w:r>
      <w:r w:rsidR="005567C3" w:rsidRPr="00140DD4">
        <w:rPr>
          <w:rFonts w:asciiTheme="minorEastAsia" w:hAnsiTheme="minorEastAsia" w:cs="Arial" w:hint="eastAsia"/>
          <w:kern w:val="0"/>
          <w:sz w:val="28"/>
          <w:szCs w:val="28"/>
        </w:rPr>
        <w:t>团队</w:t>
      </w:r>
      <w:r w:rsidR="00367C90" w:rsidRPr="00140DD4">
        <w:rPr>
          <w:rFonts w:asciiTheme="minorEastAsia" w:hAnsiTheme="minorEastAsia" w:cs="Arial" w:hint="eastAsia"/>
          <w:kern w:val="0"/>
          <w:sz w:val="28"/>
          <w:szCs w:val="28"/>
        </w:rPr>
        <w:t>总量的27.8%，占学院副高及以上职称教师的28.7%。</w:t>
      </w:r>
    </w:p>
    <w:p w:rsidR="00284953" w:rsidRPr="00140DD4" w:rsidRDefault="00284953" w:rsidP="00140DD4">
      <w:pPr>
        <w:widowControl/>
        <w:spacing w:line="540" w:lineRule="exact"/>
        <w:ind w:firstLineChars="197" w:firstLine="552"/>
        <w:rPr>
          <w:rFonts w:asciiTheme="minorEastAsia" w:hAnsiTheme="minorEastAsia" w:cs="Arial"/>
          <w:kern w:val="0"/>
          <w:sz w:val="28"/>
          <w:szCs w:val="28"/>
        </w:rPr>
      </w:pPr>
      <w:r w:rsidRPr="00140DD4">
        <w:rPr>
          <w:rFonts w:asciiTheme="minorEastAsia" w:hAnsiTheme="minorEastAsia" w:cs="Arial" w:hint="eastAsia"/>
          <w:kern w:val="0"/>
          <w:sz w:val="28"/>
          <w:szCs w:val="28"/>
        </w:rPr>
        <w:t>这支核心管理团队老中青比例结构均衡,能够起到传帮带的作用；双肩挑较多,有良好的专业背景和基本素质；多数管理者的责任意识和担当意识强,群众基础较好，对学院未来发展充满信心,谋事创业的热情高。团队成员肩负着学院管理任务的组织、实施和落实，起到承上启下的作用，培养激励好这支团队是管理创新行动的关键。</w:t>
      </w:r>
    </w:p>
    <w:p w:rsidR="00B6731E" w:rsidRPr="00B6731E" w:rsidRDefault="00A31AB3" w:rsidP="009B6CF8">
      <w:pPr>
        <w:pStyle w:val="a7"/>
        <w:widowControl/>
        <w:numPr>
          <w:ilvl w:val="0"/>
          <w:numId w:val="1"/>
        </w:numPr>
        <w:spacing w:line="540" w:lineRule="exact"/>
        <w:ind w:firstLineChars="0"/>
        <w:jc w:val="left"/>
        <w:rPr>
          <w:rFonts w:asciiTheme="minorEastAsia" w:hAnsiTheme="minorEastAsia" w:cs="华文宋体"/>
          <w:b/>
          <w:color w:val="333333"/>
          <w:kern w:val="0"/>
          <w:sz w:val="28"/>
          <w:szCs w:val="28"/>
        </w:rPr>
      </w:pPr>
      <w:r w:rsidRPr="00B6731E">
        <w:rPr>
          <w:rFonts w:asciiTheme="minorEastAsia" w:hAnsiTheme="minorEastAsia" w:cs="华文宋体" w:hint="eastAsia"/>
          <w:b/>
          <w:color w:val="333333"/>
          <w:kern w:val="0"/>
          <w:sz w:val="28"/>
          <w:szCs w:val="28"/>
        </w:rPr>
        <w:t>主要做法</w:t>
      </w:r>
    </w:p>
    <w:p w:rsidR="00E419B0" w:rsidRPr="00601923" w:rsidRDefault="00E419B0" w:rsidP="009B6CF8">
      <w:pPr>
        <w:widowControl/>
        <w:shd w:val="clear" w:color="auto" w:fill="FFFFFF"/>
        <w:spacing w:line="540" w:lineRule="exact"/>
        <w:ind w:firstLineChars="200" w:firstLine="562"/>
        <w:jc w:val="left"/>
        <w:rPr>
          <w:rFonts w:asciiTheme="minorEastAsia" w:hAnsiTheme="minorEastAsia" w:cs="华文宋体"/>
          <w:b/>
          <w:color w:val="333333"/>
          <w:kern w:val="0"/>
          <w:sz w:val="28"/>
          <w:szCs w:val="28"/>
        </w:rPr>
      </w:pPr>
      <w:r w:rsidRPr="00601923">
        <w:rPr>
          <w:rFonts w:asciiTheme="minorEastAsia" w:hAnsiTheme="minorEastAsia" w:cs="华文宋体" w:hint="eastAsia"/>
          <w:b/>
          <w:color w:val="333333"/>
          <w:kern w:val="0"/>
          <w:sz w:val="28"/>
          <w:szCs w:val="28"/>
        </w:rPr>
        <w:t>（一）</w:t>
      </w:r>
      <w:r w:rsidRPr="00601923">
        <w:rPr>
          <w:rFonts w:asciiTheme="minorEastAsia" w:hAnsiTheme="minorEastAsia" w:cs="华文宋体"/>
          <w:b/>
          <w:color w:val="333333"/>
          <w:kern w:val="0"/>
          <w:sz w:val="28"/>
          <w:szCs w:val="28"/>
        </w:rPr>
        <w:t>强化组织领导</w:t>
      </w:r>
    </w:p>
    <w:p w:rsidR="00FC436D" w:rsidRPr="00140DD4" w:rsidRDefault="00FC436D" w:rsidP="00140DD4">
      <w:pPr>
        <w:widowControl/>
        <w:spacing w:line="540" w:lineRule="exact"/>
        <w:ind w:firstLineChars="197" w:firstLine="552"/>
        <w:rPr>
          <w:rFonts w:asciiTheme="minorEastAsia" w:hAnsiTheme="minorEastAsia" w:cs="Arial"/>
          <w:kern w:val="0"/>
          <w:sz w:val="28"/>
          <w:szCs w:val="28"/>
        </w:rPr>
      </w:pPr>
      <w:r w:rsidRPr="00140DD4">
        <w:rPr>
          <w:rFonts w:asciiTheme="minorEastAsia" w:hAnsiTheme="minorEastAsia" w:cs="Arial" w:hint="eastAsia"/>
          <w:kern w:val="0"/>
          <w:sz w:val="28"/>
          <w:szCs w:val="28"/>
        </w:rPr>
        <w:lastRenderedPageBreak/>
        <w:t>学院领导成立专项工作领导小组，加强对管理团队能力提升计划的具体指导，党委书记亲自负责，</w:t>
      </w:r>
      <w:r w:rsidR="00601923" w:rsidRPr="00140DD4">
        <w:rPr>
          <w:rFonts w:asciiTheme="minorEastAsia" w:hAnsiTheme="minorEastAsia" w:cs="Arial" w:hint="eastAsia"/>
          <w:kern w:val="0"/>
          <w:sz w:val="28"/>
          <w:szCs w:val="28"/>
        </w:rPr>
        <w:t>组织人事部门</w:t>
      </w:r>
      <w:r w:rsidRPr="00140DD4">
        <w:rPr>
          <w:rFonts w:asciiTheme="minorEastAsia" w:hAnsiTheme="minorEastAsia" w:cs="Arial" w:hint="eastAsia"/>
          <w:kern w:val="0"/>
          <w:sz w:val="28"/>
          <w:szCs w:val="28"/>
        </w:rPr>
        <w:t>专职实施，相关职能部门配合执行。</w:t>
      </w:r>
      <w:r w:rsidR="005567C3" w:rsidRPr="00140DD4">
        <w:rPr>
          <w:rFonts w:asciiTheme="minorEastAsia" w:hAnsiTheme="minorEastAsia" w:cs="Arial" w:hint="eastAsia"/>
          <w:kern w:val="0"/>
          <w:sz w:val="28"/>
          <w:szCs w:val="28"/>
        </w:rPr>
        <w:t>召开专题会议，布置和研究管理团队能力提升的重点和任务，</w:t>
      </w:r>
      <w:r w:rsidRPr="00140DD4">
        <w:rPr>
          <w:rFonts w:asciiTheme="minorEastAsia" w:hAnsiTheme="minorEastAsia" w:cs="Arial" w:hint="eastAsia"/>
          <w:kern w:val="0"/>
          <w:sz w:val="28"/>
          <w:szCs w:val="28"/>
        </w:rPr>
        <w:t>根据学院的实际情况，提出以提升岗位胜任力为重点，加强核心管理队伍能力建设。围绕学院发展、育人文化、课程教学、教师成长、内部管理等方面，细化</w:t>
      </w:r>
      <w:r w:rsidR="005567C3" w:rsidRPr="00140DD4">
        <w:rPr>
          <w:rFonts w:asciiTheme="minorEastAsia" w:hAnsiTheme="minorEastAsia" w:cs="Arial" w:hint="eastAsia"/>
          <w:kern w:val="0"/>
          <w:sz w:val="28"/>
          <w:szCs w:val="28"/>
        </w:rPr>
        <w:t>二级院系</w:t>
      </w:r>
      <w:r w:rsidRPr="00140DD4">
        <w:rPr>
          <w:rFonts w:asciiTheme="minorEastAsia" w:hAnsiTheme="minorEastAsia" w:cs="Arial" w:hint="eastAsia"/>
          <w:kern w:val="0"/>
          <w:sz w:val="28"/>
          <w:szCs w:val="28"/>
        </w:rPr>
        <w:t>、中层管理人员能力要求，有效引导核心管理团队人员不断提升岗位胜任力。</w:t>
      </w:r>
    </w:p>
    <w:p w:rsidR="00F31C3A" w:rsidRPr="00601923" w:rsidRDefault="005567C3" w:rsidP="009B6CF8">
      <w:pPr>
        <w:widowControl/>
        <w:shd w:val="clear" w:color="auto" w:fill="FFFFFF"/>
        <w:spacing w:line="540" w:lineRule="exact"/>
        <w:ind w:firstLineChars="200" w:firstLine="562"/>
        <w:jc w:val="left"/>
        <w:rPr>
          <w:rFonts w:asciiTheme="minorEastAsia" w:hAnsiTheme="minorEastAsia" w:cs="华文宋体"/>
          <w:b/>
          <w:color w:val="333333"/>
          <w:kern w:val="0"/>
          <w:sz w:val="28"/>
          <w:szCs w:val="28"/>
        </w:rPr>
      </w:pPr>
      <w:r w:rsidRPr="00601923">
        <w:rPr>
          <w:rFonts w:asciiTheme="minorEastAsia" w:hAnsiTheme="minorEastAsia" w:cs="华文宋体" w:hint="eastAsia"/>
          <w:b/>
          <w:color w:val="333333"/>
          <w:kern w:val="0"/>
          <w:sz w:val="28"/>
          <w:szCs w:val="28"/>
        </w:rPr>
        <w:t>（二）</w:t>
      </w:r>
      <w:r w:rsidR="00601923" w:rsidRPr="00601923">
        <w:rPr>
          <w:rFonts w:asciiTheme="minorEastAsia" w:hAnsiTheme="minorEastAsia" w:cs="华文宋体" w:hint="eastAsia"/>
          <w:b/>
          <w:color w:val="333333"/>
          <w:kern w:val="0"/>
          <w:sz w:val="28"/>
          <w:szCs w:val="28"/>
        </w:rPr>
        <w:t>明确培训重点</w:t>
      </w:r>
    </w:p>
    <w:p w:rsidR="00601923" w:rsidRPr="00140DD4" w:rsidRDefault="00601923" w:rsidP="00140DD4">
      <w:pPr>
        <w:widowControl/>
        <w:spacing w:line="540" w:lineRule="exact"/>
        <w:ind w:firstLineChars="197" w:firstLine="552"/>
        <w:rPr>
          <w:rFonts w:asciiTheme="minorEastAsia" w:hAnsiTheme="minorEastAsia" w:cs="Arial"/>
          <w:kern w:val="0"/>
          <w:sz w:val="28"/>
          <w:szCs w:val="28"/>
        </w:rPr>
      </w:pPr>
      <w:r w:rsidRPr="00140DD4">
        <w:rPr>
          <w:rFonts w:asciiTheme="minorEastAsia" w:hAnsiTheme="minorEastAsia" w:cs="Arial" w:hint="eastAsia"/>
          <w:kern w:val="0"/>
          <w:sz w:val="28"/>
          <w:szCs w:val="28"/>
        </w:rPr>
        <w:t>把握“五个重点”。一是加强科学理论武装。坚持用中国特色社会主义理论体系武装</w:t>
      </w:r>
      <w:r w:rsidR="00D571FF" w:rsidRPr="00140DD4">
        <w:rPr>
          <w:rFonts w:asciiTheme="minorEastAsia" w:hAnsiTheme="minorEastAsia" w:cs="Arial" w:hint="eastAsia"/>
          <w:kern w:val="0"/>
          <w:sz w:val="28"/>
          <w:szCs w:val="28"/>
        </w:rPr>
        <w:t>管理团队</w:t>
      </w:r>
      <w:r w:rsidRPr="00140DD4">
        <w:rPr>
          <w:rFonts w:asciiTheme="minorEastAsia" w:hAnsiTheme="minorEastAsia" w:cs="Arial" w:hint="eastAsia"/>
          <w:kern w:val="0"/>
          <w:sz w:val="28"/>
          <w:szCs w:val="28"/>
        </w:rPr>
        <w:t>头脑，努力提高</w:t>
      </w:r>
      <w:r w:rsidR="00D571FF" w:rsidRPr="00140DD4">
        <w:rPr>
          <w:rFonts w:asciiTheme="minorEastAsia" w:hAnsiTheme="minorEastAsia" w:cs="Arial" w:hint="eastAsia"/>
          <w:kern w:val="0"/>
          <w:sz w:val="28"/>
          <w:szCs w:val="28"/>
        </w:rPr>
        <w:t>管理团队解决实际问题的能力。二是突出党性教育。在</w:t>
      </w:r>
      <w:r w:rsidRPr="00140DD4">
        <w:rPr>
          <w:rFonts w:asciiTheme="minorEastAsia" w:hAnsiTheme="minorEastAsia" w:cs="Arial" w:hint="eastAsia"/>
          <w:kern w:val="0"/>
          <w:sz w:val="28"/>
          <w:szCs w:val="28"/>
        </w:rPr>
        <w:t>教育培训中突出党性锻炼和党性修养，注重对</w:t>
      </w:r>
      <w:r w:rsidR="00D571FF" w:rsidRPr="00140DD4">
        <w:rPr>
          <w:rFonts w:asciiTheme="minorEastAsia" w:hAnsiTheme="minorEastAsia" w:cs="Arial" w:hint="eastAsia"/>
          <w:kern w:val="0"/>
          <w:sz w:val="28"/>
          <w:szCs w:val="28"/>
        </w:rPr>
        <w:t>管理团队</w:t>
      </w:r>
      <w:r w:rsidRPr="00140DD4">
        <w:rPr>
          <w:rFonts w:asciiTheme="minorEastAsia" w:hAnsiTheme="minorEastAsia" w:cs="Arial" w:hint="eastAsia"/>
          <w:kern w:val="0"/>
          <w:sz w:val="28"/>
          <w:szCs w:val="28"/>
        </w:rPr>
        <w:t>政治品质和道德品性的教育熏陶。三是加强能力培养。着重加强</w:t>
      </w:r>
      <w:r w:rsidR="00D571FF" w:rsidRPr="00140DD4">
        <w:rPr>
          <w:rFonts w:asciiTheme="minorEastAsia" w:hAnsiTheme="minorEastAsia" w:cs="Arial" w:hint="eastAsia"/>
          <w:kern w:val="0"/>
          <w:sz w:val="28"/>
          <w:szCs w:val="28"/>
        </w:rPr>
        <w:t>管理团队</w:t>
      </w:r>
      <w:r w:rsidRPr="00140DD4">
        <w:rPr>
          <w:rFonts w:asciiTheme="minorEastAsia" w:hAnsiTheme="minorEastAsia" w:cs="Arial" w:hint="eastAsia"/>
          <w:kern w:val="0"/>
          <w:sz w:val="28"/>
          <w:szCs w:val="28"/>
        </w:rPr>
        <w:t>履行岗位职责必备的能力培训，提升</w:t>
      </w:r>
      <w:proofErr w:type="gramStart"/>
      <w:r w:rsidRPr="00140DD4">
        <w:rPr>
          <w:rFonts w:asciiTheme="minorEastAsia" w:hAnsiTheme="minorEastAsia" w:cs="Arial" w:hint="eastAsia"/>
          <w:kern w:val="0"/>
          <w:sz w:val="28"/>
          <w:szCs w:val="28"/>
        </w:rPr>
        <w:t>履</w:t>
      </w:r>
      <w:proofErr w:type="gramEnd"/>
      <w:r w:rsidRPr="00140DD4">
        <w:rPr>
          <w:rFonts w:asciiTheme="minorEastAsia" w:hAnsiTheme="minorEastAsia" w:cs="Arial" w:hint="eastAsia"/>
          <w:kern w:val="0"/>
          <w:sz w:val="28"/>
          <w:szCs w:val="28"/>
        </w:rPr>
        <w:t>职能力和推动学校科学发展的能力。四是完善知识结构。加强</w:t>
      </w:r>
      <w:r w:rsidR="00D571FF" w:rsidRPr="00140DD4">
        <w:rPr>
          <w:rFonts w:asciiTheme="minorEastAsia" w:hAnsiTheme="minorEastAsia" w:cs="Arial" w:hint="eastAsia"/>
          <w:kern w:val="0"/>
          <w:sz w:val="28"/>
          <w:szCs w:val="28"/>
        </w:rPr>
        <w:t>管理团队</w:t>
      </w:r>
      <w:r w:rsidRPr="00140DD4">
        <w:rPr>
          <w:rFonts w:asciiTheme="minorEastAsia" w:hAnsiTheme="minorEastAsia" w:cs="Arial" w:hint="eastAsia"/>
          <w:kern w:val="0"/>
          <w:sz w:val="28"/>
          <w:szCs w:val="28"/>
        </w:rPr>
        <w:t>新知识、新信息、新技能的学习，完善知识结构，提高</w:t>
      </w:r>
      <w:r w:rsidR="00D571FF" w:rsidRPr="00140DD4">
        <w:rPr>
          <w:rFonts w:asciiTheme="minorEastAsia" w:hAnsiTheme="minorEastAsia" w:cs="Arial" w:hint="eastAsia"/>
          <w:kern w:val="0"/>
          <w:sz w:val="28"/>
          <w:szCs w:val="28"/>
        </w:rPr>
        <w:t>管理团队</w:t>
      </w:r>
      <w:r w:rsidRPr="00140DD4">
        <w:rPr>
          <w:rFonts w:asciiTheme="minorEastAsia" w:hAnsiTheme="minorEastAsia" w:cs="Arial" w:hint="eastAsia"/>
          <w:kern w:val="0"/>
          <w:sz w:val="28"/>
          <w:szCs w:val="28"/>
        </w:rPr>
        <w:t>的人文素养，以学益智，以学修身。五是拓展国际化视野。引导</w:t>
      </w:r>
      <w:r w:rsidR="00D571FF" w:rsidRPr="00140DD4">
        <w:rPr>
          <w:rFonts w:asciiTheme="minorEastAsia" w:hAnsiTheme="minorEastAsia" w:cs="Arial" w:hint="eastAsia"/>
          <w:kern w:val="0"/>
          <w:sz w:val="28"/>
          <w:szCs w:val="28"/>
        </w:rPr>
        <w:t>管理团队</w:t>
      </w:r>
      <w:r w:rsidRPr="00140DD4">
        <w:rPr>
          <w:rFonts w:asciiTheme="minorEastAsia" w:hAnsiTheme="minorEastAsia" w:cs="Arial" w:hint="eastAsia"/>
          <w:kern w:val="0"/>
          <w:sz w:val="28"/>
          <w:szCs w:val="28"/>
        </w:rPr>
        <w:t>深刻认识当今经济社会和高等</w:t>
      </w:r>
      <w:r w:rsidR="00D571FF" w:rsidRPr="00140DD4">
        <w:rPr>
          <w:rFonts w:asciiTheme="minorEastAsia" w:hAnsiTheme="minorEastAsia" w:cs="Arial" w:hint="eastAsia"/>
          <w:kern w:val="0"/>
          <w:sz w:val="28"/>
          <w:szCs w:val="28"/>
        </w:rPr>
        <w:t>职业</w:t>
      </w:r>
      <w:r w:rsidRPr="00140DD4">
        <w:rPr>
          <w:rFonts w:asciiTheme="minorEastAsia" w:hAnsiTheme="minorEastAsia" w:cs="Arial" w:hint="eastAsia"/>
          <w:kern w:val="0"/>
          <w:sz w:val="28"/>
          <w:szCs w:val="28"/>
        </w:rPr>
        <w:t>教育发展的特征与走向，拓展建设一流</w:t>
      </w:r>
      <w:r w:rsidR="00D571FF" w:rsidRPr="00140DD4">
        <w:rPr>
          <w:rFonts w:asciiTheme="minorEastAsia" w:hAnsiTheme="minorEastAsia" w:cs="Arial" w:hint="eastAsia"/>
          <w:kern w:val="0"/>
          <w:sz w:val="28"/>
          <w:szCs w:val="28"/>
        </w:rPr>
        <w:t>建筑类高职院校</w:t>
      </w:r>
      <w:r w:rsidRPr="00140DD4">
        <w:rPr>
          <w:rFonts w:asciiTheme="minorEastAsia" w:hAnsiTheme="minorEastAsia" w:cs="Arial" w:hint="eastAsia"/>
          <w:kern w:val="0"/>
          <w:sz w:val="28"/>
          <w:szCs w:val="28"/>
        </w:rPr>
        <w:t>目标的国际化视野。</w:t>
      </w:r>
    </w:p>
    <w:p w:rsidR="000D7983" w:rsidRDefault="00F31C3A" w:rsidP="009B6CF8">
      <w:pPr>
        <w:widowControl/>
        <w:snapToGrid w:val="0"/>
        <w:spacing w:line="540" w:lineRule="exact"/>
        <w:ind w:firstLineChars="147" w:firstLine="413"/>
        <w:jc w:val="left"/>
        <w:rPr>
          <w:rFonts w:ascii="宋体" w:eastAsia="宋体" w:hAnsi="宋体" w:cs="Times New Roman" w:hint="eastAsia"/>
          <w:b/>
          <w:sz w:val="28"/>
          <w:szCs w:val="28"/>
        </w:rPr>
      </w:pPr>
      <w:r>
        <w:rPr>
          <w:rFonts w:ascii="宋体" w:hAnsi="宋体" w:hint="eastAsia"/>
          <w:b/>
          <w:sz w:val="28"/>
          <w:szCs w:val="28"/>
        </w:rPr>
        <w:t>（三）</w:t>
      </w:r>
      <w:r w:rsidR="0022003F">
        <w:rPr>
          <w:rFonts w:ascii="宋体" w:eastAsia="宋体" w:hAnsi="宋体" w:cs="Times New Roman" w:hint="eastAsia"/>
          <w:b/>
          <w:sz w:val="28"/>
          <w:szCs w:val="28"/>
        </w:rPr>
        <w:t>创新</w:t>
      </w:r>
      <w:r w:rsidRPr="0010037E">
        <w:rPr>
          <w:rFonts w:ascii="宋体" w:eastAsia="宋体" w:hAnsi="宋体" w:cs="Times New Roman" w:hint="eastAsia"/>
          <w:b/>
          <w:sz w:val="28"/>
          <w:szCs w:val="28"/>
        </w:rPr>
        <w:t>培训</w:t>
      </w:r>
      <w:r w:rsidR="0022003F">
        <w:rPr>
          <w:rFonts w:ascii="宋体" w:eastAsia="宋体" w:hAnsi="宋体" w:cs="Times New Roman" w:hint="eastAsia"/>
          <w:b/>
          <w:sz w:val="28"/>
          <w:szCs w:val="28"/>
        </w:rPr>
        <w:t>方式</w:t>
      </w:r>
    </w:p>
    <w:p w:rsidR="000D7983" w:rsidRPr="00140DD4" w:rsidRDefault="000D7983" w:rsidP="00140DD4">
      <w:pPr>
        <w:widowControl/>
        <w:spacing w:line="540" w:lineRule="exact"/>
        <w:ind w:firstLineChars="197" w:firstLine="552"/>
        <w:rPr>
          <w:rFonts w:asciiTheme="minorEastAsia" w:hAnsiTheme="minorEastAsia" w:cs="Arial" w:hint="eastAsia"/>
          <w:kern w:val="0"/>
          <w:sz w:val="28"/>
          <w:szCs w:val="28"/>
        </w:rPr>
      </w:pPr>
      <w:r w:rsidRPr="00140DD4">
        <w:rPr>
          <w:rFonts w:asciiTheme="minorEastAsia" w:hAnsiTheme="minorEastAsia" w:cs="Arial" w:hint="eastAsia"/>
          <w:kern w:val="0"/>
          <w:sz w:val="28"/>
          <w:szCs w:val="28"/>
        </w:rPr>
        <w:t>开展管理团队能力提升计划系列主题活动，</w:t>
      </w:r>
      <w:r w:rsidR="0022003F" w:rsidRPr="00140DD4">
        <w:rPr>
          <w:rFonts w:asciiTheme="minorEastAsia" w:hAnsiTheme="minorEastAsia" w:cs="Arial" w:hint="eastAsia"/>
          <w:kern w:val="0"/>
          <w:sz w:val="28"/>
          <w:szCs w:val="28"/>
        </w:rPr>
        <w:t>充分利用</w:t>
      </w:r>
      <w:r w:rsidR="0022003F" w:rsidRPr="00140DD4">
        <w:rPr>
          <w:rFonts w:asciiTheme="minorEastAsia" w:hAnsiTheme="minorEastAsia" w:cs="Arial"/>
          <w:kern w:val="0"/>
          <w:sz w:val="28"/>
          <w:szCs w:val="28"/>
        </w:rPr>
        <w:t>调研、国内外学习、进修，参加校内外挂职锻炼等</w:t>
      </w:r>
      <w:r w:rsidR="0022003F" w:rsidRPr="00140DD4">
        <w:rPr>
          <w:rFonts w:asciiTheme="minorEastAsia" w:hAnsiTheme="minorEastAsia" w:cs="Arial" w:hint="eastAsia"/>
          <w:kern w:val="0"/>
          <w:sz w:val="28"/>
          <w:szCs w:val="28"/>
        </w:rPr>
        <w:t>各类</w:t>
      </w:r>
      <w:r w:rsidR="0022003F" w:rsidRPr="00140DD4">
        <w:rPr>
          <w:rFonts w:asciiTheme="minorEastAsia" w:hAnsiTheme="minorEastAsia" w:cs="Arial"/>
          <w:kern w:val="0"/>
          <w:sz w:val="28"/>
          <w:szCs w:val="28"/>
        </w:rPr>
        <w:t>形式</w:t>
      </w:r>
      <w:r w:rsidR="0022003F" w:rsidRPr="00140DD4">
        <w:rPr>
          <w:rFonts w:asciiTheme="minorEastAsia" w:hAnsiTheme="minorEastAsia" w:cs="Arial" w:hint="eastAsia"/>
          <w:kern w:val="0"/>
          <w:sz w:val="28"/>
          <w:szCs w:val="28"/>
        </w:rPr>
        <w:t>的培训平台，优化培训结构，有计划、有步骤的选送各类管理骨干参与培训，激发了管理骨干的工作积极性。</w:t>
      </w:r>
      <w:r w:rsidR="0022003F" w:rsidRPr="00140DD4">
        <w:rPr>
          <w:rFonts w:asciiTheme="minorEastAsia" w:hAnsiTheme="minorEastAsia" w:cs="Arial"/>
          <w:kern w:val="0"/>
          <w:sz w:val="28"/>
          <w:szCs w:val="28"/>
        </w:rPr>
        <w:t>以送培、自培、以会代培、干部的自修学习等为主要形式</w:t>
      </w:r>
      <w:r w:rsidR="0022003F" w:rsidRPr="00140DD4">
        <w:rPr>
          <w:rFonts w:asciiTheme="minorEastAsia" w:hAnsiTheme="minorEastAsia" w:cs="Arial" w:hint="eastAsia"/>
          <w:kern w:val="0"/>
          <w:sz w:val="28"/>
          <w:szCs w:val="28"/>
        </w:rPr>
        <w:t>，</w:t>
      </w:r>
      <w:r w:rsidR="0022003F" w:rsidRPr="00140DD4">
        <w:rPr>
          <w:rFonts w:asciiTheme="minorEastAsia" w:hAnsiTheme="minorEastAsia" w:cs="Arial"/>
          <w:kern w:val="0"/>
          <w:sz w:val="28"/>
          <w:szCs w:val="28"/>
        </w:rPr>
        <w:t>切实抓好</w:t>
      </w:r>
      <w:r w:rsidR="0022003F" w:rsidRPr="00140DD4">
        <w:rPr>
          <w:rFonts w:asciiTheme="minorEastAsia" w:hAnsiTheme="minorEastAsia" w:cs="Arial" w:hint="eastAsia"/>
          <w:kern w:val="0"/>
          <w:sz w:val="28"/>
          <w:szCs w:val="28"/>
        </w:rPr>
        <w:t>管理骨干</w:t>
      </w:r>
      <w:r w:rsidR="0022003F" w:rsidRPr="00140DD4">
        <w:rPr>
          <w:rFonts w:asciiTheme="minorEastAsia" w:hAnsiTheme="minorEastAsia" w:cs="Arial"/>
          <w:kern w:val="0"/>
          <w:sz w:val="28"/>
          <w:szCs w:val="28"/>
        </w:rPr>
        <w:t>的教育</w:t>
      </w:r>
      <w:r w:rsidR="0022003F" w:rsidRPr="00140DD4">
        <w:rPr>
          <w:rFonts w:asciiTheme="minorEastAsia" w:hAnsiTheme="minorEastAsia" w:cs="Arial" w:hint="eastAsia"/>
          <w:kern w:val="0"/>
          <w:sz w:val="28"/>
          <w:szCs w:val="28"/>
        </w:rPr>
        <w:t>。积极选派</w:t>
      </w:r>
      <w:r w:rsidR="00E37C1A" w:rsidRPr="00140DD4">
        <w:rPr>
          <w:rFonts w:asciiTheme="minorEastAsia" w:hAnsiTheme="minorEastAsia" w:cs="Arial" w:hint="eastAsia"/>
          <w:kern w:val="0"/>
          <w:sz w:val="28"/>
          <w:szCs w:val="28"/>
        </w:rPr>
        <w:t>管理骨干</w:t>
      </w:r>
      <w:r w:rsidR="0022003F" w:rsidRPr="00140DD4">
        <w:rPr>
          <w:rFonts w:asciiTheme="minorEastAsia" w:hAnsiTheme="minorEastAsia" w:cs="Arial" w:hint="eastAsia"/>
          <w:kern w:val="0"/>
          <w:sz w:val="28"/>
          <w:szCs w:val="28"/>
        </w:rPr>
        <w:t>参加市集中学习，通过外出观摩、聆听党课、专题辅导、交流研讨等形式，组织</w:t>
      </w:r>
      <w:r w:rsidR="00E37C1A" w:rsidRPr="00140DD4">
        <w:rPr>
          <w:rFonts w:asciiTheme="minorEastAsia" w:hAnsiTheme="minorEastAsia" w:cs="Arial" w:hint="eastAsia"/>
          <w:kern w:val="0"/>
          <w:sz w:val="28"/>
          <w:szCs w:val="28"/>
        </w:rPr>
        <w:lastRenderedPageBreak/>
        <w:t>开展</w:t>
      </w:r>
      <w:r w:rsidRPr="00140DD4">
        <w:rPr>
          <w:rFonts w:asciiTheme="minorEastAsia" w:hAnsiTheme="minorEastAsia" w:cs="Arial" w:hint="eastAsia"/>
          <w:kern w:val="0"/>
          <w:sz w:val="28"/>
          <w:szCs w:val="28"/>
        </w:rPr>
        <w:t>专题学习。</w:t>
      </w:r>
      <w:r w:rsidR="008D7207" w:rsidRPr="00140DD4">
        <w:rPr>
          <w:rFonts w:asciiTheme="minorEastAsia" w:hAnsiTheme="minorEastAsia" w:cs="Arial" w:hint="eastAsia"/>
          <w:kern w:val="0"/>
          <w:sz w:val="28"/>
          <w:szCs w:val="28"/>
        </w:rPr>
        <w:t>利用中层干部例会、学期干部研讨会</w:t>
      </w:r>
      <w:r w:rsidR="0022003F" w:rsidRPr="00140DD4">
        <w:rPr>
          <w:rFonts w:asciiTheme="minorEastAsia" w:hAnsiTheme="minorEastAsia" w:cs="Arial" w:hint="eastAsia"/>
          <w:kern w:val="0"/>
          <w:sz w:val="28"/>
          <w:szCs w:val="28"/>
        </w:rPr>
        <w:t>等平台，对所有</w:t>
      </w:r>
      <w:r w:rsidR="008D7207" w:rsidRPr="00140DD4">
        <w:rPr>
          <w:rFonts w:asciiTheme="minorEastAsia" w:hAnsiTheme="minorEastAsia" w:cs="Arial" w:hint="eastAsia"/>
          <w:kern w:val="0"/>
          <w:sz w:val="28"/>
          <w:szCs w:val="28"/>
        </w:rPr>
        <w:t>管理骨干</w:t>
      </w:r>
      <w:r w:rsidR="0022003F" w:rsidRPr="00140DD4">
        <w:rPr>
          <w:rFonts w:asciiTheme="minorEastAsia" w:hAnsiTheme="minorEastAsia" w:cs="Arial" w:hint="eastAsia"/>
          <w:kern w:val="0"/>
          <w:sz w:val="28"/>
          <w:szCs w:val="28"/>
        </w:rPr>
        <w:t>进行集中轮训</w:t>
      </w:r>
      <w:r w:rsidRPr="00140DD4">
        <w:rPr>
          <w:rFonts w:asciiTheme="minorEastAsia" w:hAnsiTheme="minorEastAsia" w:cs="Arial" w:hint="eastAsia"/>
          <w:kern w:val="0"/>
          <w:sz w:val="28"/>
          <w:szCs w:val="28"/>
        </w:rPr>
        <w:t>，推动学校管理理念的创新和传播。</w:t>
      </w:r>
    </w:p>
    <w:p w:rsidR="00D054D6" w:rsidRDefault="00205E2E" w:rsidP="009B6CF8">
      <w:pPr>
        <w:widowControl/>
        <w:spacing w:line="540" w:lineRule="exact"/>
        <w:ind w:firstLineChars="200" w:firstLine="562"/>
        <w:jc w:val="left"/>
        <w:rPr>
          <w:rFonts w:hint="eastAsia"/>
          <w:b/>
          <w:sz w:val="28"/>
          <w:szCs w:val="28"/>
        </w:rPr>
      </w:pPr>
      <w:r w:rsidRPr="00205E2E">
        <w:rPr>
          <w:rFonts w:ascii="宋体" w:hAnsi="宋体" w:hint="eastAsia"/>
          <w:b/>
          <w:sz w:val="28"/>
          <w:szCs w:val="28"/>
        </w:rPr>
        <w:t>（四）</w:t>
      </w:r>
      <w:r w:rsidRPr="00205E2E">
        <w:rPr>
          <w:rFonts w:ascii="仿宋_GB2312" w:eastAsia="仿宋_GB2312" w:hAnsi="华文宋体" w:cs="华文宋体" w:hint="eastAsia"/>
          <w:b/>
          <w:color w:val="333333"/>
          <w:kern w:val="0"/>
          <w:sz w:val="30"/>
          <w:szCs w:val="30"/>
        </w:rPr>
        <w:t>强化激励保障</w:t>
      </w:r>
    </w:p>
    <w:p w:rsidR="00383C67" w:rsidRPr="00140DD4" w:rsidRDefault="000D7983" w:rsidP="00140DD4">
      <w:pPr>
        <w:widowControl/>
        <w:spacing w:line="540" w:lineRule="exact"/>
        <w:ind w:firstLineChars="197" w:firstLine="552"/>
        <w:rPr>
          <w:rFonts w:asciiTheme="minorEastAsia" w:hAnsiTheme="minorEastAsia" w:cs="Arial"/>
          <w:kern w:val="0"/>
          <w:sz w:val="28"/>
          <w:szCs w:val="28"/>
        </w:rPr>
      </w:pPr>
      <w:r w:rsidRPr="00140DD4">
        <w:rPr>
          <w:rFonts w:asciiTheme="minorEastAsia" w:hAnsiTheme="minorEastAsia" w:cs="Arial" w:hint="eastAsia"/>
          <w:kern w:val="0"/>
          <w:sz w:val="28"/>
          <w:szCs w:val="28"/>
        </w:rPr>
        <w:t>加快学校章程建设，并依据章程完善内部配套管理制度及工作规程，全面推进职业院校依法治校、依法施教</w:t>
      </w:r>
      <w:r w:rsidR="00383C67" w:rsidRPr="00140DD4">
        <w:rPr>
          <w:rFonts w:asciiTheme="minorEastAsia" w:hAnsiTheme="minorEastAsia" w:cs="Arial" w:hint="eastAsia"/>
          <w:kern w:val="0"/>
          <w:sz w:val="28"/>
          <w:szCs w:val="28"/>
        </w:rPr>
        <w:t>。推进管理民主化，充分尊重民意，善于广集民智，真正依靠师生员工办学治校</w:t>
      </w:r>
      <w:r w:rsidR="00D054D6" w:rsidRPr="00140DD4">
        <w:rPr>
          <w:rFonts w:asciiTheme="minorEastAsia" w:hAnsiTheme="minorEastAsia" w:cs="Arial" w:hint="eastAsia"/>
          <w:kern w:val="0"/>
          <w:sz w:val="28"/>
          <w:szCs w:val="28"/>
        </w:rPr>
        <w:t>，</w:t>
      </w:r>
      <w:r w:rsidR="00383C67" w:rsidRPr="00140DD4">
        <w:rPr>
          <w:rFonts w:asciiTheme="minorEastAsia" w:hAnsiTheme="minorEastAsia" w:cs="Arial" w:hint="eastAsia"/>
          <w:kern w:val="0"/>
          <w:sz w:val="28"/>
          <w:szCs w:val="28"/>
        </w:rPr>
        <w:t>营造一种“公开、公平、公正”的良好环境</w:t>
      </w:r>
      <w:r w:rsidR="00D054D6" w:rsidRPr="00140DD4">
        <w:rPr>
          <w:rFonts w:asciiTheme="minorEastAsia" w:hAnsiTheme="minorEastAsia" w:cs="Arial" w:hint="eastAsia"/>
          <w:kern w:val="0"/>
          <w:sz w:val="28"/>
          <w:szCs w:val="28"/>
        </w:rPr>
        <w:t>。完善对管理队伍的考核制度,</w:t>
      </w:r>
      <w:proofErr w:type="gramStart"/>
      <w:r w:rsidR="00D054D6" w:rsidRPr="00140DD4">
        <w:rPr>
          <w:rFonts w:asciiTheme="minorEastAsia" w:hAnsiTheme="minorEastAsia" w:cs="Arial" w:hint="eastAsia"/>
          <w:kern w:val="0"/>
          <w:sz w:val="28"/>
          <w:szCs w:val="28"/>
        </w:rPr>
        <w:t>把履责</w:t>
      </w:r>
      <w:proofErr w:type="gramEnd"/>
      <w:r w:rsidR="00D054D6" w:rsidRPr="00140DD4">
        <w:rPr>
          <w:rFonts w:asciiTheme="minorEastAsia" w:hAnsiTheme="minorEastAsia" w:cs="Arial" w:hint="eastAsia"/>
          <w:kern w:val="0"/>
          <w:sz w:val="28"/>
          <w:szCs w:val="28"/>
        </w:rPr>
        <w:t>和问</w:t>
      </w:r>
      <w:proofErr w:type="gramStart"/>
      <w:r w:rsidR="00D054D6" w:rsidRPr="00140DD4">
        <w:rPr>
          <w:rFonts w:asciiTheme="minorEastAsia" w:hAnsiTheme="minorEastAsia" w:cs="Arial" w:hint="eastAsia"/>
          <w:kern w:val="0"/>
          <w:sz w:val="28"/>
          <w:szCs w:val="28"/>
        </w:rPr>
        <w:t>责结合</w:t>
      </w:r>
      <w:proofErr w:type="gramEnd"/>
      <w:r w:rsidR="00D054D6" w:rsidRPr="00140DD4">
        <w:rPr>
          <w:rFonts w:asciiTheme="minorEastAsia" w:hAnsiTheme="minorEastAsia" w:cs="Arial" w:hint="eastAsia"/>
          <w:kern w:val="0"/>
          <w:sz w:val="28"/>
          <w:szCs w:val="28"/>
        </w:rPr>
        <w:t>起来,形成良性的责任导向,以刚性措施作为支撑,增强管理队伍的责任感和责任意识,强化执行力,提高管理效率。</w:t>
      </w:r>
      <w:r w:rsidR="00383C67" w:rsidRPr="00140DD4">
        <w:rPr>
          <w:rFonts w:asciiTheme="minorEastAsia" w:hAnsiTheme="minorEastAsia" w:cs="Arial" w:hint="eastAsia"/>
          <w:kern w:val="0"/>
          <w:sz w:val="28"/>
          <w:szCs w:val="28"/>
        </w:rPr>
        <w:t>完善管理人员选拔聘用办法，拓展管理人员的发展空间和上升通道，形成有利于优秀管理人才脱颖而出的机制。积极推进以岗位能力要求为依据的目标考核，考核结果与干部任免、培养培训、收入分配等相结合，强化管理人员的职业意识，激发管理人员的内在动力。 </w:t>
      </w:r>
    </w:p>
    <w:p w:rsidR="00D054D6" w:rsidRPr="00D054D6" w:rsidRDefault="00D054D6" w:rsidP="009B6CF8">
      <w:pPr>
        <w:widowControl/>
        <w:spacing w:line="540" w:lineRule="exact"/>
        <w:ind w:left="552"/>
        <w:jc w:val="left"/>
        <w:rPr>
          <w:rFonts w:asciiTheme="minorEastAsia" w:hAnsiTheme="minorEastAsia" w:cs="华文宋体"/>
          <w:b/>
          <w:color w:val="333333"/>
          <w:kern w:val="0"/>
          <w:sz w:val="28"/>
          <w:szCs w:val="28"/>
        </w:rPr>
      </w:pPr>
      <w:r w:rsidRPr="00D054D6">
        <w:rPr>
          <w:rFonts w:asciiTheme="minorEastAsia" w:hAnsiTheme="minorEastAsia" w:cs="华文宋体" w:hint="eastAsia"/>
          <w:b/>
          <w:color w:val="333333"/>
          <w:kern w:val="0"/>
          <w:sz w:val="28"/>
          <w:szCs w:val="28"/>
        </w:rPr>
        <w:t>三、特色亮点</w:t>
      </w:r>
    </w:p>
    <w:p w:rsidR="009C48A5" w:rsidRPr="00601923" w:rsidRDefault="009C48A5" w:rsidP="009B6CF8">
      <w:pPr>
        <w:widowControl/>
        <w:shd w:val="clear" w:color="auto" w:fill="FFFFFF"/>
        <w:spacing w:line="540" w:lineRule="exact"/>
        <w:ind w:firstLineChars="200" w:firstLine="562"/>
        <w:jc w:val="left"/>
        <w:rPr>
          <w:rFonts w:asciiTheme="minorEastAsia" w:hAnsiTheme="minorEastAsia" w:cs="华文宋体"/>
          <w:b/>
          <w:color w:val="333333"/>
          <w:kern w:val="0"/>
          <w:sz w:val="28"/>
          <w:szCs w:val="28"/>
        </w:rPr>
      </w:pPr>
      <w:r w:rsidRPr="00601923">
        <w:rPr>
          <w:rFonts w:asciiTheme="minorEastAsia" w:hAnsiTheme="minorEastAsia" w:cs="华文宋体" w:hint="eastAsia"/>
          <w:b/>
          <w:color w:val="333333"/>
          <w:kern w:val="0"/>
          <w:sz w:val="28"/>
          <w:szCs w:val="28"/>
        </w:rPr>
        <w:t>（一）</w:t>
      </w:r>
      <w:r w:rsidR="0037054D">
        <w:rPr>
          <w:rFonts w:asciiTheme="minorEastAsia" w:hAnsiTheme="minorEastAsia" w:cs="华文宋体" w:hint="eastAsia"/>
          <w:b/>
          <w:color w:val="333333"/>
          <w:kern w:val="0"/>
          <w:sz w:val="28"/>
          <w:szCs w:val="28"/>
        </w:rPr>
        <w:t>精心设计提升计划</w:t>
      </w:r>
    </w:p>
    <w:p w:rsidR="009C48A5" w:rsidRPr="00140DD4" w:rsidRDefault="00D649B2" w:rsidP="009B6CF8">
      <w:pPr>
        <w:widowControl/>
        <w:spacing w:line="540" w:lineRule="exact"/>
        <w:ind w:firstLineChars="250" w:firstLine="700"/>
        <w:jc w:val="left"/>
        <w:rPr>
          <w:rFonts w:asciiTheme="minorEastAsia" w:hAnsiTheme="minorEastAsia" w:cs="Arial"/>
          <w:kern w:val="0"/>
          <w:sz w:val="28"/>
          <w:szCs w:val="28"/>
        </w:rPr>
      </w:pPr>
      <w:r w:rsidRPr="00140DD4">
        <w:rPr>
          <w:rFonts w:asciiTheme="minorEastAsia" w:hAnsiTheme="minorEastAsia" w:cs="Arial" w:hint="eastAsia"/>
          <w:kern w:val="0"/>
          <w:sz w:val="28"/>
          <w:szCs w:val="28"/>
        </w:rPr>
        <w:t>紧密结合学校常规管理，制定专项工作方案和管理队伍能力提升计划</w:t>
      </w:r>
      <w:r w:rsidR="009C48A5" w:rsidRPr="00140DD4">
        <w:rPr>
          <w:rFonts w:asciiTheme="minorEastAsia" w:hAnsiTheme="minorEastAsia" w:cs="Arial" w:hint="eastAsia"/>
          <w:kern w:val="0"/>
          <w:sz w:val="28"/>
          <w:szCs w:val="28"/>
        </w:rPr>
        <w:t>，</w:t>
      </w:r>
      <w:r w:rsidRPr="00140DD4">
        <w:rPr>
          <w:rFonts w:asciiTheme="minorEastAsia" w:hAnsiTheme="minorEastAsia" w:cs="Arial" w:hint="eastAsia"/>
          <w:kern w:val="0"/>
          <w:sz w:val="28"/>
          <w:szCs w:val="28"/>
        </w:rPr>
        <w:t>明确目标任务和路径图、时间表、责任人，建立工作机制，提供经费支持，保障行动计划的有效实施。</w:t>
      </w:r>
      <w:r w:rsidR="009C48A5" w:rsidRPr="00140DD4">
        <w:rPr>
          <w:rFonts w:asciiTheme="minorEastAsia" w:hAnsiTheme="minorEastAsia" w:cs="Arial" w:hint="eastAsia"/>
          <w:kern w:val="0"/>
          <w:sz w:val="28"/>
          <w:szCs w:val="28"/>
        </w:rPr>
        <w:t>做到目标明确、内容翔实、措施得力、特色鲜明，确保行动计划“不虚、不空、不偏”。</w:t>
      </w:r>
      <w:r w:rsidR="0037054D" w:rsidRPr="00140DD4">
        <w:rPr>
          <w:rFonts w:asciiTheme="minorEastAsia" w:hAnsiTheme="minorEastAsia" w:cs="Arial" w:hint="eastAsia"/>
          <w:kern w:val="0"/>
          <w:sz w:val="28"/>
          <w:szCs w:val="28"/>
        </w:rPr>
        <w:t>策划管理团队专题</w:t>
      </w:r>
      <w:r w:rsidR="0037054D" w:rsidRPr="00140DD4">
        <w:rPr>
          <w:rFonts w:asciiTheme="minorEastAsia" w:hAnsiTheme="minorEastAsia" w:cs="Arial"/>
          <w:kern w:val="0"/>
          <w:sz w:val="28"/>
          <w:szCs w:val="28"/>
        </w:rPr>
        <w:t>培训班，就</w:t>
      </w:r>
      <w:r w:rsidR="0037054D" w:rsidRPr="00140DD4">
        <w:rPr>
          <w:rFonts w:asciiTheme="minorEastAsia" w:hAnsiTheme="minorEastAsia" w:cs="Arial" w:hint="eastAsia"/>
          <w:kern w:val="0"/>
          <w:sz w:val="28"/>
          <w:szCs w:val="28"/>
        </w:rPr>
        <w:t>“作为新组建的上海规模最大的高职学院，</w:t>
      </w:r>
      <w:r w:rsidR="0037054D" w:rsidRPr="00140DD4">
        <w:rPr>
          <w:rFonts w:asciiTheme="minorEastAsia" w:hAnsiTheme="minorEastAsia" w:cs="Arial"/>
          <w:kern w:val="0"/>
          <w:sz w:val="28"/>
          <w:szCs w:val="28"/>
        </w:rPr>
        <w:t>如何</w:t>
      </w:r>
      <w:r w:rsidR="0037054D" w:rsidRPr="00140DD4">
        <w:rPr>
          <w:rFonts w:asciiTheme="minorEastAsia" w:hAnsiTheme="minorEastAsia" w:cs="Arial" w:hint="eastAsia"/>
          <w:kern w:val="0"/>
          <w:sz w:val="28"/>
          <w:szCs w:val="28"/>
        </w:rPr>
        <w:t>开创与地位相适应的工作局面”、“如何改进工作理念、方法和作风，引领党员群众凝心聚力、脚踏实地地推进学院的建设和发展”</w:t>
      </w:r>
      <w:r w:rsidR="0037054D" w:rsidRPr="00140DD4">
        <w:rPr>
          <w:rFonts w:asciiTheme="minorEastAsia" w:hAnsiTheme="minorEastAsia" w:cs="Arial"/>
          <w:kern w:val="0"/>
          <w:sz w:val="28"/>
          <w:szCs w:val="28"/>
        </w:rPr>
        <w:t>等方面开展深入的座谈交流。</w:t>
      </w:r>
      <w:r w:rsidR="00195186" w:rsidRPr="00140DD4">
        <w:rPr>
          <w:rFonts w:asciiTheme="minorEastAsia" w:hAnsiTheme="minorEastAsia" w:cs="Arial" w:hint="eastAsia"/>
          <w:kern w:val="0"/>
          <w:sz w:val="28"/>
          <w:szCs w:val="28"/>
        </w:rPr>
        <w:t>将</w:t>
      </w:r>
      <w:r w:rsidR="0037054D" w:rsidRPr="00140DD4">
        <w:rPr>
          <w:rFonts w:asciiTheme="minorEastAsia" w:hAnsiTheme="minorEastAsia" w:cs="Arial" w:hint="eastAsia"/>
          <w:kern w:val="0"/>
          <w:sz w:val="28"/>
          <w:szCs w:val="28"/>
        </w:rPr>
        <w:t>传统学习和实践磨练相结合。 组织</w:t>
      </w:r>
      <w:r w:rsidR="00195186" w:rsidRPr="00140DD4">
        <w:rPr>
          <w:rFonts w:asciiTheme="minorEastAsia" w:hAnsiTheme="minorEastAsia" w:cs="Arial" w:hint="eastAsia"/>
          <w:kern w:val="0"/>
          <w:sz w:val="28"/>
          <w:szCs w:val="28"/>
        </w:rPr>
        <w:t>管理团队</w:t>
      </w:r>
      <w:r w:rsidR="0037054D" w:rsidRPr="00140DD4">
        <w:rPr>
          <w:rFonts w:asciiTheme="minorEastAsia" w:hAnsiTheme="minorEastAsia" w:cs="Arial" w:hint="eastAsia"/>
          <w:kern w:val="0"/>
          <w:sz w:val="28"/>
          <w:szCs w:val="28"/>
        </w:rPr>
        <w:t>观看主旋律影片《开罗宣言》、《勇士》，</w:t>
      </w:r>
      <w:r w:rsidR="0037054D" w:rsidRPr="00140DD4">
        <w:rPr>
          <w:rFonts w:asciiTheme="minorEastAsia" w:hAnsiTheme="minorEastAsia" w:cs="Arial"/>
          <w:kern w:val="0"/>
          <w:sz w:val="28"/>
          <w:szCs w:val="28"/>
        </w:rPr>
        <w:t>充分利用</w:t>
      </w:r>
      <w:r w:rsidR="0037054D" w:rsidRPr="00140DD4">
        <w:rPr>
          <w:rFonts w:asciiTheme="minorEastAsia" w:hAnsiTheme="minorEastAsia" w:cs="Arial" w:hint="eastAsia"/>
          <w:kern w:val="0"/>
          <w:sz w:val="28"/>
          <w:szCs w:val="28"/>
        </w:rPr>
        <w:t>学院网站</w:t>
      </w:r>
      <w:r w:rsidR="0037054D" w:rsidRPr="00140DD4">
        <w:rPr>
          <w:rFonts w:asciiTheme="minorEastAsia" w:hAnsiTheme="minorEastAsia" w:cs="Arial"/>
          <w:kern w:val="0"/>
          <w:sz w:val="28"/>
          <w:szCs w:val="28"/>
        </w:rPr>
        <w:t>、</w:t>
      </w:r>
      <w:proofErr w:type="gramStart"/>
      <w:r w:rsidR="0037054D" w:rsidRPr="00140DD4">
        <w:rPr>
          <w:rFonts w:asciiTheme="minorEastAsia" w:hAnsiTheme="minorEastAsia" w:cs="Arial"/>
          <w:kern w:val="0"/>
          <w:sz w:val="28"/>
          <w:szCs w:val="28"/>
        </w:rPr>
        <w:lastRenderedPageBreak/>
        <w:t>微信公众号</w:t>
      </w:r>
      <w:proofErr w:type="gramEnd"/>
      <w:r w:rsidR="0037054D" w:rsidRPr="00140DD4">
        <w:rPr>
          <w:rFonts w:asciiTheme="minorEastAsia" w:hAnsiTheme="minorEastAsia" w:cs="Arial"/>
          <w:kern w:val="0"/>
          <w:sz w:val="28"/>
          <w:szCs w:val="28"/>
        </w:rPr>
        <w:t>、专题网站等平台大力宣传</w:t>
      </w:r>
      <w:r w:rsidR="00195186" w:rsidRPr="00140DD4">
        <w:rPr>
          <w:rFonts w:asciiTheme="minorEastAsia" w:hAnsiTheme="minorEastAsia" w:cs="Arial" w:hint="eastAsia"/>
          <w:kern w:val="0"/>
          <w:sz w:val="28"/>
          <w:szCs w:val="28"/>
        </w:rPr>
        <w:t>管理团队</w:t>
      </w:r>
      <w:r w:rsidR="0037054D" w:rsidRPr="00140DD4">
        <w:rPr>
          <w:rFonts w:asciiTheme="minorEastAsia" w:hAnsiTheme="minorEastAsia" w:cs="Arial"/>
          <w:kern w:val="0"/>
          <w:sz w:val="28"/>
          <w:szCs w:val="28"/>
        </w:rPr>
        <w:t>学习</w:t>
      </w:r>
      <w:r w:rsidR="00195186" w:rsidRPr="00140DD4">
        <w:rPr>
          <w:rFonts w:asciiTheme="minorEastAsia" w:hAnsiTheme="minorEastAsia" w:cs="Arial" w:hint="eastAsia"/>
          <w:kern w:val="0"/>
          <w:sz w:val="28"/>
          <w:szCs w:val="28"/>
        </w:rPr>
        <w:t>典型</w:t>
      </w:r>
      <w:r w:rsidR="0037054D" w:rsidRPr="00140DD4">
        <w:rPr>
          <w:rFonts w:asciiTheme="minorEastAsia" w:hAnsiTheme="minorEastAsia" w:cs="Arial"/>
          <w:kern w:val="0"/>
          <w:sz w:val="28"/>
          <w:szCs w:val="28"/>
        </w:rPr>
        <w:t>，</w:t>
      </w:r>
      <w:r w:rsidR="0037054D" w:rsidRPr="00140DD4">
        <w:rPr>
          <w:rFonts w:asciiTheme="minorEastAsia" w:hAnsiTheme="minorEastAsia" w:cs="Arial" w:hint="eastAsia"/>
          <w:kern w:val="0"/>
          <w:sz w:val="28"/>
          <w:szCs w:val="28"/>
        </w:rPr>
        <w:t>巩固</w:t>
      </w:r>
      <w:r w:rsidR="00195186" w:rsidRPr="00140DD4">
        <w:rPr>
          <w:rFonts w:asciiTheme="minorEastAsia" w:hAnsiTheme="minorEastAsia" w:cs="Arial" w:hint="eastAsia"/>
          <w:kern w:val="0"/>
          <w:sz w:val="28"/>
          <w:szCs w:val="28"/>
        </w:rPr>
        <w:t>管理队伍能力提升计划实施</w:t>
      </w:r>
      <w:r w:rsidR="0037054D" w:rsidRPr="00140DD4">
        <w:rPr>
          <w:rFonts w:asciiTheme="minorEastAsia" w:hAnsiTheme="minorEastAsia" w:cs="Arial" w:hint="eastAsia"/>
          <w:kern w:val="0"/>
          <w:sz w:val="28"/>
          <w:szCs w:val="28"/>
        </w:rPr>
        <w:t>成效。</w:t>
      </w:r>
    </w:p>
    <w:p w:rsidR="0037054D" w:rsidRPr="0037054D" w:rsidRDefault="0037054D" w:rsidP="009B6CF8">
      <w:pPr>
        <w:widowControl/>
        <w:shd w:val="clear" w:color="auto" w:fill="FFFFFF"/>
        <w:spacing w:line="540" w:lineRule="exact"/>
        <w:ind w:firstLineChars="200" w:firstLine="562"/>
        <w:jc w:val="left"/>
        <w:rPr>
          <w:rFonts w:asciiTheme="minorEastAsia" w:hAnsiTheme="minorEastAsia" w:cs="华文宋体" w:hint="eastAsia"/>
          <w:b/>
          <w:color w:val="333333"/>
          <w:kern w:val="0"/>
          <w:sz w:val="28"/>
          <w:szCs w:val="28"/>
        </w:rPr>
      </w:pPr>
      <w:r>
        <w:rPr>
          <w:rFonts w:asciiTheme="minorEastAsia" w:hAnsiTheme="minorEastAsia" w:cs="华文宋体" w:hint="eastAsia"/>
          <w:b/>
          <w:color w:val="333333"/>
          <w:kern w:val="0"/>
          <w:sz w:val="28"/>
          <w:szCs w:val="28"/>
        </w:rPr>
        <w:t>（二</w:t>
      </w:r>
      <w:r w:rsidRPr="00601923">
        <w:rPr>
          <w:rFonts w:asciiTheme="minorEastAsia" w:hAnsiTheme="minorEastAsia" w:cs="华文宋体" w:hint="eastAsia"/>
          <w:b/>
          <w:color w:val="333333"/>
          <w:kern w:val="0"/>
          <w:sz w:val="28"/>
          <w:szCs w:val="28"/>
        </w:rPr>
        <w:t>）</w:t>
      </w:r>
      <w:r w:rsidRPr="0037054D">
        <w:rPr>
          <w:rFonts w:asciiTheme="minorEastAsia" w:hAnsiTheme="minorEastAsia" w:cs="华文宋体" w:hint="eastAsia"/>
          <w:b/>
          <w:color w:val="333333"/>
          <w:kern w:val="0"/>
          <w:sz w:val="28"/>
          <w:szCs w:val="28"/>
        </w:rPr>
        <w:t>管理能力显著提升</w:t>
      </w:r>
    </w:p>
    <w:p w:rsidR="0037054D" w:rsidRPr="00140DD4" w:rsidRDefault="0037054D" w:rsidP="009B6CF8">
      <w:pPr>
        <w:widowControl/>
        <w:shd w:val="clear" w:color="auto" w:fill="FFFFFF"/>
        <w:spacing w:line="540" w:lineRule="exact"/>
        <w:ind w:firstLine="480"/>
        <w:jc w:val="left"/>
        <w:rPr>
          <w:rFonts w:asciiTheme="minorEastAsia" w:hAnsiTheme="minorEastAsia" w:cs="Arial"/>
          <w:kern w:val="0"/>
          <w:sz w:val="28"/>
          <w:szCs w:val="28"/>
        </w:rPr>
      </w:pPr>
      <w:r w:rsidRPr="00140DD4">
        <w:rPr>
          <w:rFonts w:asciiTheme="minorEastAsia" w:hAnsiTheme="minorEastAsia" w:cs="Arial" w:hint="eastAsia"/>
          <w:kern w:val="0"/>
          <w:sz w:val="28"/>
          <w:szCs w:val="28"/>
        </w:rPr>
        <w:t>学校治理结构不断完善，融合程度加强，工作效率大幅提升，管理手段更加先进，管理队伍专业化水平大幅提升</w:t>
      </w:r>
      <w:r w:rsidR="00195186" w:rsidRPr="00140DD4">
        <w:rPr>
          <w:rFonts w:asciiTheme="minorEastAsia" w:hAnsiTheme="minorEastAsia" w:cs="Arial" w:hint="eastAsia"/>
          <w:kern w:val="0"/>
          <w:sz w:val="28"/>
          <w:szCs w:val="28"/>
        </w:rPr>
        <w:t>。二级院系</w:t>
      </w:r>
      <w:r w:rsidRPr="00140DD4">
        <w:rPr>
          <w:rFonts w:asciiTheme="minorEastAsia" w:hAnsiTheme="minorEastAsia" w:cs="Arial" w:hint="eastAsia"/>
          <w:kern w:val="0"/>
          <w:sz w:val="28"/>
          <w:szCs w:val="28"/>
        </w:rPr>
        <w:t>以“校企合作共赢 ”为主题与上海国际航空服务中心W-1B地块项目部举行</w:t>
      </w:r>
      <w:r w:rsidR="00195186" w:rsidRPr="00140DD4">
        <w:rPr>
          <w:rFonts w:asciiTheme="minorEastAsia" w:hAnsiTheme="minorEastAsia" w:cs="Arial" w:hint="eastAsia"/>
          <w:kern w:val="0"/>
          <w:sz w:val="28"/>
          <w:szCs w:val="28"/>
        </w:rPr>
        <w:t>业务</w:t>
      </w:r>
      <w:r w:rsidRPr="00140DD4">
        <w:rPr>
          <w:rFonts w:asciiTheme="minorEastAsia" w:hAnsiTheme="minorEastAsia" w:cs="Arial" w:hint="eastAsia"/>
          <w:kern w:val="0"/>
          <w:sz w:val="28"/>
          <w:szCs w:val="28"/>
        </w:rPr>
        <w:t>交流活动，研讨如何围绕培养企业需要人才进行专业建设；走访了陆家嘴滨江金融城，参观了浦江双辉大厦，引发学院的内涵建设、校企合作、课题研究等工作推进；与虹口区嘉兴街道瑞虹新城</w:t>
      </w:r>
      <w:proofErr w:type="gramStart"/>
      <w:r w:rsidRPr="00140DD4">
        <w:rPr>
          <w:rFonts w:asciiTheme="minorEastAsia" w:hAnsiTheme="minorEastAsia" w:cs="Arial" w:hint="eastAsia"/>
          <w:kern w:val="0"/>
          <w:sz w:val="28"/>
          <w:szCs w:val="28"/>
        </w:rPr>
        <w:t>第一居</w:t>
      </w:r>
      <w:proofErr w:type="gramEnd"/>
      <w:r w:rsidRPr="00140DD4">
        <w:rPr>
          <w:rFonts w:asciiTheme="minorEastAsia" w:hAnsiTheme="minorEastAsia" w:cs="Arial" w:hint="eastAsia"/>
          <w:kern w:val="0"/>
          <w:sz w:val="28"/>
          <w:szCs w:val="28"/>
        </w:rPr>
        <w:t>委党支部联建活动，为社区党员开设植物养护、花艺鉴赏两堂讲座、法律咨询专题讲座；开拓新的校企合作资源，邀请企业来院参观、洽谈合作项目，拓展校企合作数量，提升校企合作质量。</w:t>
      </w:r>
      <w:r w:rsidR="00195186" w:rsidRPr="00140DD4">
        <w:rPr>
          <w:rFonts w:asciiTheme="minorEastAsia" w:hAnsiTheme="minorEastAsia" w:cs="Arial" w:hint="eastAsia"/>
          <w:kern w:val="0"/>
          <w:sz w:val="28"/>
          <w:szCs w:val="28"/>
        </w:rPr>
        <w:t>学院</w:t>
      </w:r>
      <w:r w:rsidRPr="00140DD4">
        <w:rPr>
          <w:rFonts w:asciiTheme="minorEastAsia" w:hAnsiTheme="minorEastAsia" w:cs="Arial" w:hint="eastAsia"/>
          <w:kern w:val="0"/>
          <w:sz w:val="28"/>
          <w:szCs w:val="28"/>
        </w:rPr>
        <w:t>办学活力进一步增强，薄弱管理瓶颈得到有效突破，初步形成管理规范、特色明显、办学质量高、社会声誉好的良好局面。</w:t>
      </w:r>
    </w:p>
    <w:p w:rsidR="0037054D" w:rsidRPr="00356447" w:rsidRDefault="00195186" w:rsidP="009B6CF8">
      <w:pPr>
        <w:pStyle w:val="a5"/>
        <w:spacing w:before="0" w:beforeAutospacing="0" w:after="0" w:afterAutospacing="0" w:line="540" w:lineRule="exact"/>
        <w:ind w:firstLineChars="150" w:firstLine="422"/>
        <w:rPr>
          <w:b/>
        </w:rPr>
      </w:pPr>
      <w:r>
        <w:rPr>
          <w:rFonts w:asciiTheme="minorEastAsia" w:hAnsiTheme="minorEastAsia" w:cs="华文宋体" w:hint="eastAsia"/>
          <w:b/>
          <w:color w:val="333333"/>
          <w:sz w:val="28"/>
          <w:szCs w:val="28"/>
        </w:rPr>
        <w:t>（三</w:t>
      </w:r>
      <w:r w:rsidRPr="00601923">
        <w:rPr>
          <w:rFonts w:asciiTheme="minorEastAsia" w:eastAsiaTheme="minorEastAsia" w:hAnsiTheme="minorEastAsia" w:cs="华文宋体" w:hint="eastAsia"/>
          <w:b/>
          <w:color w:val="333333"/>
          <w:sz w:val="28"/>
          <w:szCs w:val="28"/>
        </w:rPr>
        <w:t>）</w:t>
      </w:r>
      <w:r w:rsidRPr="00195186">
        <w:rPr>
          <w:rFonts w:asciiTheme="minorEastAsia" w:eastAsiaTheme="minorEastAsia" w:hAnsiTheme="minorEastAsia" w:cs="华文宋体" w:hint="eastAsia"/>
          <w:b/>
          <w:color w:val="333333"/>
          <w:sz w:val="28"/>
          <w:szCs w:val="28"/>
        </w:rPr>
        <w:t>干事创业决心得到增强</w:t>
      </w:r>
    </w:p>
    <w:p w:rsidR="00AC0FF3" w:rsidRPr="00140DD4" w:rsidRDefault="0037054D" w:rsidP="00140DD4">
      <w:pPr>
        <w:widowControl/>
        <w:shd w:val="clear" w:color="auto" w:fill="FFFFFF"/>
        <w:spacing w:line="540" w:lineRule="exact"/>
        <w:ind w:firstLine="480"/>
        <w:jc w:val="left"/>
        <w:rPr>
          <w:rFonts w:asciiTheme="minorEastAsia" w:hAnsiTheme="minorEastAsia" w:cs="Arial"/>
          <w:kern w:val="0"/>
          <w:sz w:val="28"/>
          <w:szCs w:val="28"/>
        </w:rPr>
      </w:pPr>
      <w:r w:rsidRPr="00140DD4">
        <w:rPr>
          <w:rFonts w:asciiTheme="minorEastAsia" w:hAnsiTheme="minorEastAsia" w:cs="Arial" w:hint="eastAsia"/>
          <w:kern w:val="0"/>
          <w:sz w:val="28"/>
          <w:szCs w:val="28"/>
        </w:rPr>
        <w:t>通过</w:t>
      </w:r>
      <w:r w:rsidR="00195186" w:rsidRPr="00140DD4">
        <w:rPr>
          <w:rFonts w:asciiTheme="minorEastAsia" w:hAnsiTheme="minorEastAsia" w:cs="Arial" w:hint="eastAsia"/>
          <w:kern w:val="0"/>
          <w:sz w:val="28"/>
          <w:szCs w:val="28"/>
        </w:rPr>
        <w:t>管理队伍能力提升计划的实施</w:t>
      </w:r>
      <w:r w:rsidRPr="00140DD4">
        <w:rPr>
          <w:rFonts w:asciiTheme="minorEastAsia" w:hAnsiTheme="minorEastAsia" w:cs="Arial" w:hint="eastAsia"/>
          <w:kern w:val="0"/>
          <w:sz w:val="28"/>
          <w:szCs w:val="28"/>
        </w:rPr>
        <w:t>，</w:t>
      </w:r>
      <w:r w:rsidR="00195186" w:rsidRPr="00140DD4">
        <w:rPr>
          <w:rFonts w:asciiTheme="minorEastAsia" w:hAnsiTheme="minorEastAsia" w:cs="Arial" w:hint="eastAsia"/>
          <w:kern w:val="0"/>
          <w:sz w:val="28"/>
          <w:szCs w:val="28"/>
        </w:rPr>
        <w:t>核心管理团队</w:t>
      </w:r>
      <w:r w:rsidRPr="00140DD4">
        <w:rPr>
          <w:rFonts w:asciiTheme="minorEastAsia" w:hAnsiTheme="minorEastAsia" w:cs="Arial" w:hint="eastAsia"/>
          <w:kern w:val="0"/>
          <w:sz w:val="28"/>
          <w:szCs w:val="28"/>
        </w:rPr>
        <w:t>既学习了</w:t>
      </w:r>
      <w:r w:rsidR="0032021F" w:rsidRPr="00140DD4">
        <w:rPr>
          <w:rFonts w:asciiTheme="minorEastAsia" w:hAnsiTheme="minorEastAsia" w:cs="Arial" w:hint="eastAsia"/>
          <w:kern w:val="0"/>
          <w:sz w:val="28"/>
          <w:szCs w:val="28"/>
        </w:rPr>
        <w:t>高职教育</w:t>
      </w:r>
      <w:r w:rsidRPr="00140DD4">
        <w:rPr>
          <w:rFonts w:asciiTheme="minorEastAsia" w:hAnsiTheme="minorEastAsia" w:cs="Arial" w:hint="eastAsia"/>
          <w:kern w:val="0"/>
          <w:sz w:val="28"/>
          <w:szCs w:val="28"/>
        </w:rPr>
        <w:t>方针政策，又学习了业务知识和工作方法，使</w:t>
      </w:r>
      <w:r w:rsidR="00195186" w:rsidRPr="00140DD4">
        <w:rPr>
          <w:rFonts w:asciiTheme="minorEastAsia" w:hAnsiTheme="minorEastAsia" w:cs="Arial" w:hint="eastAsia"/>
          <w:kern w:val="0"/>
          <w:sz w:val="28"/>
          <w:szCs w:val="28"/>
        </w:rPr>
        <w:t>核心管理团队</w:t>
      </w:r>
      <w:r w:rsidRPr="00140DD4">
        <w:rPr>
          <w:rFonts w:asciiTheme="minorEastAsia" w:hAnsiTheme="minorEastAsia" w:cs="Arial" w:hint="eastAsia"/>
          <w:kern w:val="0"/>
          <w:sz w:val="28"/>
          <w:szCs w:val="28"/>
        </w:rPr>
        <w:t>更好地掌握了</w:t>
      </w:r>
      <w:r w:rsidR="00195186" w:rsidRPr="00140DD4">
        <w:rPr>
          <w:rFonts w:asciiTheme="minorEastAsia" w:hAnsiTheme="minorEastAsia" w:cs="Arial" w:hint="eastAsia"/>
          <w:kern w:val="0"/>
          <w:sz w:val="28"/>
          <w:szCs w:val="28"/>
        </w:rPr>
        <w:t>先进管理</w:t>
      </w:r>
      <w:r w:rsidRPr="00140DD4">
        <w:rPr>
          <w:rFonts w:asciiTheme="minorEastAsia" w:hAnsiTheme="minorEastAsia" w:cs="Arial" w:hint="eastAsia"/>
          <w:kern w:val="0"/>
          <w:sz w:val="28"/>
          <w:szCs w:val="28"/>
        </w:rPr>
        <w:t>工</w:t>
      </w:r>
      <w:r w:rsidR="00195186" w:rsidRPr="00140DD4">
        <w:rPr>
          <w:rFonts w:asciiTheme="minorEastAsia" w:hAnsiTheme="minorEastAsia" w:cs="Arial" w:hint="eastAsia"/>
          <w:kern w:val="0"/>
          <w:sz w:val="28"/>
          <w:szCs w:val="28"/>
        </w:rPr>
        <w:t>作知识，接受了先进的管理理念教育，提高了管理能力和履职尽责能力</w:t>
      </w:r>
      <w:r w:rsidR="00776D72" w:rsidRPr="00140DD4">
        <w:rPr>
          <w:rFonts w:asciiTheme="minorEastAsia" w:hAnsiTheme="minorEastAsia" w:cs="Arial" w:hint="eastAsia"/>
          <w:kern w:val="0"/>
          <w:sz w:val="28"/>
          <w:szCs w:val="28"/>
        </w:rPr>
        <w:t>。</w:t>
      </w:r>
      <w:r w:rsidRPr="00140DD4">
        <w:rPr>
          <w:rFonts w:asciiTheme="minorEastAsia" w:hAnsiTheme="minorEastAsia" w:cs="Arial" w:hint="eastAsia"/>
          <w:kern w:val="0"/>
          <w:sz w:val="28"/>
          <w:szCs w:val="28"/>
        </w:rPr>
        <w:t>增强了</w:t>
      </w:r>
      <w:r w:rsidR="00195186" w:rsidRPr="00140DD4">
        <w:rPr>
          <w:rFonts w:asciiTheme="minorEastAsia" w:hAnsiTheme="minorEastAsia" w:cs="Arial" w:hint="eastAsia"/>
          <w:kern w:val="0"/>
          <w:sz w:val="28"/>
          <w:szCs w:val="28"/>
        </w:rPr>
        <w:t>核心管理团队</w:t>
      </w:r>
      <w:r w:rsidRPr="00140DD4">
        <w:rPr>
          <w:rFonts w:asciiTheme="minorEastAsia" w:hAnsiTheme="minorEastAsia" w:cs="Arial" w:hint="eastAsia"/>
          <w:kern w:val="0"/>
          <w:sz w:val="28"/>
          <w:szCs w:val="28"/>
        </w:rPr>
        <w:t>在学院整合过渡期树立“一家人、一盘棋、一块干”决心，更加积极地面对学院融合过程中的诸多难题。纷纷带头做好各项工作，加班加点，乐于奉献，甘为人梯，保证工作不断不乱不散。</w:t>
      </w:r>
    </w:p>
    <w:p w:rsidR="00195186" w:rsidRDefault="00195186" w:rsidP="009B6CF8">
      <w:pPr>
        <w:spacing w:line="540" w:lineRule="exact"/>
        <w:jc w:val="center"/>
        <w:rPr>
          <w:rFonts w:hint="eastAsia"/>
          <w:sz w:val="28"/>
          <w:szCs w:val="28"/>
        </w:rPr>
      </w:pPr>
      <w:r>
        <w:rPr>
          <w:rFonts w:hint="eastAsia"/>
          <w:sz w:val="28"/>
          <w:szCs w:val="28"/>
        </w:rPr>
        <w:t xml:space="preserve">                                          </w:t>
      </w:r>
      <w:r w:rsidR="001304B8" w:rsidRPr="00195186">
        <w:rPr>
          <w:rFonts w:hint="eastAsia"/>
          <w:sz w:val="28"/>
          <w:szCs w:val="28"/>
        </w:rPr>
        <w:t>上海城建职业学院</w:t>
      </w:r>
    </w:p>
    <w:p w:rsidR="00AC0FF3" w:rsidRPr="00195186" w:rsidRDefault="00195186" w:rsidP="009B6CF8">
      <w:pPr>
        <w:spacing w:line="540" w:lineRule="exact"/>
        <w:jc w:val="center"/>
        <w:rPr>
          <w:sz w:val="28"/>
          <w:szCs w:val="28"/>
        </w:rPr>
      </w:pPr>
      <w:r>
        <w:rPr>
          <w:rFonts w:hint="eastAsia"/>
          <w:sz w:val="28"/>
          <w:szCs w:val="28"/>
        </w:rPr>
        <w:t xml:space="preserve">                                         </w:t>
      </w:r>
      <w:r w:rsidRPr="00195186">
        <w:rPr>
          <w:rFonts w:hint="eastAsia"/>
          <w:sz w:val="28"/>
          <w:szCs w:val="28"/>
        </w:rPr>
        <w:t>组织人事联合工作组</w:t>
      </w:r>
    </w:p>
    <w:p w:rsidR="00AC0FF3" w:rsidRPr="00195186" w:rsidRDefault="00195186" w:rsidP="009B6CF8">
      <w:pPr>
        <w:spacing w:line="540" w:lineRule="exact"/>
        <w:jc w:val="center"/>
        <w:rPr>
          <w:sz w:val="28"/>
          <w:szCs w:val="28"/>
        </w:rPr>
      </w:pPr>
      <w:r>
        <w:rPr>
          <w:rFonts w:hint="eastAsia"/>
          <w:sz w:val="28"/>
          <w:szCs w:val="28"/>
        </w:rPr>
        <w:t xml:space="preserve">                                          </w:t>
      </w:r>
      <w:r w:rsidR="001304B8" w:rsidRPr="00195186">
        <w:rPr>
          <w:rFonts w:hint="eastAsia"/>
          <w:sz w:val="28"/>
          <w:szCs w:val="28"/>
        </w:rPr>
        <w:t>2017</w:t>
      </w:r>
      <w:r w:rsidR="001304B8" w:rsidRPr="00195186">
        <w:rPr>
          <w:rFonts w:hint="eastAsia"/>
          <w:sz w:val="28"/>
          <w:szCs w:val="28"/>
        </w:rPr>
        <w:t>年</w:t>
      </w:r>
      <w:r w:rsidRPr="00195186">
        <w:rPr>
          <w:rFonts w:hint="eastAsia"/>
          <w:sz w:val="28"/>
          <w:szCs w:val="28"/>
        </w:rPr>
        <w:t>3</w:t>
      </w:r>
      <w:r w:rsidR="001304B8" w:rsidRPr="00195186">
        <w:rPr>
          <w:rFonts w:hint="eastAsia"/>
          <w:sz w:val="28"/>
          <w:szCs w:val="28"/>
        </w:rPr>
        <w:t>月</w:t>
      </w:r>
      <w:r w:rsidRPr="00195186">
        <w:rPr>
          <w:rFonts w:hint="eastAsia"/>
          <w:sz w:val="28"/>
          <w:szCs w:val="28"/>
        </w:rPr>
        <w:t>5</w:t>
      </w:r>
      <w:r w:rsidR="001304B8" w:rsidRPr="00195186">
        <w:rPr>
          <w:rFonts w:hint="eastAsia"/>
          <w:sz w:val="28"/>
          <w:szCs w:val="28"/>
        </w:rPr>
        <w:t>日</w:t>
      </w:r>
    </w:p>
    <w:sectPr w:rsidR="00AC0FF3" w:rsidRPr="00195186" w:rsidSect="00AC0F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B4B" w:rsidRDefault="00B13B4B" w:rsidP="00356447">
      <w:r>
        <w:separator/>
      </w:r>
    </w:p>
  </w:endnote>
  <w:endnote w:type="continuationSeparator" w:id="1">
    <w:p w:rsidR="00B13B4B" w:rsidRDefault="00B13B4B" w:rsidP="00356447">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宋体"/>
    <w:panose1 w:val="00000000000000000000"/>
    <w:charset w:val="86"/>
    <w:family w:val="roman"/>
    <w:notTrueType/>
    <w:pitch w:val="default"/>
    <w:sig w:usb0="00000001" w:usb1="080E0000" w:usb2="0000001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B4B" w:rsidRDefault="00B13B4B" w:rsidP="00356447">
      <w:r>
        <w:separator/>
      </w:r>
    </w:p>
  </w:footnote>
  <w:footnote w:type="continuationSeparator" w:id="1">
    <w:p w:rsidR="00B13B4B" w:rsidRDefault="00B13B4B" w:rsidP="00356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7D34"/>
    <w:multiLevelType w:val="hybridMultilevel"/>
    <w:tmpl w:val="CB7A8B00"/>
    <w:lvl w:ilvl="0" w:tplc="EBBC2152">
      <w:start w:val="1"/>
      <w:numFmt w:val="decimal"/>
      <w:lvlText w:val="%1、"/>
      <w:lvlJc w:val="left"/>
      <w:pPr>
        <w:ind w:left="720" w:hanging="720"/>
      </w:pPr>
      <w:rPr>
        <w:rFonts w:ascii="仿宋_GB2312" w:eastAsia="仿宋_GB2312" w:hAnsi="华文宋体" w:cs="华文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365F7A"/>
    <w:multiLevelType w:val="hybridMultilevel"/>
    <w:tmpl w:val="29502998"/>
    <w:lvl w:ilvl="0" w:tplc="112ADB22">
      <w:start w:val="1"/>
      <w:numFmt w:val="japaneseCounting"/>
      <w:lvlText w:val="%1、"/>
      <w:lvlJc w:val="left"/>
      <w:pPr>
        <w:ind w:left="1272" w:hanging="720"/>
      </w:pPr>
      <w:rPr>
        <w:rFonts w:hint="default"/>
      </w:rPr>
    </w:lvl>
    <w:lvl w:ilvl="1" w:tplc="04090019" w:tentative="1">
      <w:start w:val="1"/>
      <w:numFmt w:val="lowerLetter"/>
      <w:lvlText w:val="%2)"/>
      <w:lvlJc w:val="left"/>
      <w:pPr>
        <w:ind w:left="1392" w:hanging="420"/>
      </w:pPr>
    </w:lvl>
    <w:lvl w:ilvl="2" w:tplc="0409001B" w:tentative="1">
      <w:start w:val="1"/>
      <w:numFmt w:val="lowerRoman"/>
      <w:lvlText w:val="%3."/>
      <w:lvlJc w:val="right"/>
      <w:pPr>
        <w:ind w:left="1812" w:hanging="420"/>
      </w:pPr>
    </w:lvl>
    <w:lvl w:ilvl="3" w:tplc="0409000F" w:tentative="1">
      <w:start w:val="1"/>
      <w:numFmt w:val="decimal"/>
      <w:lvlText w:val="%4."/>
      <w:lvlJc w:val="left"/>
      <w:pPr>
        <w:ind w:left="2232" w:hanging="420"/>
      </w:pPr>
    </w:lvl>
    <w:lvl w:ilvl="4" w:tplc="04090019" w:tentative="1">
      <w:start w:val="1"/>
      <w:numFmt w:val="lowerLetter"/>
      <w:lvlText w:val="%5)"/>
      <w:lvlJc w:val="left"/>
      <w:pPr>
        <w:ind w:left="2652" w:hanging="420"/>
      </w:pPr>
    </w:lvl>
    <w:lvl w:ilvl="5" w:tplc="0409001B" w:tentative="1">
      <w:start w:val="1"/>
      <w:numFmt w:val="lowerRoman"/>
      <w:lvlText w:val="%6."/>
      <w:lvlJc w:val="right"/>
      <w:pPr>
        <w:ind w:left="3072" w:hanging="420"/>
      </w:pPr>
    </w:lvl>
    <w:lvl w:ilvl="6" w:tplc="0409000F" w:tentative="1">
      <w:start w:val="1"/>
      <w:numFmt w:val="decimal"/>
      <w:lvlText w:val="%7."/>
      <w:lvlJc w:val="left"/>
      <w:pPr>
        <w:ind w:left="3492" w:hanging="420"/>
      </w:pPr>
    </w:lvl>
    <w:lvl w:ilvl="7" w:tplc="04090019" w:tentative="1">
      <w:start w:val="1"/>
      <w:numFmt w:val="lowerLetter"/>
      <w:lvlText w:val="%8)"/>
      <w:lvlJc w:val="left"/>
      <w:pPr>
        <w:ind w:left="3912" w:hanging="420"/>
      </w:pPr>
    </w:lvl>
    <w:lvl w:ilvl="8" w:tplc="0409001B" w:tentative="1">
      <w:start w:val="1"/>
      <w:numFmt w:val="lowerRoman"/>
      <w:lvlText w:val="%9."/>
      <w:lvlJc w:val="right"/>
      <w:pPr>
        <w:ind w:left="4332" w:hanging="420"/>
      </w:pPr>
    </w:lvl>
  </w:abstractNum>
  <w:abstractNum w:abstractNumId="2">
    <w:nsid w:val="7BCE4E01"/>
    <w:multiLevelType w:val="hybridMultilevel"/>
    <w:tmpl w:val="30EEA63E"/>
    <w:lvl w:ilvl="0" w:tplc="42145054">
      <w:start w:val="2"/>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52091"/>
    <w:rsid w:val="000D7983"/>
    <w:rsid w:val="001304B8"/>
    <w:rsid w:val="00140DD4"/>
    <w:rsid w:val="001501B8"/>
    <w:rsid w:val="00195186"/>
    <w:rsid w:val="00205E2E"/>
    <w:rsid w:val="0022003F"/>
    <w:rsid w:val="00284953"/>
    <w:rsid w:val="00307AD9"/>
    <w:rsid w:val="0032021F"/>
    <w:rsid w:val="00351CB6"/>
    <w:rsid w:val="00356447"/>
    <w:rsid w:val="00367C90"/>
    <w:rsid w:val="0037054D"/>
    <w:rsid w:val="00383C67"/>
    <w:rsid w:val="003B0E10"/>
    <w:rsid w:val="0043782F"/>
    <w:rsid w:val="0052182E"/>
    <w:rsid w:val="005567C3"/>
    <w:rsid w:val="005F06F1"/>
    <w:rsid w:val="00601923"/>
    <w:rsid w:val="00651C3A"/>
    <w:rsid w:val="006670EF"/>
    <w:rsid w:val="006F498C"/>
    <w:rsid w:val="00700CFD"/>
    <w:rsid w:val="00750E6A"/>
    <w:rsid w:val="00776D72"/>
    <w:rsid w:val="0088549B"/>
    <w:rsid w:val="008D7207"/>
    <w:rsid w:val="00917D84"/>
    <w:rsid w:val="00955407"/>
    <w:rsid w:val="009B6CF8"/>
    <w:rsid w:val="009C48A5"/>
    <w:rsid w:val="00A13779"/>
    <w:rsid w:val="00A20DAA"/>
    <w:rsid w:val="00A31AB3"/>
    <w:rsid w:val="00A527E3"/>
    <w:rsid w:val="00AC0FF3"/>
    <w:rsid w:val="00AF4313"/>
    <w:rsid w:val="00B13B4B"/>
    <w:rsid w:val="00B31146"/>
    <w:rsid w:val="00B538DD"/>
    <w:rsid w:val="00B6731E"/>
    <w:rsid w:val="00BE0CDE"/>
    <w:rsid w:val="00C066EF"/>
    <w:rsid w:val="00C6007A"/>
    <w:rsid w:val="00CB3CA0"/>
    <w:rsid w:val="00D054D6"/>
    <w:rsid w:val="00D26B26"/>
    <w:rsid w:val="00D3019F"/>
    <w:rsid w:val="00D571FF"/>
    <w:rsid w:val="00D649B2"/>
    <w:rsid w:val="00D95AC1"/>
    <w:rsid w:val="00E20DCE"/>
    <w:rsid w:val="00E37C1A"/>
    <w:rsid w:val="00E419B0"/>
    <w:rsid w:val="00E52091"/>
    <w:rsid w:val="00F31C3A"/>
    <w:rsid w:val="00FA3963"/>
    <w:rsid w:val="00FC436D"/>
    <w:rsid w:val="00FD5524"/>
    <w:rsid w:val="09D70557"/>
    <w:rsid w:val="1A131A3C"/>
    <w:rsid w:val="211F211F"/>
    <w:rsid w:val="298B068E"/>
    <w:rsid w:val="2A135732"/>
    <w:rsid w:val="2ED66313"/>
    <w:rsid w:val="3CFB2FD5"/>
    <w:rsid w:val="3FB203DD"/>
    <w:rsid w:val="45B812CD"/>
    <w:rsid w:val="48997289"/>
    <w:rsid w:val="4D9F1F33"/>
    <w:rsid w:val="53484B6C"/>
    <w:rsid w:val="54C627B4"/>
    <w:rsid w:val="57B05E09"/>
    <w:rsid w:val="58A062EA"/>
    <w:rsid w:val="5AF044FB"/>
    <w:rsid w:val="67D0718A"/>
    <w:rsid w:val="6C9A1F56"/>
    <w:rsid w:val="7D103BC5"/>
    <w:rsid w:val="7D591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F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C0FF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C0FF3"/>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AC0FF3"/>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unhideWhenUsed/>
    <w:qFormat/>
    <w:rsid w:val="00AC0FF3"/>
    <w:rPr>
      <w:color w:val="0055A1"/>
      <w:u w:val="none"/>
    </w:rPr>
  </w:style>
  <w:style w:type="character" w:customStyle="1" w:styleId="Char0">
    <w:name w:val="页眉 Char"/>
    <w:basedOn w:val="a0"/>
    <w:link w:val="a4"/>
    <w:uiPriority w:val="99"/>
    <w:semiHidden/>
    <w:rsid w:val="00AC0FF3"/>
    <w:rPr>
      <w:sz w:val="18"/>
      <w:szCs w:val="18"/>
    </w:rPr>
  </w:style>
  <w:style w:type="character" w:customStyle="1" w:styleId="Char">
    <w:name w:val="页脚 Char"/>
    <w:basedOn w:val="a0"/>
    <w:link w:val="a3"/>
    <w:uiPriority w:val="99"/>
    <w:semiHidden/>
    <w:rsid w:val="00AC0FF3"/>
    <w:rPr>
      <w:sz w:val="18"/>
      <w:szCs w:val="18"/>
    </w:rPr>
  </w:style>
  <w:style w:type="character" w:customStyle="1" w:styleId="bdsnopic">
    <w:name w:val="bds_nopic"/>
    <w:basedOn w:val="a0"/>
    <w:rsid w:val="00AC0FF3"/>
  </w:style>
  <w:style w:type="character" w:customStyle="1" w:styleId="bdsnopic1">
    <w:name w:val="bds_nopic1"/>
    <w:basedOn w:val="a0"/>
    <w:rsid w:val="00AC0FF3"/>
  </w:style>
  <w:style w:type="character" w:customStyle="1" w:styleId="bdsnopic2">
    <w:name w:val="bds_nopic2"/>
    <w:basedOn w:val="a0"/>
    <w:rsid w:val="00AC0FF3"/>
  </w:style>
  <w:style w:type="character" w:customStyle="1" w:styleId="bdsmore">
    <w:name w:val="bds_more"/>
    <w:basedOn w:val="a0"/>
    <w:rsid w:val="00AC0FF3"/>
    <w:rPr>
      <w:rFonts w:ascii="宋体" w:eastAsia="宋体" w:hAnsi="宋体" w:cs="宋体" w:hint="eastAsia"/>
    </w:rPr>
  </w:style>
  <w:style w:type="character" w:customStyle="1" w:styleId="bdsmore1">
    <w:name w:val="bds_more1"/>
    <w:basedOn w:val="a0"/>
    <w:rsid w:val="00AC0FF3"/>
  </w:style>
  <w:style w:type="character" w:customStyle="1" w:styleId="bdsmore2">
    <w:name w:val="bds_more2"/>
    <w:basedOn w:val="a0"/>
    <w:rsid w:val="00AC0FF3"/>
  </w:style>
  <w:style w:type="paragraph" w:styleId="a7">
    <w:name w:val="List Paragraph"/>
    <w:basedOn w:val="a"/>
    <w:uiPriority w:val="99"/>
    <w:unhideWhenUsed/>
    <w:rsid w:val="00A31AB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F2E1B-0081-4B98-9340-D2B81A18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47</cp:revision>
  <dcterms:created xsi:type="dcterms:W3CDTF">2017-02-19T13:04:00Z</dcterms:created>
  <dcterms:modified xsi:type="dcterms:W3CDTF">2017-03-07T14:20:00Z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