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7C528" w14:textId="6AD20123" w:rsidR="007804E2" w:rsidRPr="00DA28B3" w:rsidRDefault="00F6779D" w:rsidP="00DA28B3">
      <w:pPr>
        <w:widowControl/>
        <w:spacing w:before="100" w:beforeAutospacing="1" w:after="100" w:afterAutospacing="1" w:line="525" w:lineRule="atLeast"/>
        <w:jc w:val="center"/>
        <w:outlineLvl w:val="2"/>
        <w:rPr>
          <w:rFonts w:ascii="宋体" w:hAnsi="宋体" w:cs="宋体"/>
          <w:b/>
          <w:bCs/>
          <w:kern w:val="0"/>
          <w:sz w:val="36"/>
          <w:szCs w:val="36"/>
        </w:rPr>
      </w:pPr>
      <w:r w:rsidRPr="00DA28B3">
        <w:rPr>
          <w:rFonts w:ascii="宋体" w:hAnsi="宋体" w:cs="宋体" w:hint="eastAsia"/>
          <w:b/>
          <w:bCs/>
          <w:kern w:val="0"/>
          <w:sz w:val="36"/>
          <w:szCs w:val="36"/>
        </w:rPr>
        <w:t>上海城建职业</w:t>
      </w:r>
      <w:r w:rsidRPr="00DA28B3">
        <w:rPr>
          <w:rFonts w:ascii="宋体" w:hAnsi="宋体" w:cs="宋体"/>
          <w:b/>
          <w:bCs/>
          <w:kern w:val="0"/>
          <w:sz w:val="36"/>
          <w:szCs w:val="36"/>
        </w:rPr>
        <w:t>学院</w:t>
      </w:r>
      <w:r w:rsidR="00167E73" w:rsidRPr="00DA28B3">
        <w:rPr>
          <w:rFonts w:ascii="宋体" w:hAnsi="宋体" w:cs="宋体"/>
          <w:b/>
          <w:bCs/>
          <w:kern w:val="0"/>
          <w:sz w:val="36"/>
          <w:szCs w:val="36"/>
        </w:rPr>
        <w:t>-</w:t>
      </w:r>
      <w:r w:rsidR="00167E73" w:rsidRPr="00DA28B3">
        <w:rPr>
          <w:rFonts w:ascii="宋体" w:hAnsi="宋体" w:cs="宋体" w:hint="eastAsia"/>
          <w:b/>
          <w:bCs/>
          <w:kern w:val="0"/>
          <w:sz w:val="36"/>
          <w:szCs w:val="36"/>
        </w:rPr>
        <w:t>超星</w:t>
      </w:r>
      <w:r w:rsidR="00DA28B3">
        <w:rPr>
          <w:rFonts w:ascii="宋体" w:hAnsi="宋体" w:cs="宋体" w:hint="eastAsia"/>
          <w:b/>
          <w:bCs/>
          <w:kern w:val="0"/>
          <w:sz w:val="36"/>
          <w:szCs w:val="36"/>
        </w:rPr>
        <w:t>第一届</w:t>
      </w:r>
      <w:r w:rsidRPr="00DA28B3">
        <w:rPr>
          <w:rFonts w:ascii="宋体" w:hAnsi="宋体" w:cs="宋体" w:hint="eastAsia"/>
          <w:b/>
          <w:bCs/>
          <w:kern w:val="0"/>
          <w:sz w:val="36"/>
          <w:szCs w:val="36"/>
        </w:rPr>
        <w:t>读书</w:t>
      </w:r>
      <w:r w:rsidR="00DA28B3">
        <w:rPr>
          <w:rFonts w:ascii="宋体" w:hAnsi="宋体" w:cs="宋体" w:hint="eastAsia"/>
          <w:b/>
          <w:bCs/>
          <w:kern w:val="0"/>
          <w:sz w:val="36"/>
          <w:szCs w:val="36"/>
        </w:rPr>
        <w:t>节</w:t>
      </w:r>
      <w:r w:rsidR="00167E73" w:rsidRPr="00DA28B3">
        <w:rPr>
          <w:rFonts w:ascii="宋体" w:hAnsi="宋体" w:cs="宋体"/>
          <w:b/>
          <w:bCs/>
          <w:kern w:val="0"/>
          <w:sz w:val="36"/>
          <w:szCs w:val="36"/>
        </w:rPr>
        <w:t>活动</w:t>
      </w:r>
      <w:r w:rsidR="00DA28B3">
        <w:rPr>
          <w:rFonts w:ascii="宋体" w:hAnsi="宋体" w:cs="宋体" w:hint="eastAsia"/>
          <w:b/>
          <w:bCs/>
          <w:kern w:val="0"/>
          <w:sz w:val="36"/>
          <w:szCs w:val="36"/>
        </w:rPr>
        <w:t>的</w:t>
      </w:r>
      <w:r w:rsidR="00167E73" w:rsidRPr="00DA28B3">
        <w:rPr>
          <w:rFonts w:ascii="宋体" w:hAnsi="宋体" w:cs="宋体"/>
          <w:b/>
          <w:bCs/>
          <w:kern w:val="0"/>
          <w:sz w:val="36"/>
          <w:szCs w:val="36"/>
        </w:rPr>
        <w:t>通知</w:t>
      </w:r>
    </w:p>
    <w:p w14:paraId="747A26F4" w14:textId="77777777" w:rsidR="00BE1EEB" w:rsidRPr="00DA28B3" w:rsidRDefault="00D84436" w:rsidP="00DA28B3">
      <w:pPr>
        <w:widowControl/>
        <w:spacing w:line="525" w:lineRule="exact"/>
        <w:ind w:firstLineChars="200" w:firstLine="60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互联网背景下，各类资源的获取更加方便与快捷，如何从这些海量的资源中准确获取适合我校师生使用的学术资源，并且满足大家随时随地享用资源的需求，成为我们当下最迫切的事情。</w:t>
      </w:r>
    </w:p>
    <w:p w14:paraId="26AD02EC" w14:textId="15827914" w:rsidR="00912BE8" w:rsidRPr="00DA28B3" w:rsidRDefault="00D84436" w:rsidP="00DA28B3">
      <w:pPr>
        <w:widowControl/>
        <w:spacing w:line="525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“</w:t>
      </w:r>
      <w:r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读秀学术搜索</w:t>
      </w:r>
      <w:r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”</w:t>
      </w:r>
      <w:r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、</w:t>
      </w:r>
      <w:r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“</w:t>
      </w:r>
      <w:r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百链云</w:t>
      </w:r>
      <w:r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图书馆</w:t>
      </w:r>
      <w:r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”</w:t>
      </w:r>
      <w:r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、</w:t>
      </w:r>
      <w:r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“</w:t>
      </w:r>
      <w:r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超星发现系统</w:t>
      </w:r>
      <w:r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”</w:t>
      </w:r>
      <w:r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“移动图书馆”资源帮助我们准确获取专业的学术资源，同时提供便捷的馆藏查询和休闲资源。为了让我校师生对</w:t>
      </w:r>
      <w:r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平台和数字资源</w:t>
      </w:r>
      <w:r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有更多的了解、更好的使用，现拟定于</w:t>
      </w:r>
      <w:r w:rsidR="00BE1EEB"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2018</w:t>
      </w:r>
      <w:r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年</w:t>
      </w:r>
      <w:r w:rsidR="00167E73"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4</w:t>
      </w:r>
      <w:r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月</w:t>
      </w:r>
      <w:r w:rsidR="00167E73"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18</w:t>
      </w:r>
      <w:r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日举行“移动阅读”的推广宣传活动。</w:t>
      </w:r>
    </w:p>
    <w:p w14:paraId="2B66ED5E" w14:textId="38475E39" w:rsidR="00912BE8" w:rsidRPr="00DA28B3" w:rsidRDefault="003E6942" w:rsidP="00DA28B3">
      <w:pPr>
        <w:widowControl/>
        <w:spacing w:line="525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一</w:t>
      </w:r>
      <w:r w:rsidR="00D84436"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、活动时间：</w:t>
      </w:r>
      <w:r w:rsidR="00BE1EEB"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2018</w:t>
      </w:r>
      <w:r w:rsidR="00D84436"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年</w:t>
      </w:r>
      <w:r w:rsidR="00167E73"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4</w:t>
      </w:r>
      <w:r w:rsidR="00D84436"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月</w:t>
      </w:r>
      <w:r w:rsidR="00167E73"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18</w:t>
      </w:r>
      <w:r w:rsidR="00167E73"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日</w:t>
      </w:r>
      <w:r w:rsid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图书馆大厅</w:t>
      </w:r>
      <w:r w:rsid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进行</w:t>
      </w:r>
      <w:r w:rsid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推广活动</w:t>
      </w:r>
      <w:r w:rsid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，</w:t>
      </w:r>
    </w:p>
    <w:p w14:paraId="700E18FC" w14:textId="0E3AAA46" w:rsidR="00DA28B3" w:rsidRDefault="003E6942" w:rsidP="00DA28B3">
      <w:pPr>
        <w:widowControl/>
        <w:spacing w:line="525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二</w:t>
      </w:r>
      <w:r w:rsidR="00D84436"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、活动</w:t>
      </w:r>
      <w:r w:rsid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地点</w:t>
      </w:r>
      <w:r w:rsidR="00D84436"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：</w:t>
      </w:r>
      <w:r w:rsid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 xml:space="preserve"> </w:t>
      </w:r>
    </w:p>
    <w:p w14:paraId="304D9557" w14:textId="21BAC832" w:rsidR="00912BE8" w:rsidRDefault="00DA28B3" w:rsidP="00DA28B3">
      <w:pPr>
        <w:widowControl/>
        <w:spacing w:line="525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1）超星数据库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培训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：4月18日13:30</w:t>
      </w:r>
      <w:r w:rsidR="00167E73"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奉贤校区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北楼五楼507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机房</w:t>
      </w:r>
      <w:r w:rsidR="00167E73"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、</w:t>
      </w:r>
      <w:r w:rsidR="00167E73"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杨浦校区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A楼五楼3号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机房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；</w:t>
      </w:r>
    </w:p>
    <w:p w14:paraId="1098B54D" w14:textId="24F68E38" w:rsidR="00DA28B3" w:rsidRPr="00DA28B3" w:rsidRDefault="00DA28B3" w:rsidP="00DA28B3">
      <w:pPr>
        <w:widowControl/>
        <w:spacing w:line="525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2)</w:t>
      </w:r>
      <w:r w:rsidRPr="00932AEA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 xml:space="preserve"> </w:t>
      </w:r>
      <w:r w:rsidRPr="00C90762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“</w:t>
      </w:r>
      <w:r w:rsidRPr="00C90762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城建</w:t>
      </w:r>
      <w:r w:rsidRPr="00C90762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移动</w:t>
      </w:r>
      <w:r w:rsidRPr="00C90762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阅读</w:t>
      </w:r>
      <w:r w:rsidRPr="00C90762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之星</w:t>
      </w:r>
      <w:r w:rsidRPr="00C90762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”</w:t>
      </w:r>
      <w:r w:rsidRPr="00C90762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评选</w:t>
      </w:r>
      <w:r w:rsidRPr="00C90762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活动</w:t>
      </w:r>
      <w:r w:rsidRPr="00C90762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。</w:t>
      </w:r>
      <w:r w:rsidRPr="00C90762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4</w:t>
      </w:r>
      <w:r w:rsidRPr="00C90762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月</w:t>
      </w:r>
      <w:r w:rsidRPr="00C90762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18</w:t>
      </w:r>
      <w:r w:rsidRPr="00C90762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日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-5月18日</w:t>
      </w:r>
      <w:r w:rsidRPr="00C90762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线上三校区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、4月18日。</w:t>
      </w:r>
    </w:p>
    <w:p w14:paraId="2EB6A7BC" w14:textId="36582EF4" w:rsidR="00912BE8" w:rsidRPr="00DA28B3" w:rsidRDefault="003E6942" w:rsidP="00DA28B3">
      <w:pPr>
        <w:widowControl/>
        <w:spacing w:line="525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三</w:t>
      </w:r>
      <w:r w:rsidR="00D84436"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、活动对象：上海城建职业学院全体师生</w:t>
      </w:r>
    </w:p>
    <w:p w14:paraId="1B844EA1" w14:textId="06EDB7FF" w:rsidR="007804E2" w:rsidRPr="00DA28B3" w:rsidRDefault="003E6942" w:rsidP="00DA28B3">
      <w:pPr>
        <w:widowControl/>
        <w:spacing w:line="525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四</w:t>
      </w:r>
      <w:r w:rsidR="00D84436"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、活动内容</w:t>
      </w:r>
      <w:r w:rsid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：</w:t>
      </w:r>
    </w:p>
    <w:p w14:paraId="1FCB6AC1" w14:textId="77777777" w:rsidR="00D84436" w:rsidRPr="00DA28B3" w:rsidRDefault="00D84436" w:rsidP="00DA28B3">
      <w:pPr>
        <w:widowControl/>
        <w:spacing w:line="525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（</w:t>
      </w:r>
      <w:r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一</w:t>
      </w:r>
      <w:r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）、</w:t>
      </w:r>
      <w:r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移动图书馆</w:t>
      </w:r>
      <w:r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推广活动</w:t>
      </w:r>
    </w:p>
    <w:p w14:paraId="20992895" w14:textId="159EF571" w:rsidR="00912BE8" w:rsidRPr="00DA28B3" w:rsidRDefault="002F4984" w:rsidP="00DA28B3">
      <w:pPr>
        <w:widowControl/>
        <w:spacing w:line="525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参与方式：4</w:t>
      </w:r>
      <w:r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月</w:t>
      </w:r>
      <w:r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18</w:t>
      </w:r>
      <w:r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日</w:t>
      </w:r>
      <w:r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至奉贤校区、</w:t>
      </w:r>
      <w:r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杨浦校区</w:t>
      </w:r>
      <w:r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图书馆</w:t>
      </w:r>
      <w:r w:rsidR="00912BE8"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大厅，</w:t>
      </w:r>
      <w:r w:rsidR="00912BE8"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下载</w:t>
      </w:r>
      <w:r w:rsidR="00912BE8"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移动图书馆，</w:t>
      </w:r>
      <w:r w:rsidR="00912BE8"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体验</w:t>
      </w:r>
      <w:r w:rsidR="00912BE8"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电子书借阅机，现场扫</w:t>
      </w:r>
      <w:r w:rsidR="00912BE8"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书</w:t>
      </w:r>
      <w:r w:rsidR="00912BE8"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，</w:t>
      </w:r>
      <w:r w:rsidR="00912BE8"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参与即可</w:t>
      </w:r>
      <w:r w:rsidR="00912BE8"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得</w:t>
      </w:r>
      <w:r w:rsidR="00912BE8"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小</w:t>
      </w:r>
      <w:r w:rsidR="00912BE8"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礼品。</w:t>
      </w:r>
    </w:p>
    <w:p w14:paraId="3DC92D1D" w14:textId="1676EDA5" w:rsidR="007804E2" w:rsidRPr="00DA28B3" w:rsidRDefault="00D84436" w:rsidP="00DA28B3">
      <w:pPr>
        <w:widowControl/>
        <w:spacing w:line="525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（</w:t>
      </w:r>
      <w:r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二）、</w:t>
      </w:r>
      <w:r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超星数据库介绍与使用培训讲座</w:t>
      </w:r>
    </w:p>
    <w:p w14:paraId="1DBBAF3B" w14:textId="1DFA2639" w:rsidR="00912BE8" w:rsidRPr="00DA28B3" w:rsidRDefault="00912BE8" w:rsidP="00DA28B3">
      <w:pPr>
        <w:widowControl/>
        <w:spacing w:line="525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参与方式：</w:t>
      </w:r>
      <w:r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在图书馆</w:t>
      </w:r>
      <w:r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机房</w:t>
      </w:r>
      <w:r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进行“文献检索</w:t>
      </w:r>
      <w:r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、</w:t>
      </w:r>
      <w:r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移动阅读”的整体介绍和使用方式的培训讲座，让在校老师及学生对</w:t>
      </w:r>
      <w:r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超星数据库</w:t>
      </w:r>
      <w:r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有更深入的了解。现场提问互动，回答问题可送小礼品。</w:t>
      </w:r>
    </w:p>
    <w:p w14:paraId="571BCC2A" w14:textId="66907226" w:rsidR="00912BE8" w:rsidRPr="00DA28B3" w:rsidRDefault="00912BE8" w:rsidP="00DA28B3">
      <w:pPr>
        <w:widowControl/>
        <w:spacing w:line="525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</w:p>
    <w:p w14:paraId="5A763670" w14:textId="6495CC9A" w:rsidR="007804E2" w:rsidRPr="00DA28B3" w:rsidRDefault="00D84436" w:rsidP="00DA28B3">
      <w:pPr>
        <w:widowControl/>
        <w:spacing w:line="525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lastRenderedPageBreak/>
        <w:t>（三</w:t>
      </w:r>
      <w:r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）、读书月</w:t>
      </w:r>
      <w:r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“</w:t>
      </w:r>
      <w:r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城建</w:t>
      </w:r>
      <w:r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移动</w:t>
      </w:r>
      <w:r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阅读</w:t>
      </w:r>
      <w:r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之星</w:t>
      </w:r>
      <w:r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”</w:t>
      </w:r>
      <w:r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评选</w:t>
      </w:r>
      <w:r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活动</w:t>
      </w:r>
    </w:p>
    <w:p w14:paraId="7846EC70" w14:textId="77777777" w:rsidR="00912BE8" w:rsidRPr="00DA28B3" w:rsidRDefault="00912BE8" w:rsidP="00DA28B3">
      <w:pPr>
        <w:widowControl/>
        <w:spacing w:line="525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参与方式</w:t>
      </w:r>
      <w:r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：</w:t>
      </w:r>
    </w:p>
    <w:p w14:paraId="3F909CAD" w14:textId="2B135380" w:rsidR="00912BE8" w:rsidRPr="00DA28B3" w:rsidRDefault="00912BE8" w:rsidP="00DA28B3">
      <w:pPr>
        <w:widowControl/>
        <w:spacing w:line="525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下载</w:t>
      </w:r>
      <w:r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移动图书馆app，</w:t>
      </w:r>
      <w:r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点击</w:t>
      </w:r>
      <w:r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首页</w:t>
      </w:r>
      <w:r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“</w:t>
      </w:r>
      <w:r w:rsidRPr="00DA28B3">
        <w:rPr>
          <w:rFonts w:ascii="仿宋_GB2312" w:eastAsia="仿宋_GB2312" w:hAnsi="宋体" w:cs="宋体"/>
          <w:noProof/>
          <w:color w:val="000000"/>
          <w:kern w:val="0"/>
          <w:sz w:val="30"/>
          <w:szCs w:val="30"/>
        </w:rPr>
        <w:drawing>
          <wp:inline distT="0" distB="0" distL="0" distR="0" wp14:anchorId="4EFE3305" wp14:editId="28F84A7D">
            <wp:extent cx="180000" cy="180000"/>
            <wp:effectExtent l="0" t="0" r="0" b="0"/>
            <wp:docPr id="1" name="图片 1" descr="../../../../Library/Containers/com.tencent.xinWeChat/Data/Library/Application%20Support/com.tencent.xinWeChat/2.0b4.0.9/1a2d43ebc51d8dcb4e86064539dd5d3e/Message/MessageTemp/9e20f478899dc29eb19741386f9343c8/Image/931523416280_.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Library/Containers/com.tencent.xinWeChat/Data/Library/Application%20Support/com.tencent.xinWeChat/2.0b4.0.9/1a2d43ebc51d8dcb4e86064539dd5d3e/Message/MessageTemp/9e20f478899dc29eb19741386f9343c8/Image/931523416280_.pi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”</w:t>
      </w:r>
      <w:r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左上角，</w:t>
      </w:r>
      <w:r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选择单位</w:t>
      </w:r>
      <w:r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“</w:t>
      </w:r>
      <w:r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上海城建职业学院</w:t>
      </w:r>
      <w:r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”</w:t>
      </w:r>
      <w:r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，</w:t>
      </w:r>
      <w:r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用</w:t>
      </w:r>
      <w:r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学号，</w:t>
      </w:r>
      <w:r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密码</w:t>
      </w:r>
      <w:r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（初始密码</w:t>
      </w:r>
      <w:r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与</w:t>
      </w:r>
      <w:r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学号相同）登录。</w:t>
      </w:r>
    </w:p>
    <w:p w14:paraId="3F2DF044" w14:textId="77777777" w:rsidR="005C45B1" w:rsidRPr="00DA28B3" w:rsidRDefault="00912BE8" w:rsidP="00DA28B3">
      <w:pPr>
        <w:widowControl/>
        <w:spacing w:line="525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在</w:t>
      </w:r>
      <w:r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4</w:t>
      </w:r>
      <w:r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月</w:t>
      </w:r>
      <w:r w:rsidR="005C45B1"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18</w:t>
      </w:r>
      <w:r w:rsidR="005C45B1"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日</w:t>
      </w:r>
      <w:r w:rsidR="005C45B1"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——</w:t>
      </w:r>
      <w:r w:rsidR="005C45B1"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5</w:t>
      </w:r>
      <w:r w:rsidR="005C45B1"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月</w:t>
      </w:r>
      <w:r w:rsidR="005C45B1"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18</w:t>
      </w:r>
      <w:r w:rsidR="005C45B1"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日</w:t>
      </w:r>
      <w:r w:rsidR="005C45B1"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期间在移动图书馆</w:t>
      </w:r>
      <w:r w:rsidR="005C45B1"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得</w:t>
      </w:r>
      <w:r w:rsidR="005C45B1"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书架、</w:t>
      </w:r>
      <w:r w:rsidR="005C45B1"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报纸</w:t>
      </w:r>
      <w:r w:rsidR="005C45B1"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，</w:t>
      </w:r>
      <w:r w:rsidR="005C45B1"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公开课</w:t>
      </w:r>
      <w:r w:rsidR="005C45B1"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等模块中阅读，</w:t>
      </w:r>
      <w:r w:rsidR="005C45B1"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以一个月为</w:t>
      </w:r>
      <w:r w:rsidR="005C45B1"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评选时间，</w:t>
      </w:r>
      <w:r w:rsidR="00D84436"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一个月后</w:t>
      </w:r>
      <w:r w:rsidR="00D84436"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统计移动图书馆阅读排行，</w:t>
      </w:r>
      <w:r w:rsidR="00D84436"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评选</w:t>
      </w:r>
      <w:r w:rsidR="00D84436"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一二三等奖，</w:t>
      </w:r>
      <w:r w:rsidR="00D84436"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颁发奖品</w:t>
      </w:r>
      <w:r w:rsidR="00D84436"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。</w:t>
      </w:r>
    </w:p>
    <w:p w14:paraId="45F0C3F3" w14:textId="4993EA80" w:rsidR="003E6942" w:rsidRPr="00DA28B3" w:rsidRDefault="005C45B1" w:rsidP="00DA28B3">
      <w:pPr>
        <w:widowControl/>
        <w:spacing w:line="525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一等奖 1</w:t>
      </w:r>
      <w:r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名</w:t>
      </w:r>
      <w:r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 xml:space="preserve"> </w:t>
      </w:r>
      <w:r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beats</w:t>
      </w:r>
      <w:r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头戴式耳机</w:t>
      </w:r>
      <w:r w:rsidR="00D84436"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 xml:space="preserve"> </w:t>
      </w:r>
    </w:p>
    <w:p w14:paraId="741E57E6" w14:textId="092AB1B9" w:rsidR="005C45B1" w:rsidRPr="00DA28B3" w:rsidRDefault="005C45B1" w:rsidP="00DA28B3">
      <w:pPr>
        <w:widowControl/>
        <w:spacing w:line="525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二等奖</w:t>
      </w:r>
      <w:r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 xml:space="preserve"> 3</w:t>
      </w:r>
      <w:r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名</w:t>
      </w:r>
      <w:r w:rsidR="003E6942"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 xml:space="preserve"> 瑞士军刀威戈Wenger双肩背包</w:t>
      </w:r>
    </w:p>
    <w:p w14:paraId="4A980B76" w14:textId="65A55F9E" w:rsidR="003E6942" w:rsidRDefault="003E6942" w:rsidP="00DA28B3">
      <w:pPr>
        <w:widowControl/>
        <w:spacing w:line="525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三等奖</w:t>
      </w:r>
      <w:r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 xml:space="preserve"> 6</w:t>
      </w:r>
      <w:r w:rsidRPr="00DA28B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名</w:t>
      </w:r>
      <w:r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 xml:space="preserve"> 小米(MI) 10000毫安 移动电源2/充电宝</w:t>
      </w:r>
    </w:p>
    <w:p w14:paraId="420EC78E" w14:textId="28FFAFBE" w:rsidR="007804E2" w:rsidRPr="00DA28B3" w:rsidRDefault="003E6942" w:rsidP="00DA28B3">
      <w:pPr>
        <w:widowControl/>
        <w:spacing w:line="525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 xml:space="preserve">                </w:t>
      </w:r>
      <w:bookmarkStart w:id="0" w:name="_GoBack"/>
      <w:bookmarkEnd w:id="0"/>
      <w:r w:rsidRPr="00DA28B3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 xml:space="preserve">      </w:t>
      </w:r>
    </w:p>
    <w:sectPr w:rsidR="007804E2" w:rsidRPr="00DA2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9110A" w14:textId="77777777" w:rsidR="005F6EC7" w:rsidRDefault="005F6EC7" w:rsidP="00DA28B3">
      <w:r>
        <w:separator/>
      </w:r>
    </w:p>
  </w:endnote>
  <w:endnote w:type="continuationSeparator" w:id="0">
    <w:p w14:paraId="51ED901D" w14:textId="77777777" w:rsidR="005F6EC7" w:rsidRDefault="005F6EC7" w:rsidP="00DA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E4E0F" w14:textId="77777777" w:rsidR="005F6EC7" w:rsidRDefault="005F6EC7" w:rsidP="00DA28B3">
      <w:r>
        <w:separator/>
      </w:r>
    </w:p>
  </w:footnote>
  <w:footnote w:type="continuationSeparator" w:id="0">
    <w:p w14:paraId="3946FD41" w14:textId="77777777" w:rsidR="005F6EC7" w:rsidRDefault="005F6EC7" w:rsidP="00DA2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63571"/>
    <w:multiLevelType w:val="hybridMultilevel"/>
    <w:tmpl w:val="BDA03BEC"/>
    <w:lvl w:ilvl="0" w:tplc="4A7844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E56A5"/>
    <w:rsid w:val="00167E73"/>
    <w:rsid w:val="002F4984"/>
    <w:rsid w:val="003E6942"/>
    <w:rsid w:val="003F082E"/>
    <w:rsid w:val="005C45B1"/>
    <w:rsid w:val="005F6EC7"/>
    <w:rsid w:val="00677A49"/>
    <w:rsid w:val="007804E2"/>
    <w:rsid w:val="00912BE8"/>
    <w:rsid w:val="00BE1EEB"/>
    <w:rsid w:val="00D84436"/>
    <w:rsid w:val="00DA28B3"/>
    <w:rsid w:val="00F6779D"/>
    <w:rsid w:val="0D8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028A6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E8"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912BE8"/>
    <w:pPr>
      <w:ind w:firstLineChars="200" w:firstLine="420"/>
    </w:pPr>
  </w:style>
  <w:style w:type="paragraph" w:styleId="a4">
    <w:name w:val="header"/>
    <w:basedOn w:val="a"/>
    <w:link w:val="Char"/>
    <w:rsid w:val="00DA2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A28B3"/>
    <w:rPr>
      <w:rFonts w:eastAsia="宋体"/>
      <w:kern w:val="2"/>
      <w:sz w:val="18"/>
      <w:szCs w:val="18"/>
    </w:rPr>
  </w:style>
  <w:style w:type="paragraph" w:styleId="a5">
    <w:name w:val="footer"/>
    <w:basedOn w:val="a"/>
    <w:link w:val="Char0"/>
    <w:rsid w:val="00DA2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A28B3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GW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gaowa</cp:lastModifiedBy>
  <cp:revision>7</cp:revision>
  <dcterms:created xsi:type="dcterms:W3CDTF">2016-09-05T12:25:00Z</dcterms:created>
  <dcterms:modified xsi:type="dcterms:W3CDTF">2018-04-13T01:17:00Z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