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D9B" w:rsidRDefault="00407CAC">
      <w:pPr>
        <w:spacing w:line="60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2018</w:t>
      </w:r>
      <w:r>
        <w:rPr>
          <w:rFonts w:hint="eastAsia"/>
          <w:b/>
          <w:bCs/>
          <w:sz w:val="30"/>
          <w:szCs w:val="30"/>
        </w:rPr>
        <w:t>上海城建职业学院</w:t>
      </w:r>
      <w:r w:rsidR="00142F21" w:rsidRPr="00142F21">
        <w:rPr>
          <w:b/>
          <w:bCs/>
          <w:sz w:val="30"/>
          <w:szCs w:val="30"/>
        </w:rPr>
        <w:t>第一届读书</w:t>
      </w:r>
      <w:r w:rsidR="007F0F0F">
        <w:rPr>
          <w:rFonts w:hint="eastAsia"/>
          <w:b/>
          <w:bCs/>
          <w:sz w:val="30"/>
          <w:szCs w:val="30"/>
        </w:rPr>
        <w:t>节</w:t>
      </w:r>
      <w:r>
        <w:rPr>
          <w:rFonts w:hint="eastAsia"/>
          <w:b/>
          <w:bCs/>
          <w:sz w:val="30"/>
          <w:szCs w:val="30"/>
        </w:rPr>
        <w:t>系列活动之——</w:t>
      </w:r>
    </w:p>
    <w:p w:rsidR="000C2D9B" w:rsidRDefault="00407CAC">
      <w:pPr>
        <w:spacing w:line="60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CNKI</w:t>
      </w:r>
      <w:r>
        <w:rPr>
          <w:rFonts w:hint="eastAsia"/>
          <w:b/>
          <w:bCs/>
          <w:sz w:val="30"/>
          <w:szCs w:val="30"/>
        </w:rPr>
        <w:t>数字资源发现大赛</w:t>
      </w:r>
      <w:r w:rsidR="00E121D7">
        <w:rPr>
          <w:rFonts w:hint="eastAsia"/>
          <w:b/>
          <w:bCs/>
          <w:sz w:val="30"/>
          <w:szCs w:val="30"/>
        </w:rPr>
        <w:t>通知</w:t>
      </w:r>
    </w:p>
    <w:p w:rsidR="000C2D9B" w:rsidRDefault="000C2D9B">
      <w:pPr>
        <w:spacing w:line="500" w:lineRule="exact"/>
        <w:ind w:firstLineChars="200" w:firstLine="480"/>
        <w:rPr>
          <w:rFonts w:ascii="宋体" w:hAnsi="宋体"/>
          <w:bCs/>
          <w:sz w:val="24"/>
          <w:szCs w:val="24"/>
        </w:rPr>
      </w:pPr>
    </w:p>
    <w:p w:rsidR="000C2D9B" w:rsidRPr="00235F6B" w:rsidRDefault="00407CAC" w:rsidP="00235F6B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为进一步提高我校读者文献检索技能和信息素养，由上海城建职业学院图书馆主办，同方知网（北京）技术有限公司上海分公司协办的“CNKI数字资源发现大赛”将于2018年4月</w:t>
      </w:r>
      <w:r w:rsidR="0044550D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18</w:t>
      </w: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日-5月</w:t>
      </w:r>
      <w:r w:rsidR="0044550D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18</w:t>
      </w:r>
      <w:bookmarkStart w:id="0" w:name="_GoBack"/>
      <w:bookmarkEnd w:id="0"/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日在全校范围内开展。</w:t>
      </w:r>
    </w:p>
    <w:p w:rsidR="000C2D9B" w:rsidRPr="00235F6B" w:rsidRDefault="00407CAC" w:rsidP="00235F6B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一、活动介绍</w:t>
      </w:r>
    </w:p>
    <w:p w:rsidR="000C2D9B" w:rsidRPr="00235F6B" w:rsidRDefault="00407CAC" w:rsidP="00235F6B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本次活动旨在使读者体验CNKI数字资源，了解拉近与学术文献的距离，掌握基本的文献调研能力，培养科研探索精神，提升校园文化建设，营造学习型氛围。</w:t>
      </w:r>
    </w:p>
    <w:p w:rsidR="000C2D9B" w:rsidRPr="00235F6B" w:rsidRDefault="00407CAC" w:rsidP="00235F6B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二、比赛形式</w:t>
      </w:r>
    </w:p>
    <w:p w:rsidR="000C2D9B" w:rsidRPr="00235F6B" w:rsidRDefault="00407CAC" w:rsidP="00235F6B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本次大赛以网上答题形式开展竞赛，读者通过扫描下方</w:t>
      </w:r>
      <w:proofErr w:type="gramStart"/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二维码或</w:t>
      </w:r>
      <w:proofErr w:type="gramEnd"/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咨询图书馆工作人员进入活动界面，按照提示完成题目，由主办方在指定时间抽取、公布获奖名单。</w:t>
      </w:r>
    </w:p>
    <w:p w:rsidR="000C2D9B" w:rsidRPr="00235F6B" w:rsidRDefault="00407CAC" w:rsidP="00235F6B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235F6B">
        <w:rPr>
          <w:rFonts w:ascii="仿宋_GB2312" w:eastAsia="仿宋_GB2312" w:hAnsi="宋体" w:cs="宋体"/>
          <w:noProof/>
          <w:color w:val="000000"/>
          <w:kern w:val="0"/>
          <w:sz w:val="30"/>
          <w:szCs w:val="30"/>
        </w:rPr>
        <w:drawing>
          <wp:inline distT="0" distB="0" distL="114300" distR="114300">
            <wp:extent cx="956945" cy="956945"/>
            <wp:effectExtent l="0" t="0" r="14605" b="14605"/>
            <wp:docPr id="1" name="图片 1" descr="答题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答题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（</w:t>
      </w:r>
      <w:proofErr w:type="gramStart"/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微信扫一扫</w:t>
      </w:r>
      <w:proofErr w:type="gramEnd"/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答题二维码，即可答题哦！）</w:t>
      </w:r>
    </w:p>
    <w:p w:rsidR="000C2D9B" w:rsidRPr="00235F6B" w:rsidRDefault="00407CAC" w:rsidP="00235F6B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每次问卷中，一个电子邮件地址只能注册一名参与者。请务必在答卷扉页填写个人信息。</w:t>
      </w:r>
    </w:p>
    <w:p w:rsidR="000C2D9B" w:rsidRPr="00235F6B" w:rsidRDefault="00407CAC" w:rsidP="00235F6B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lastRenderedPageBreak/>
        <w:t>活动组织者以获奖者填写的个人资料为联系方式，请务必如实填写。主办方将严格活动纪律，保守参赛者隐私。如果信息不实导致的活动、获奖信息无法传递，主办方不承担责任。</w:t>
      </w:r>
    </w:p>
    <w:p w:rsidR="000C2D9B" w:rsidRPr="00235F6B" w:rsidRDefault="00407CAC" w:rsidP="00235F6B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本次活动持续一个月，2018年4月</w:t>
      </w:r>
      <w:r w:rsidR="0044550D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18</w:t>
      </w: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日-2018年5月</w:t>
      </w:r>
      <w:r w:rsidR="0044550D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18</w:t>
      </w: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日，以活动期间答题分数记为有效成绩。5月7日活动结束后，主办方根据个人成绩进行排名，设置20名优秀奖，6名三等奖、3名二等奖，1名一等奖进行表彰。（其中，个人得分相同情况下，答题次数较少、用时较短者排名靠前。）</w:t>
      </w:r>
    </w:p>
    <w:p w:rsidR="000C2D9B" w:rsidRPr="00235F6B" w:rsidRDefault="00407CAC" w:rsidP="00235F6B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三、参赛对象</w:t>
      </w:r>
    </w:p>
    <w:p w:rsidR="000C2D9B" w:rsidRPr="00235F6B" w:rsidRDefault="00407CAC" w:rsidP="00235F6B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上海城建职业学院全校师生。</w:t>
      </w:r>
    </w:p>
    <w:p w:rsidR="000C2D9B" w:rsidRPr="00235F6B" w:rsidRDefault="00407CAC" w:rsidP="00235F6B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四、活动时间</w:t>
      </w:r>
    </w:p>
    <w:p w:rsidR="000C2D9B" w:rsidRPr="00235F6B" w:rsidRDefault="00407CAC" w:rsidP="00235F6B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2018年4月</w:t>
      </w:r>
      <w:r w:rsidR="0044550D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18</w:t>
      </w: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日-2018年5月</w:t>
      </w:r>
      <w:r w:rsidR="0044550D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18</w:t>
      </w: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日</w:t>
      </w:r>
    </w:p>
    <w:p w:rsidR="000C2D9B" w:rsidRPr="00235F6B" w:rsidRDefault="00407CAC" w:rsidP="00235F6B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五、赛事组织</w:t>
      </w:r>
    </w:p>
    <w:p w:rsidR="000C2D9B" w:rsidRPr="00235F6B" w:rsidRDefault="00407CAC" w:rsidP="00235F6B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1、信息发布：主办方在图书馆网站发布通知并</w:t>
      </w:r>
      <w:proofErr w:type="gramStart"/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通过微信等</w:t>
      </w:r>
      <w:proofErr w:type="gramEnd"/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媒介通知至全校各部门。</w:t>
      </w:r>
    </w:p>
    <w:p w:rsidR="00235F6B" w:rsidRDefault="00407CAC" w:rsidP="00235F6B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2、条件保障：协办方印制并发放各类宣传横幅、海报、易拉宝等必需品。</w:t>
      </w:r>
    </w:p>
    <w:p w:rsidR="000C2D9B" w:rsidRPr="00235F6B" w:rsidRDefault="00407CAC" w:rsidP="00235F6B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lastRenderedPageBreak/>
        <w:t>3、身份验证：网上竞赛截止后，由主办方通过官网、</w:t>
      </w:r>
      <w:proofErr w:type="gramStart"/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微信公众号</w:t>
      </w:r>
      <w:proofErr w:type="gramEnd"/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等媒介渠道公示、发布与传达获奖信息，获奖者根据提示信息，须至图书馆领取获奖信息复核表并盖章确认，领取奖状与奖品。</w:t>
      </w:r>
    </w:p>
    <w:p w:rsidR="000C2D9B" w:rsidRPr="00235F6B" w:rsidRDefault="00407CAC" w:rsidP="00235F6B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六、联系方式</w:t>
      </w:r>
    </w:p>
    <w:p w:rsidR="000C2D9B" w:rsidRPr="00235F6B" w:rsidRDefault="00407CAC" w:rsidP="00235F6B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联系人：李靓</w:t>
      </w:r>
    </w:p>
    <w:p w:rsidR="000C2D9B" w:rsidRPr="00235F6B" w:rsidRDefault="00407CAC" w:rsidP="00235F6B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联系</w:t>
      </w:r>
      <w:r w:rsidRPr="00235F6B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电话：</w:t>
      </w: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13701949935</w:t>
      </w:r>
    </w:p>
    <w:p w:rsidR="000C2D9B" w:rsidRPr="00235F6B" w:rsidRDefault="00407CAC" w:rsidP="00235F6B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235F6B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E-mail：</w:t>
      </w: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ll8409@cnki.net</w:t>
      </w:r>
    </w:p>
    <w:p w:rsidR="000C2D9B" w:rsidRPr="00235F6B" w:rsidRDefault="000C2D9B" w:rsidP="00235F6B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</w:p>
    <w:p w:rsidR="000C2D9B" w:rsidRPr="00235F6B" w:rsidRDefault="000C2D9B" w:rsidP="00235F6B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</w:p>
    <w:p w:rsidR="000C2D9B" w:rsidRPr="00235F6B" w:rsidRDefault="000C2D9B" w:rsidP="00235F6B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</w:p>
    <w:p w:rsidR="000C2D9B" w:rsidRPr="00235F6B" w:rsidRDefault="000C2D9B" w:rsidP="00235F6B">
      <w:pPr>
        <w:widowControl/>
        <w:spacing w:before="100" w:beforeAutospacing="1" w:after="100" w:afterAutospacing="1" w:line="5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</w:p>
    <w:p w:rsidR="000C2D9B" w:rsidRPr="00235F6B" w:rsidRDefault="00142F21" w:rsidP="00235F6B">
      <w:pPr>
        <w:widowControl/>
        <w:spacing w:before="100" w:beforeAutospacing="1" w:after="100" w:afterAutospacing="1" w:line="540" w:lineRule="atLeast"/>
        <w:ind w:firstLine="48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主办方</w:t>
      </w:r>
      <w:r w:rsidRPr="00235F6B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：</w:t>
      </w:r>
      <w:r w:rsidR="00407CAC"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上海城建职业学院图书馆</w:t>
      </w:r>
    </w:p>
    <w:p w:rsidR="000C2D9B" w:rsidRPr="00235F6B" w:rsidRDefault="00142F21" w:rsidP="00235F6B">
      <w:pPr>
        <w:widowControl/>
        <w:spacing w:before="100" w:beforeAutospacing="1" w:after="100" w:afterAutospacing="1" w:line="540" w:lineRule="atLeast"/>
        <w:ind w:firstLine="48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承办方：</w:t>
      </w:r>
      <w:r w:rsidR="00407CAC"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同方知网上海分公司教育与文化知识服务中心</w:t>
      </w:r>
    </w:p>
    <w:p w:rsidR="000C2D9B" w:rsidRPr="00235F6B" w:rsidRDefault="00407CAC" w:rsidP="00235F6B">
      <w:pPr>
        <w:widowControl/>
        <w:spacing w:before="100" w:beforeAutospacing="1" w:after="100" w:afterAutospacing="1" w:line="540" w:lineRule="atLeast"/>
        <w:ind w:firstLine="48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</w:pP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2018年</w:t>
      </w:r>
      <w:r w:rsidR="0044550D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4</w:t>
      </w:r>
      <w:r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月</w:t>
      </w:r>
      <w:r w:rsidR="0044550D">
        <w:rPr>
          <w:rFonts w:ascii="仿宋_GB2312" w:eastAsia="仿宋_GB2312" w:hAnsi="宋体" w:cs="宋体"/>
          <w:color w:val="000000"/>
          <w:kern w:val="0"/>
          <w:sz w:val="30"/>
          <w:szCs w:val="30"/>
          <w:lang w:val="en"/>
        </w:rPr>
        <w:t>4</w:t>
      </w:r>
      <w:r w:rsidR="00142F21" w:rsidRPr="00235F6B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lang w:val="en"/>
        </w:rPr>
        <w:t>日</w:t>
      </w:r>
    </w:p>
    <w:sectPr w:rsidR="000C2D9B" w:rsidRPr="00235F6B">
      <w:footerReference w:type="even" r:id="rId9"/>
      <w:footerReference w:type="default" r:id="rId10"/>
      <w:pgSz w:w="11906" w:h="16838"/>
      <w:pgMar w:top="1100" w:right="1236" w:bottom="1100" w:left="1236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A81" w:rsidRDefault="00AE4A81">
      <w:r>
        <w:separator/>
      </w:r>
    </w:p>
  </w:endnote>
  <w:endnote w:type="continuationSeparator" w:id="0">
    <w:p w:rsidR="00AE4A81" w:rsidRDefault="00AE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D9B" w:rsidRDefault="00407CA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C2D9B" w:rsidRDefault="000C2D9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D9B" w:rsidRDefault="000C2D9B">
    <w:pPr>
      <w:pStyle w:val="a3"/>
    </w:pPr>
  </w:p>
  <w:p w:rsidR="000C2D9B" w:rsidRDefault="000C2D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A81" w:rsidRDefault="00AE4A81">
      <w:r>
        <w:separator/>
      </w:r>
    </w:p>
  </w:footnote>
  <w:footnote w:type="continuationSeparator" w:id="0">
    <w:p w:rsidR="00AE4A81" w:rsidRDefault="00AE4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6E8A2"/>
    <w:multiLevelType w:val="singleLevel"/>
    <w:tmpl w:val="5716E8A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3740E"/>
    <w:rsid w:val="000C2D9B"/>
    <w:rsid w:val="00142F21"/>
    <w:rsid w:val="00235F6B"/>
    <w:rsid w:val="00407CAC"/>
    <w:rsid w:val="0044550D"/>
    <w:rsid w:val="007F0F0F"/>
    <w:rsid w:val="008F3F90"/>
    <w:rsid w:val="009F1D21"/>
    <w:rsid w:val="00A703CE"/>
    <w:rsid w:val="00AE4A81"/>
    <w:rsid w:val="00E121D7"/>
    <w:rsid w:val="30D50D45"/>
    <w:rsid w:val="5493740E"/>
    <w:rsid w:val="688B66C6"/>
    <w:rsid w:val="77E6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9A6856-31DE-4EAE-9A5F-304385C9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page number"/>
    <w:basedOn w:val="a0"/>
  </w:style>
  <w:style w:type="paragraph" w:styleId="a6">
    <w:name w:val="header"/>
    <w:basedOn w:val="a"/>
    <w:link w:val="Char"/>
    <w:rsid w:val="00142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42F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134</Words>
  <Characters>769</Characters>
  <Application>Microsoft Office Word</Application>
  <DocSecurity>0</DocSecurity>
  <Lines>6</Lines>
  <Paragraphs>1</Paragraphs>
  <ScaleCrop>false</ScaleCrop>
  <Company>GW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木子竹</dc:creator>
  <cp:lastModifiedBy>gaowa</cp:lastModifiedBy>
  <cp:revision>6</cp:revision>
  <dcterms:created xsi:type="dcterms:W3CDTF">2018-02-28T09:01:00Z</dcterms:created>
  <dcterms:modified xsi:type="dcterms:W3CDTF">2018-04-13T01:11:00Z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