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B2F" w:rsidRPr="00146A32" w:rsidRDefault="00F16B2F" w:rsidP="00F16B2F">
      <w:pPr>
        <w:widowControl/>
        <w:spacing w:before="100" w:beforeAutospacing="1" w:after="100" w:afterAutospacing="1"/>
        <w:contextualSpacing/>
        <w:jc w:val="center"/>
        <w:rPr>
          <w:rFonts w:ascii="黑体" w:eastAsia="黑体" w:hAnsi="simsun" w:cs="宋体" w:hint="eastAsia"/>
          <w:color w:val="FF0000"/>
          <w:kern w:val="0"/>
          <w:sz w:val="28"/>
          <w:szCs w:val="28"/>
        </w:rPr>
      </w:pPr>
      <w:bookmarkStart w:id="0" w:name="_Hlk524085423"/>
      <w:bookmarkEnd w:id="0"/>
      <w:r w:rsidRPr="00146A32">
        <w:rPr>
          <w:rFonts w:ascii="黑体" w:eastAsia="黑体" w:hAnsi="simsun" w:cs="宋体" w:hint="eastAsia"/>
          <w:color w:val="FF0000"/>
          <w:kern w:val="0"/>
          <w:sz w:val="28"/>
          <w:szCs w:val="28"/>
        </w:rPr>
        <w:t>上海城建职业学院简报</w:t>
      </w:r>
    </w:p>
    <w:p w:rsidR="00F16B2F" w:rsidRPr="00F16B2F" w:rsidRDefault="00F16B2F" w:rsidP="00F16B2F">
      <w:pPr>
        <w:ind w:firstLineChars="1050" w:firstLine="2940"/>
        <w:rPr>
          <w:rFonts w:ascii="黑体" w:eastAsia="黑体" w:hAnsi="黑体"/>
          <w:b/>
          <w:sz w:val="28"/>
          <w:szCs w:val="28"/>
        </w:rPr>
      </w:pPr>
      <w:r w:rsidRPr="00146A32">
        <w:rPr>
          <w:rFonts w:ascii="黑体" w:eastAsia="黑体" w:hAnsi="simsun" w:cs="宋体" w:hint="eastAsia"/>
          <w:color w:val="FF0000"/>
          <w:kern w:val="0"/>
          <w:sz w:val="28"/>
          <w:szCs w:val="28"/>
        </w:rPr>
        <w:t>（2018</w:t>
      </w:r>
      <w:r>
        <w:rPr>
          <w:rFonts w:ascii="黑体" w:eastAsia="黑体" w:hAnsi="simsun" w:cs="宋体" w:hint="eastAsia"/>
          <w:color w:val="FF0000"/>
          <w:kern w:val="0"/>
          <w:sz w:val="28"/>
          <w:szCs w:val="28"/>
        </w:rPr>
        <w:t>年第三</w:t>
      </w:r>
      <w:r w:rsidRPr="00146A32">
        <w:rPr>
          <w:rFonts w:ascii="黑体" w:eastAsia="黑体" w:hAnsi="simsun" w:cs="宋体" w:hint="eastAsia"/>
          <w:color w:val="FF0000"/>
          <w:kern w:val="0"/>
          <w:sz w:val="28"/>
          <w:szCs w:val="28"/>
        </w:rPr>
        <w:t>季度）</w:t>
      </w:r>
    </w:p>
    <w:p w:rsidR="001B4A8F" w:rsidRPr="005848A8" w:rsidRDefault="001B4A8F" w:rsidP="001B4A8F">
      <w:pPr>
        <w:jc w:val="center"/>
        <w:rPr>
          <w:rFonts w:ascii="黑体" w:eastAsia="黑体" w:hAnsi="黑体"/>
          <w:b/>
          <w:sz w:val="28"/>
          <w:szCs w:val="28"/>
        </w:rPr>
      </w:pPr>
      <w:r w:rsidRPr="005848A8">
        <w:rPr>
          <w:rFonts w:ascii="黑体" w:eastAsia="黑体" w:hAnsi="黑体" w:hint="eastAsia"/>
          <w:b/>
          <w:sz w:val="28"/>
          <w:szCs w:val="28"/>
        </w:rPr>
        <w:t>学校成立马克思主义学院并举行习近平新时代青年思想研讨会</w:t>
      </w:r>
    </w:p>
    <w:p w:rsidR="001B4A8F" w:rsidRPr="005848A8" w:rsidRDefault="001B4A8F" w:rsidP="001B4A8F">
      <w:pPr>
        <w:ind w:firstLineChars="150" w:firstLine="315"/>
        <w:rPr>
          <w:rFonts w:ascii="幼圆" w:eastAsia="幼圆" w:hint="eastAsia"/>
          <w:szCs w:val="21"/>
        </w:rPr>
      </w:pPr>
      <w:r w:rsidRPr="005848A8">
        <w:rPr>
          <w:rFonts w:ascii="幼圆" w:eastAsia="幼圆" w:hint="eastAsia"/>
          <w:szCs w:val="21"/>
        </w:rPr>
        <w:t>6月28日，为庆祝建党97周年，国内首家以马克思主义青年理论研究为特色的马克思主义学院在我校成立。作为马院成立的首场学术研讨活动，当天在学校奉贤校区召开了习近平新时代青年思想研讨会，学校党委书记褚敏、校长叶银忠、副书记杨光辉、副校长范文毅，上海市学生德育发展中心副主任宗爱东，兄弟院校马克思主义学院、社科院和共青团系统的青年研究专家齐聚一堂。</w:t>
      </w:r>
    </w:p>
    <w:p w:rsidR="001B4A8F" w:rsidRPr="005848A8" w:rsidRDefault="001B4A8F" w:rsidP="001B4A8F">
      <w:pPr>
        <w:rPr>
          <w:rFonts w:ascii="幼圆" w:eastAsia="幼圆" w:hint="eastAsia"/>
          <w:szCs w:val="21"/>
        </w:rPr>
      </w:pPr>
      <w:r w:rsidRPr="005848A8">
        <w:rPr>
          <w:rFonts w:ascii="幼圆" w:eastAsia="幼圆" w:hint="eastAsia"/>
          <w:szCs w:val="21"/>
        </w:rPr>
        <w:t xml:space="preserve">    杨光辉主持仪式，他从筹备依据、总体思路、工作进展三个方面介绍了马克思主义学院的筹备情况。范文毅宣读了学校成立马克思主义学院的通知及对马院领导成员的任命决定。宗爱东、褚敏共同为马克思主义学院揭牌。</w:t>
      </w:r>
    </w:p>
    <w:p w:rsidR="001B4A8F" w:rsidRPr="005848A8" w:rsidRDefault="001B4A8F" w:rsidP="001B4A8F">
      <w:pPr>
        <w:ind w:firstLineChars="200" w:firstLine="420"/>
        <w:rPr>
          <w:rFonts w:ascii="幼圆" w:eastAsia="幼圆" w:hint="eastAsia"/>
          <w:szCs w:val="21"/>
        </w:rPr>
      </w:pPr>
      <w:r w:rsidRPr="005848A8">
        <w:rPr>
          <w:rFonts w:ascii="幼圆" w:eastAsia="幼圆" w:hint="eastAsia"/>
          <w:szCs w:val="21"/>
        </w:rPr>
        <w:t>宗爱东受市教委德育处耿绍宁处长委托，对我校马院建设提出要求。他指出，城建学院马院作为全市第二家高职高专院校的马克思主义学院，不仅是城建学院思政工作创新探索新的里程碑，也是上海高职高专院校思政建设新的里程碑。</w:t>
      </w:r>
    </w:p>
    <w:p w:rsidR="001B4A8F" w:rsidRPr="005848A8" w:rsidRDefault="001B4A8F" w:rsidP="001B4A8F">
      <w:pPr>
        <w:ind w:firstLineChars="200" w:firstLine="420"/>
        <w:rPr>
          <w:rFonts w:ascii="幼圆" w:eastAsia="幼圆" w:hint="eastAsia"/>
          <w:szCs w:val="21"/>
        </w:rPr>
      </w:pPr>
      <w:r w:rsidRPr="005848A8">
        <w:rPr>
          <w:rFonts w:ascii="幼圆" w:eastAsia="幼圆" w:hint="eastAsia"/>
          <w:szCs w:val="21"/>
        </w:rPr>
        <w:t>叶银忠在讲话中指出，成立马克思主义学院，既是校党委认真学习贯彻习近平教育思想，为进一步落实立德树人根本任务、培养德智体美全面发展的社会主义建设者和接班人所做出的一项重要决策，也是前期全校干部教师不懈努力的结果。他要求新成立的马克思主义学院要着重做好四个方面工作。一是要树立大格局和高标准；二是要切实加强学科建设；三是要增强工作的系统性和主动性；四是要切实加强师资队伍建设，努力建成一支结构合理、水平更高、专兼结合的高素质思政教师队伍。</w:t>
      </w:r>
    </w:p>
    <w:p w:rsidR="001B4A8F" w:rsidRPr="005848A8" w:rsidRDefault="001B4A8F" w:rsidP="001B4A8F">
      <w:pPr>
        <w:ind w:firstLineChars="200" w:firstLine="420"/>
        <w:rPr>
          <w:rFonts w:ascii="幼圆" w:eastAsia="幼圆" w:hint="eastAsia"/>
          <w:szCs w:val="21"/>
        </w:rPr>
      </w:pPr>
      <w:r w:rsidRPr="005848A8">
        <w:rPr>
          <w:rFonts w:ascii="幼圆" w:eastAsia="幼圆" w:hint="eastAsia"/>
          <w:szCs w:val="21"/>
        </w:rPr>
        <w:t>成立仪式后，马院举行了习近平新时代青年思想研讨会。与会各位专家围绕习近平新时代青年思想的时代背景、主要内涵、精神实质和时代意义发表了独到见解。</w:t>
      </w:r>
    </w:p>
    <w:p w:rsidR="001B4A8F" w:rsidRPr="005848A8" w:rsidRDefault="001B4A8F" w:rsidP="001B4A8F">
      <w:pPr>
        <w:ind w:firstLineChars="200" w:firstLine="420"/>
        <w:rPr>
          <w:rFonts w:ascii="幼圆" w:eastAsia="幼圆" w:hint="eastAsia"/>
          <w:szCs w:val="21"/>
        </w:rPr>
      </w:pPr>
      <w:r w:rsidRPr="005848A8">
        <w:rPr>
          <w:rFonts w:ascii="幼圆" w:eastAsia="幼圆" w:hint="eastAsia"/>
          <w:szCs w:val="21"/>
        </w:rPr>
        <w:t>褚敏在研讨会上指出，马院是我校发展从量变到质变的一个体现，是时代发展的需要，也是我校发展的需要，是工作前期积累的必然，同时也是学校自我要求的体现。褚敏对各位专家的发言做了精彩点评，并从青年工作者的角度提出了对习近平青年思想的看法。他指出，习近平总书记是站在党和国家命运的战略高度来看待青年的，从他自身成长经历的感同身受上来关心关爱青年的，也是在热情关心和严格要求的结合中来要求青年工作的，特别是团的工作。我们要结合党和国家建设规律、青年发展规律、青年工作规律认识习近平的青年思想，体会习近平总书记对青年主体性的重视和强调。对习近平新时代青年思想，在研究的基础上还要加以传播，更要贯彻。</w:t>
      </w:r>
    </w:p>
    <w:p w:rsidR="00624043" w:rsidRPr="005848A8" w:rsidRDefault="001B4A8F" w:rsidP="00624043">
      <w:pPr>
        <w:ind w:firstLineChars="200" w:firstLine="420"/>
        <w:jc w:val="left"/>
        <w:rPr>
          <w:rFonts w:ascii="幼圆" w:eastAsia="幼圆" w:hint="eastAsia"/>
          <w:szCs w:val="21"/>
        </w:rPr>
      </w:pPr>
      <w:r w:rsidRPr="005848A8">
        <w:rPr>
          <w:rFonts w:ascii="幼圆" w:eastAsia="幼圆" w:hint="eastAsia"/>
          <w:szCs w:val="21"/>
        </w:rPr>
        <w:t>褚敏指出，马院成立后，要努力搭建好平台，把高校、社科院、共青团的力量整合起来，以马克思主义为指导，融和社会学、教育学、政治学、心理学等学科，把马克思主义理论研究法、社会学实证研究法、心理学实验观察法结合起来，把习近平新时代的青年思想研究透，最终和教学结合起来，在贯彻落实中更好完成高校立德树人的根本任务。</w:t>
      </w:r>
    </w:p>
    <w:p w:rsidR="00416F93" w:rsidRDefault="000311E9" w:rsidP="00416F93">
      <w:pPr>
        <w:keepNext/>
        <w:jc w:val="left"/>
      </w:pPr>
      <w:r w:rsidRPr="00855F55">
        <w:rPr>
          <w:noProof/>
        </w:rPr>
        <w:lastRenderedPageBreak/>
        <w:drawing>
          <wp:inline distT="0" distB="0" distL="0" distR="0" wp14:anchorId="73F57D42" wp14:editId="2BD33E7F">
            <wp:extent cx="5086350" cy="2940659"/>
            <wp:effectExtent l="0" t="0" r="0" b="0"/>
            <wp:docPr id="1" name="图片 1" descr="C:\Users\Administrator\Desktop\1530254553714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5302545537145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497" cy="2945947"/>
                    </a:xfrm>
                    <a:prstGeom prst="rect">
                      <a:avLst/>
                    </a:prstGeom>
                    <a:noFill/>
                    <a:ln>
                      <a:noFill/>
                    </a:ln>
                  </pic:spPr>
                </pic:pic>
              </a:graphicData>
            </a:graphic>
          </wp:inline>
        </w:drawing>
      </w:r>
    </w:p>
    <w:p w:rsidR="00416F93" w:rsidRPr="00416F93" w:rsidRDefault="00416F93" w:rsidP="00416F93">
      <w:pPr>
        <w:pStyle w:val="a7"/>
        <w:jc w:val="center"/>
        <w:rPr>
          <w:rFonts w:ascii="幼圆" w:eastAsia="幼圆" w:hint="eastAsia"/>
          <w:sz w:val="21"/>
          <w:szCs w:val="21"/>
        </w:rPr>
      </w:pPr>
      <w:r w:rsidRPr="00416F93">
        <w:rPr>
          <w:rFonts w:ascii="幼圆" w:eastAsia="幼圆" w:hint="eastAsia"/>
          <w:sz w:val="21"/>
          <w:szCs w:val="21"/>
        </w:rPr>
        <w:t xml:space="preserve">图1  </w:t>
      </w:r>
      <w:r w:rsidRPr="00416F93">
        <w:rPr>
          <w:rFonts w:ascii="幼圆" w:eastAsia="幼圆" w:hint="eastAsia"/>
          <w:sz w:val="21"/>
          <w:szCs w:val="21"/>
        </w:rPr>
        <w:t>马克思主义学院揭牌仪式</w:t>
      </w:r>
    </w:p>
    <w:p w:rsidR="000311E9" w:rsidRDefault="00855F55" w:rsidP="000311E9">
      <w:pPr>
        <w:keepNext/>
        <w:jc w:val="left"/>
      </w:pPr>
      <w:r w:rsidRPr="00855F55">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rPr>
        <w:drawing>
          <wp:inline distT="0" distB="0" distL="0" distR="0">
            <wp:extent cx="5074441" cy="3381375"/>
            <wp:effectExtent l="0" t="0" r="0" b="0"/>
            <wp:docPr id="3" name="图片 3" descr="C:\Users\Administrator\Desktop\1530254553746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5302545537468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751" cy="3385580"/>
                    </a:xfrm>
                    <a:prstGeom prst="rect">
                      <a:avLst/>
                    </a:prstGeom>
                    <a:noFill/>
                    <a:ln>
                      <a:noFill/>
                    </a:ln>
                  </pic:spPr>
                </pic:pic>
              </a:graphicData>
            </a:graphic>
          </wp:inline>
        </w:drawing>
      </w:r>
    </w:p>
    <w:p w:rsidR="000311E9" w:rsidRPr="000311E9" w:rsidRDefault="000311E9" w:rsidP="000311E9">
      <w:pPr>
        <w:pStyle w:val="a7"/>
        <w:jc w:val="center"/>
        <w:rPr>
          <w:rFonts w:ascii="幼圆" w:eastAsia="幼圆" w:hAnsi="Times New Roman" w:cs="Times New Roman" w:hint="eastAsia"/>
          <w:snapToGrid w:val="0"/>
          <w:color w:val="000000"/>
          <w:w w:val="0"/>
          <w:kern w:val="0"/>
          <w:sz w:val="21"/>
          <w:szCs w:val="21"/>
          <w:u w:color="000000"/>
          <w:bdr w:val="none" w:sz="0" w:space="0" w:color="000000"/>
          <w:shd w:val="clear" w:color="000000" w:fill="000000"/>
          <w:lang w:val="x-none" w:eastAsia="x-none" w:bidi="x-none"/>
        </w:rPr>
      </w:pPr>
      <w:r w:rsidRPr="000311E9">
        <w:rPr>
          <w:rFonts w:ascii="幼圆" w:eastAsia="幼圆" w:hint="eastAsia"/>
          <w:sz w:val="21"/>
          <w:szCs w:val="21"/>
        </w:rPr>
        <w:t>图</w:t>
      </w:r>
      <w:r w:rsidR="00416F93">
        <w:rPr>
          <w:rFonts w:ascii="幼圆" w:eastAsia="幼圆" w:hint="eastAsia"/>
          <w:sz w:val="21"/>
          <w:szCs w:val="21"/>
        </w:rPr>
        <w:t xml:space="preserve">2 </w:t>
      </w:r>
      <w:r w:rsidRPr="000311E9">
        <w:rPr>
          <w:rFonts w:ascii="幼圆" w:eastAsia="幼圆" w:hint="eastAsia"/>
          <w:sz w:val="21"/>
          <w:szCs w:val="21"/>
        </w:rPr>
        <w:t xml:space="preserve"> </w:t>
      </w:r>
      <w:r w:rsidR="00416F93" w:rsidRPr="005848A8">
        <w:rPr>
          <w:rFonts w:ascii="幼圆" w:eastAsia="幼圆" w:hint="eastAsia"/>
          <w:sz w:val="21"/>
          <w:szCs w:val="21"/>
        </w:rPr>
        <w:t>上海市学生德育发展中心副主任宗爱东</w:t>
      </w:r>
      <w:r w:rsidR="00416F93">
        <w:rPr>
          <w:rFonts w:ascii="幼圆" w:eastAsia="幼圆" w:hint="eastAsia"/>
          <w:sz w:val="21"/>
          <w:szCs w:val="21"/>
        </w:rPr>
        <w:t>讲话</w:t>
      </w:r>
    </w:p>
    <w:p w:rsidR="000311E9" w:rsidRDefault="00855F55" w:rsidP="000311E9">
      <w:pPr>
        <w:keepNext/>
        <w:jc w:val="left"/>
      </w:pPr>
      <w:r w:rsidRPr="00855F55">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rPr>
        <w:lastRenderedPageBreak/>
        <w:drawing>
          <wp:inline distT="0" distB="0" distL="0" distR="0" wp14:anchorId="260860AF" wp14:editId="2A71E926">
            <wp:extent cx="5274310" cy="3514090"/>
            <wp:effectExtent l="0" t="0" r="2540" b="0"/>
            <wp:docPr id="4" name="图片 4" descr="C:\Users\Administrator\Desktop\1530254670943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15302546709433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4090"/>
                    </a:xfrm>
                    <a:prstGeom prst="rect">
                      <a:avLst/>
                    </a:prstGeom>
                    <a:noFill/>
                    <a:ln>
                      <a:noFill/>
                    </a:ln>
                  </pic:spPr>
                </pic:pic>
              </a:graphicData>
            </a:graphic>
          </wp:inline>
        </w:drawing>
      </w:r>
    </w:p>
    <w:p w:rsidR="000311E9" w:rsidRDefault="000311E9" w:rsidP="00416F93">
      <w:pPr>
        <w:pStyle w:val="a7"/>
        <w:jc w:val="center"/>
        <w:rPr>
          <w:rFonts w:ascii="幼圆" w:eastAsia="幼圆"/>
          <w:sz w:val="21"/>
          <w:szCs w:val="21"/>
        </w:rPr>
      </w:pPr>
      <w:r w:rsidRPr="00416F93">
        <w:rPr>
          <w:rFonts w:ascii="幼圆" w:eastAsia="幼圆" w:hint="eastAsia"/>
          <w:sz w:val="21"/>
          <w:szCs w:val="21"/>
        </w:rPr>
        <w:t>图</w:t>
      </w:r>
      <w:r w:rsidR="00416F93" w:rsidRPr="00416F93">
        <w:rPr>
          <w:rFonts w:ascii="幼圆" w:eastAsia="幼圆" w:hint="eastAsia"/>
          <w:sz w:val="21"/>
          <w:szCs w:val="21"/>
        </w:rPr>
        <w:t xml:space="preserve">3  </w:t>
      </w:r>
      <w:bookmarkStart w:id="1" w:name="_GoBack"/>
      <w:bookmarkEnd w:id="1"/>
      <w:r w:rsidR="00416F93" w:rsidRPr="00416F93">
        <w:rPr>
          <w:rFonts w:ascii="幼圆" w:eastAsia="幼圆" w:hint="eastAsia"/>
          <w:sz w:val="21"/>
          <w:szCs w:val="21"/>
        </w:rPr>
        <w:t>叶银忠校长讲话</w:t>
      </w:r>
    </w:p>
    <w:p w:rsidR="00416F93" w:rsidRPr="00416F93" w:rsidRDefault="00416F93" w:rsidP="00416F93">
      <w:pPr>
        <w:rPr>
          <w:rFonts w:hint="eastAsia"/>
        </w:rPr>
      </w:pPr>
    </w:p>
    <w:p w:rsidR="00416F93" w:rsidRDefault="00855F55" w:rsidP="00416F93">
      <w:pPr>
        <w:keepNext/>
        <w:jc w:val="left"/>
      </w:pPr>
      <w:r w:rsidRPr="00855F55">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rPr>
        <w:drawing>
          <wp:inline distT="0" distB="0" distL="0" distR="0" wp14:anchorId="26786CC3" wp14:editId="74F137D3">
            <wp:extent cx="5274310" cy="3514559"/>
            <wp:effectExtent l="0" t="0" r="2540" b="0"/>
            <wp:docPr id="5" name="图片 5" descr="C:\Users\Administrator\Desktop\1530254537326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15302545373264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4559"/>
                    </a:xfrm>
                    <a:prstGeom prst="rect">
                      <a:avLst/>
                    </a:prstGeom>
                    <a:noFill/>
                    <a:ln>
                      <a:noFill/>
                    </a:ln>
                  </pic:spPr>
                </pic:pic>
              </a:graphicData>
            </a:graphic>
          </wp:inline>
        </w:drawing>
      </w:r>
    </w:p>
    <w:p w:rsidR="00855F55" w:rsidRPr="00416F93" w:rsidRDefault="00416F93" w:rsidP="00416F93">
      <w:pPr>
        <w:pStyle w:val="a7"/>
        <w:jc w:val="center"/>
        <w:rPr>
          <w:rFonts w:ascii="幼圆" w:eastAsia="幼圆" w:hAnsi="Times New Roman" w:cs="Times New Roman" w:hint="eastAsia"/>
          <w:snapToGrid w:val="0"/>
          <w:color w:val="000000"/>
          <w:w w:val="0"/>
          <w:kern w:val="0"/>
          <w:sz w:val="21"/>
          <w:szCs w:val="21"/>
          <w:u w:color="000000"/>
          <w:bdr w:val="none" w:sz="0" w:space="0" w:color="000000"/>
          <w:shd w:val="clear" w:color="000000" w:fill="000000"/>
          <w:lang w:val="x-none" w:eastAsia="x-none" w:bidi="x-none"/>
        </w:rPr>
      </w:pPr>
      <w:r w:rsidRPr="00416F93">
        <w:rPr>
          <w:rFonts w:ascii="幼圆" w:eastAsia="幼圆" w:hint="eastAsia"/>
          <w:sz w:val="21"/>
          <w:szCs w:val="21"/>
        </w:rPr>
        <w:t xml:space="preserve">图4   </w:t>
      </w:r>
      <w:r w:rsidRPr="00416F93">
        <w:rPr>
          <w:rFonts w:ascii="幼圆" w:eastAsia="幼圆" w:hint="eastAsia"/>
          <w:sz w:val="21"/>
          <w:szCs w:val="21"/>
        </w:rPr>
        <w:t>褚敏</w:t>
      </w:r>
      <w:r w:rsidRPr="00416F93">
        <w:rPr>
          <w:rFonts w:ascii="幼圆" w:eastAsia="幼圆" w:hint="eastAsia"/>
          <w:sz w:val="21"/>
          <w:szCs w:val="21"/>
        </w:rPr>
        <w:t>书记讲话</w:t>
      </w:r>
    </w:p>
    <w:sectPr w:rsidR="00855F55" w:rsidRPr="00416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8A8" w:rsidRDefault="005848A8" w:rsidP="005848A8">
      <w:r>
        <w:separator/>
      </w:r>
    </w:p>
  </w:endnote>
  <w:endnote w:type="continuationSeparator" w:id="0">
    <w:p w:rsidR="005848A8" w:rsidRDefault="005848A8" w:rsidP="0058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8A8" w:rsidRDefault="005848A8" w:rsidP="005848A8">
      <w:r>
        <w:separator/>
      </w:r>
    </w:p>
  </w:footnote>
  <w:footnote w:type="continuationSeparator" w:id="0">
    <w:p w:rsidR="005848A8" w:rsidRDefault="005848A8" w:rsidP="00584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E2"/>
    <w:rsid w:val="000311E9"/>
    <w:rsid w:val="001B4A8F"/>
    <w:rsid w:val="0037513B"/>
    <w:rsid w:val="00416F93"/>
    <w:rsid w:val="005848A8"/>
    <w:rsid w:val="00624043"/>
    <w:rsid w:val="008100DC"/>
    <w:rsid w:val="00855F55"/>
    <w:rsid w:val="00927CE2"/>
    <w:rsid w:val="00D024BD"/>
    <w:rsid w:val="00F1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DFFF"/>
  <w15:chartTrackingRefBased/>
  <w15:docId w15:val="{AABDDB97-BD71-4703-83BC-F728E93D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8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8A8"/>
    <w:rPr>
      <w:sz w:val="18"/>
      <w:szCs w:val="18"/>
    </w:rPr>
  </w:style>
  <w:style w:type="paragraph" w:styleId="a5">
    <w:name w:val="footer"/>
    <w:basedOn w:val="a"/>
    <w:link w:val="a6"/>
    <w:uiPriority w:val="99"/>
    <w:unhideWhenUsed/>
    <w:rsid w:val="005848A8"/>
    <w:pPr>
      <w:tabs>
        <w:tab w:val="center" w:pos="4153"/>
        <w:tab w:val="right" w:pos="8306"/>
      </w:tabs>
      <w:snapToGrid w:val="0"/>
      <w:jc w:val="left"/>
    </w:pPr>
    <w:rPr>
      <w:sz w:val="18"/>
      <w:szCs w:val="18"/>
    </w:rPr>
  </w:style>
  <w:style w:type="character" w:customStyle="1" w:styleId="a6">
    <w:name w:val="页脚 字符"/>
    <w:basedOn w:val="a0"/>
    <w:link w:val="a5"/>
    <w:uiPriority w:val="99"/>
    <w:rsid w:val="005848A8"/>
    <w:rPr>
      <w:sz w:val="18"/>
      <w:szCs w:val="18"/>
    </w:rPr>
  </w:style>
  <w:style w:type="paragraph" w:styleId="a7">
    <w:name w:val="caption"/>
    <w:basedOn w:val="a"/>
    <w:next w:val="a"/>
    <w:uiPriority w:val="35"/>
    <w:unhideWhenUsed/>
    <w:qFormat/>
    <w:rsid w:val="000311E9"/>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184</Words>
  <Characters>1054</Characters>
  <Application>Microsoft Office Word</Application>
  <DocSecurity>0</DocSecurity>
  <Lines>8</Lines>
  <Paragraphs>2</Paragraphs>
  <ScaleCrop>false</ScaleCrop>
  <Company>China</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10</cp:revision>
  <dcterms:created xsi:type="dcterms:W3CDTF">2018-09-05T05:59:00Z</dcterms:created>
  <dcterms:modified xsi:type="dcterms:W3CDTF">2018-09-07T04:37:00Z</dcterms:modified>
</cp:coreProperties>
</file>