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729" w:rsidRPr="00313729" w:rsidRDefault="00313729" w:rsidP="00313729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313729">
        <w:rPr>
          <w:rFonts w:ascii="inherit" w:eastAsia="黑体" w:hAnsi="inherit" w:cs="宋体"/>
          <w:color w:val="C09853"/>
          <w:kern w:val="0"/>
          <w:sz w:val="26"/>
          <w:szCs w:val="26"/>
        </w:rPr>
        <w:t>新闻晨报</w:t>
      </w:r>
      <w:r w:rsidRPr="00313729">
        <w:rPr>
          <w:rFonts w:ascii="inherit" w:eastAsia="黑体" w:hAnsi="inherit" w:cs="宋体"/>
          <w:color w:val="C09853"/>
          <w:kern w:val="0"/>
          <w:sz w:val="26"/>
          <w:szCs w:val="26"/>
        </w:rPr>
        <w:t>-</w:t>
      </w:r>
      <w:r w:rsidRPr="00313729">
        <w:rPr>
          <w:rFonts w:ascii="inherit" w:eastAsia="黑体" w:hAnsi="inherit" w:cs="宋体"/>
          <w:color w:val="C09853"/>
          <w:kern w:val="0"/>
          <w:sz w:val="26"/>
          <w:szCs w:val="26"/>
        </w:rPr>
        <w:t>周到上海：劳模育人与</w:t>
      </w:r>
      <w:proofErr w:type="gramStart"/>
      <w:r w:rsidRPr="00313729">
        <w:rPr>
          <w:rFonts w:ascii="inherit" w:eastAsia="黑体" w:hAnsi="inherit" w:cs="宋体"/>
          <w:color w:val="C09853"/>
          <w:kern w:val="0"/>
          <w:sz w:val="26"/>
          <w:szCs w:val="26"/>
        </w:rPr>
        <w:t>课程思政相</w:t>
      </w:r>
      <w:proofErr w:type="gramEnd"/>
      <w:r w:rsidRPr="00313729">
        <w:rPr>
          <w:rFonts w:ascii="inherit" w:eastAsia="黑体" w:hAnsi="inherit" w:cs="宋体"/>
          <w:color w:val="C09853"/>
          <w:kern w:val="0"/>
          <w:sz w:val="26"/>
          <w:szCs w:val="26"/>
        </w:rPr>
        <w:t>结合，上海城建职业学院探索育人课程建设</w:t>
      </w:r>
    </w:p>
    <w:p w:rsidR="00313729" w:rsidRPr="00313729" w:rsidRDefault="00313729" w:rsidP="00313729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[2018-04-27] </w:t>
      </w:r>
      <w:r w:rsidRPr="00313729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313729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313729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313729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阅读次数：9019</w:t>
      </w:r>
    </w:p>
    <w:p w:rsidR="00313729" w:rsidRPr="00313729" w:rsidRDefault="00313729" w:rsidP="00313729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13729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313729" w:rsidRPr="00313729" w:rsidRDefault="00313729" w:rsidP="00313729">
      <w:pPr>
        <w:widowControl/>
        <w:jc w:val="left"/>
        <w:outlineLvl w:val="1"/>
        <w:rPr>
          <w:rFonts w:ascii="inherit" w:eastAsia="黑体" w:hAnsi="inherit" w:cs="宋体"/>
          <w:color w:val="4F5057"/>
          <w:kern w:val="0"/>
          <w:sz w:val="36"/>
          <w:szCs w:val="36"/>
        </w:rPr>
      </w:pPr>
      <w:r w:rsidRPr="00313729">
        <w:rPr>
          <w:rFonts w:ascii="inherit" w:eastAsia="黑体" w:hAnsi="inherit" w:cs="宋体"/>
          <w:color w:val="4F5057"/>
          <w:kern w:val="0"/>
          <w:sz w:val="36"/>
          <w:szCs w:val="36"/>
        </w:rPr>
        <w:t>劳模育人与</w:t>
      </w:r>
      <w:proofErr w:type="gramStart"/>
      <w:r w:rsidRPr="00313729">
        <w:rPr>
          <w:rFonts w:ascii="inherit" w:eastAsia="黑体" w:hAnsi="inherit" w:cs="宋体"/>
          <w:color w:val="4F5057"/>
          <w:kern w:val="0"/>
          <w:sz w:val="36"/>
          <w:szCs w:val="36"/>
        </w:rPr>
        <w:t>课程思政相</w:t>
      </w:r>
      <w:proofErr w:type="gramEnd"/>
      <w:r w:rsidRPr="00313729">
        <w:rPr>
          <w:rFonts w:ascii="inherit" w:eastAsia="黑体" w:hAnsi="inherit" w:cs="宋体"/>
          <w:color w:val="4F5057"/>
          <w:kern w:val="0"/>
          <w:sz w:val="36"/>
          <w:szCs w:val="36"/>
        </w:rPr>
        <w:t>结合，上海城建职业学院探索育人课程建设</w:t>
      </w:r>
    </w:p>
    <w:p w:rsidR="00313729" w:rsidRPr="00313729" w:rsidRDefault="00313729" w:rsidP="00313729">
      <w:pPr>
        <w:widowControl/>
        <w:spacing w:after="15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作者：杨青霞</w:t>
      </w:r>
    </w:p>
    <w:p w:rsidR="00313729" w:rsidRPr="00313729" w:rsidRDefault="00313729" w:rsidP="00313729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编辑：杨青霞</w:t>
      </w:r>
    </w:p>
    <w:p w:rsidR="00313729" w:rsidRPr="00313729" w:rsidRDefault="00313729" w:rsidP="00313729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时间：2018-04-27 10:16</w:t>
      </w:r>
    </w:p>
    <w:p w:rsidR="00313729" w:rsidRPr="00313729" w:rsidRDefault="00313729" w:rsidP="00313729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链接：http://static.zhoudaosh.com/0DEA2D171E0E9A9BB7DB5A946F67F10642C578C11BC90C1BBF5745F0BCB10F41</w:t>
      </w:r>
    </w:p>
    <w:p w:rsidR="00313729" w:rsidRPr="00313729" w:rsidRDefault="00313729" w:rsidP="00313729">
      <w:pPr>
        <w:widowControl/>
        <w:jc w:val="left"/>
        <w:rPr>
          <w:rFonts w:ascii="open_sanslight" w:eastAsia="黑体" w:hAnsi="open_sanslight" w:cs="宋体" w:hint="eastAsia"/>
          <w:color w:val="949494"/>
          <w:kern w:val="0"/>
          <w:szCs w:val="21"/>
        </w:rPr>
      </w:pPr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一根劳模线串起劳模育人选修课、</w:t>
      </w:r>
      <w:proofErr w:type="gramStart"/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思政课</w:t>
      </w:r>
      <w:proofErr w:type="gramEnd"/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、专业课和综合素质培养课，构建以劳模工匠精神为核心的课程大思政。</w:t>
      </w:r>
    </w:p>
    <w:p w:rsidR="00313729" w:rsidRPr="00313729" w:rsidRDefault="00313729" w:rsidP="00313729">
      <w:pPr>
        <w:widowControl/>
        <w:jc w:val="left"/>
        <w:rPr>
          <w:rFonts w:ascii="open_sanslight" w:eastAsia="黑体" w:hAnsi="open_sanslight" w:cs="宋体"/>
          <w:color w:val="949494"/>
          <w:kern w:val="0"/>
          <w:szCs w:val="21"/>
        </w:rPr>
      </w:pPr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26</w:t>
      </w:r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日下午，上海城建职业学院举行劳模育人特色课程建设研讨会。上海高职高</w:t>
      </w:r>
      <w:proofErr w:type="gramStart"/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专思想</w:t>
      </w:r>
      <w:proofErr w:type="gramEnd"/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政治理论</w:t>
      </w:r>
      <w:proofErr w:type="gramStart"/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课分教学</w:t>
      </w:r>
      <w:proofErr w:type="gramEnd"/>
      <w:r w:rsidRPr="00313729">
        <w:rPr>
          <w:rFonts w:ascii="open_sanslight" w:eastAsia="黑体" w:hAnsi="open_sanslight" w:cs="宋体"/>
          <w:color w:val="949494"/>
          <w:kern w:val="0"/>
          <w:sz w:val="24"/>
          <w:szCs w:val="24"/>
        </w:rPr>
        <w:t>指导委员会主任刘道平，上海师范大学马克思主义学院院长周书俊教授等专家出席会议，共话劳模育人特色课程建设。</w:t>
      </w:r>
    </w:p>
    <w:p w:rsidR="00313729" w:rsidRPr="00313729" w:rsidRDefault="00313729" w:rsidP="00313729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 wp14:anchorId="088CFA81" wp14:editId="6394C878">
            <wp:extent cx="7143750" cy="4762500"/>
            <wp:effectExtent l="0" t="0" r="0" b="0"/>
            <wp:docPr id="4" name="图片 4" descr="http://resource.zhoudaosh.com/files/cimages/2018/20180426/b219dc72d1c99d6eb99ea8445cd347ba3745f8f2.png!shoudaosh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ource.zhoudaosh.com/files/cimages/2018/20180426/b219dc72d1c99d6eb99ea8445cd347ba3745f8f2.png!shoudaosh_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729" w:rsidRPr="00313729" w:rsidRDefault="00313729" w:rsidP="00313729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上海城建职业学院开设了</w:t>
      </w:r>
      <w:proofErr w:type="gramStart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《走近劳模》思政选修课</w:t>
      </w:r>
      <w:proofErr w:type="gramEnd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，课程分为“劳模之由”、“劳模之路”“劳模之化”“劳模之才”四个模块，由劳模领衔，由总工会领导、企业领导和学校</w:t>
      </w:r>
      <w:proofErr w:type="gramStart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思政教师</w:t>
      </w:r>
      <w:proofErr w:type="gramEnd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共同授课，采用过程性的考核方式，要求学生在完成四个模块的教学和实践外，还必须完成“四个一”，即：参观一个劳模展，聆听一场劳模报告，阅读一本劳模书籍，参加一次劳模实践或完成一份劳模作业。</w:t>
      </w:r>
    </w:p>
    <w:p w:rsidR="00313729" w:rsidRPr="00313729" w:rsidRDefault="00313729" w:rsidP="00313729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通过“四个一”的考核，把劳模育人的三个课堂、四类课程有机地结合起来，促进</w:t>
      </w:r>
      <w:proofErr w:type="gramStart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了思政课程</w:t>
      </w:r>
      <w:proofErr w:type="gramEnd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向</w:t>
      </w:r>
      <w:proofErr w:type="gramStart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课程思政的</w:t>
      </w:r>
      <w:proofErr w:type="gramEnd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转化，形成了劳模（工匠）精神育人的课程</w:t>
      </w:r>
      <w:proofErr w:type="gramStart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大思政格局</w:t>
      </w:r>
      <w:proofErr w:type="gramEnd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。</w:t>
      </w:r>
    </w:p>
    <w:p w:rsidR="00313729" w:rsidRPr="00313729" w:rsidRDefault="00313729" w:rsidP="00313729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研讨会上专家们分别就劳模和工匠精神融入</w:t>
      </w:r>
      <w:proofErr w:type="gramStart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思政课</w:t>
      </w:r>
      <w:proofErr w:type="gramEnd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作发言，《思想道德修养与法律基础》《中国城事》《综合素质培养》三门课程的授课代表在会上就课程建设作了展示和汇报。</w:t>
      </w:r>
    </w:p>
    <w:p w:rsidR="00313729" w:rsidRPr="00313729" w:rsidRDefault="00313729" w:rsidP="00313729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研讨会最后，上海城建职业学院党委书记褚敏总结发言。他认为此次研讨会在“五一”劳动节前夕围绕劳模精神展开，是对劳模的致敬，同时也是在上海市教委4.18</w:t>
      </w:r>
      <w:proofErr w:type="gramStart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高校思政会后</w:t>
      </w:r>
      <w:proofErr w:type="gramEnd"/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，学校马克思主义学院筹建关键阶段开展的一次“十分有收获”、“十分有成果”的会议。并对学院今后劳模育人特色课程建设提出</w:t>
      </w:r>
      <w:r w:rsidRPr="0031372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lastRenderedPageBreak/>
        <w:t>三个“突出”的要求，即“突出一个体系”、“突出一个重点”、“突出一个责任”。</w:t>
      </w:r>
    </w:p>
    <w:p w:rsidR="007D5780" w:rsidRPr="00313729" w:rsidRDefault="00313729">
      <w:bookmarkStart w:id="0" w:name="_GoBack"/>
      <w:bookmarkEnd w:id="0"/>
    </w:p>
    <w:sectPr w:rsidR="007D5780" w:rsidRPr="0031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_sansligh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29"/>
    <w:rsid w:val="00194FED"/>
    <w:rsid w:val="00313729"/>
    <w:rsid w:val="005201C6"/>
    <w:rsid w:val="007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AC349-F6CA-418A-81F9-5E56D99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55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717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yanning liu</dc:creator>
  <cp:keywords/>
  <dc:description/>
  <cp:lastModifiedBy>yanning liu</cp:lastModifiedBy>
  <cp:revision>1</cp:revision>
  <dcterms:created xsi:type="dcterms:W3CDTF">2018-12-09T05:39:00Z</dcterms:created>
  <dcterms:modified xsi:type="dcterms:W3CDTF">2018-12-09T05:39:00Z</dcterms:modified>
</cp:coreProperties>
</file>