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0361" w:rsidRPr="003A48B8" w:rsidRDefault="008F0361" w:rsidP="003A48B8">
      <w:pPr>
        <w:spacing w:line="440" w:lineRule="exact"/>
        <w:ind w:firstLineChars="200" w:firstLine="602"/>
        <w:jc w:val="center"/>
        <w:rPr>
          <w:rFonts w:ascii="黑体" w:eastAsia="黑体" w:hAnsi="黑体"/>
          <w:b/>
          <w:sz w:val="30"/>
          <w:szCs w:val="30"/>
        </w:rPr>
      </w:pPr>
      <w:r w:rsidRPr="003A48B8">
        <w:rPr>
          <w:rFonts w:ascii="黑体" w:eastAsia="黑体" w:hAnsi="黑体" w:hint="eastAsia"/>
          <w:b/>
          <w:sz w:val="30"/>
          <w:szCs w:val="30"/>
        </w:rPr>
        <w:t>上海城建职业学院</w:t>
      </w:r>
    </w:p>
    <w:p w:rsidR="005D23AF" w:rsidRPr="003A48B8" w:rsidRDefault="00997AA9" w:rsidP="003A48B8">
      <w:pPr>
        <w:spacing w:afterLines="50" w:after="156" w:line="440" w:lineRule="exact"/>
        <w:ind w:firstLineChars="200" w:firstLine="602"/>
        <w:jc w:val="center"/>
        <w:rPr>
          <w:rFonts w:ascii="黑体" w:eastAsia="黑体" w:hAnsi="黑体"/>
          <w:b/>
          <w:sz w:val="30"/>
          <w:szCs w:val="30"/>
        </w:rPr>
      </w:pPr>
      <w:r w:rsidRPr="003A48B8">
        <w:rPr>
          <w:rFonts w:ascii="黑体" w:eastAsia="黑体" w:hAnsi="黑体" w:hint="eastAsia"/>
          <w:b/>
          <w:sz w:val="30"/>
          <w:szCs w:val="30"/>
        </w:rPr>
        <w:t>关于进一步加强和改进教师师德师风建设的实施</w:t>
      </w:r>
      <w:r w:rsidR="00CB72CD">
        <w:rPr>
          <w:rFonts w:ascii="黑体" w:eastAsia="黑体" w:hAnsi="黑体" w:hint="eastAsia"/>
          <w:b/>
          <w:sz w:val="30"/>
          <w:szCs w:val="30"/>
        </w:rPr>
        <w:t>办法</w:t>
      </w:r>
    </w:p>
    <w:p w:rsidR="00F73C76" w:rsidRPr="003A48B8" w:rsidRDefault="00F73C76" w:rsidP="003A48B8">
      <w:pPr>
        <w:spacing w:afterLines="50" w:after="156" w:line="440" w:lineRule="exact"/>
        <w:ind w:firstLineChars="200" w:firstLine="482"/>
        <w:jc w:val="center"/>
        <w:rPr>
          <w:rFonts w:asciiTheme="minorEastAsia" w:hAnsiTheme="minorEastAsia"/>
          <w:b/>
          <w:sz w:val="24"/>
          <w:szCs w:val="24"/>
        </w:rPr>
      </w:pPr>
      <w:r w:rsidRPr="003A48B8">
        <w:rPr>
          <w:rFonts w:asciiTheme="minorEastAsia" w:hAnsiTheme="minorEastAsia" w:hint="eastAsia"/>
          <w:b/>
          <w:sz w:val="24"/>
          <w:szCs w:val="24"/>
        </w:rPr>
        <w:t>（</w:t>
      </w:r>
      <w:r w:rsidR="00433550" w:rsidRPr="003A48B8">
        <w:rPr>
          <w:rFonts w:asciiTheme="minorEastAsia" w:hAnsiTheme="minorEastAsia" w:hint="eastAsia"/>
          <w:b/>
          <w:sz w:val="24"/>
          <w:szCs w:val="24"/>
        </w:rPr>
        <w:t>审议</w:t>
      </w:r>
      <w:r w:rsidR="00590831" w:rsidRPr="003A48B8">
        <w:rPr>
          <w:rFonts w:asciiTheme="minorEastAsia" w:hAnsiTheme="minorEastAsia" w:hint="eastAsia"/>
          <w:b/>
          <w:sz w:val="24"/>
          <w:szCs w:val="24"/>
        </w:rPr>
        <w:t>稿</w:t>
      </w:r>
      <w:r w:rsidRPr="003A48B8">
        <w:rPr>
          <w:rFonts w:asciiTheme="minorEastAsia" w:hAnsiTheme="minorEastAsia" w:hint="eastAsia"/>
          <w:b/>
          <w:sz w:val="24"/>
          <w:szCs w:val="24"/>
        </w:rPr>
        <w:t>）</w:t>
      </w:r>
    </w:p>
    <w:p w:rsidR="00025A53" w:rsidRDefault="00025A53" w:rsidP="00025A53">
      <w:pPr>
        <w:spacing w:afterLines="50" w:after="156" w:line="440" w:lineRule="exact"/>
        <w:ind w:firstLineChars="200" w:firstLine="480"/>
        <w:rPr>
          <w:rFonts w:asciiTheme="minorEastAsia" w:hAnsiTheme="minorEastAsia"/>
          <w:sz w:val="24"/>
          <w:szCs w:val="24"/>
        </w:rPr>
      </w:pPr>
      <w:r w:rsidRPr="00025A53">
        <w:rPr>
          <w:rFonts w:asciiTheme="minorEastAsia" w:hAnsiTheme="minorEastAsia" w:hint="eastAsia"/>
          <w:sz w:val="24"/>
          <w:szCs w:val="24"/>
        </w:rPr>
        <w:t>进一步落实</w:t>
      </w:r>
      <w:r w:rsidR="00291AC2" w:rsidRPr="00291AC2">
        <w:rPr>
          <w:rFonts w:asciiTheme="minorEastAsia" w:hAnsiTheme="minorEastAsia" w:hint="eastAsia"/>
          <w:sz w:val="24"/>
          <w:szCs w:val="24"/>
        </w:rPr>
        <w:t>《教育部关于建立健全高校师德建设长效机制的意见》（教师[2014]10号）</w:t>
      </w:r>
      <w:r w:rsidRPr="00025A53">
        <w:rPr>
          <w:rFonts w:asciiTheme="minorEastAsia" w:hAnsiTheme="minorEastAsia" w:hint="eastAsia"/>
          <w:sz w:val="24"/>
          <w:szCs w:val="24"/>
        </w:rPr>
        <w:t>、《中共上海市委 上海市人民政府关于全面深化新时代教师队伍建设改革的实施意见》（沪委发[2018]18号）等文件精神，积极引导我校广大教师做有理想信念、有道德情操、有扎实学识、有仁爱之心的党和人民满意的好老师，大力加强和改进师德师风建设，努力培养造就一支师德高尚、业务精湛、结构合理、充满活力的高素质专业化教师队伍，</w:t>
      </w:r>
      <w:r w:rsidR="00291AC2" w:rsidRPr="003A48B8">
        <w:rPr>
          <w:rFonts w:asciiTheme="minorEastAsia" w:hAnsiTheme="minorEastAsia" w:hint="eastAsia"/>
          <w:sz w:val="24"/>
          <w:szCs w:val="24"/>
        </w:rPr>
        <w:t>结合</w:t>
      </w:r>
      <w:r w:rsidR="009E6EFA">
        <w:rPr>
          <w:rFonts w:asciiTheme="minorEastAsia" w:hAnsiTheme="minorEastAsia" w:hint="eastAsia"/>
          <w:sz w:val="24"/>
          <w:szCs w:val="24"/>
        </w:rPr>
        <w:t>学校</w:t>
      </w:r>
      <w:r w:rsidR="00291AC2" w:rsidRPr="003A48B8">
        <w:rPr>
          <w:rFonts w:asciiTheme="minorEastAsia" w:hAnsiTheme="minorEastAsia" w:hint="eastAsia"/>
          <w:sz w:val="24"/>
          <w:szCs w:val="24"/>
        </w:rPr>
        <w:t>实际，</w:t>
      </w:r>
      <w:r w:rsidRPr="00025A53">
        <w:rPr>
          <w:rFonts w:asciiTheme="minorEastAsia" w:hAnsiTheme="minorEastAsia" w:hint="eastAsia"/>
          <w:sz w:val="24"/>
          <w:szCs w:val="24"/>
        </w:rPr>
        <w:t>就进一步加强和改进师德师风建设，增强师德师风建设的实效性，</w:t>
      </w:r>
      <w:r w:rsidR="00990DB3">
        <w:rPr>
          <w:rFonts w:asciiTheme="minorEastAsia" w:hAnsiTheme="minorEastAsia" w:hint="eastAsia"/>
          <w:sz w:val="24"/>
          <w:szCs w:val="24"/>
        </w:rPr>
        <w:t>制定本办法</w:t>
      </w:r>
      <w:r w:rsidR="002300A1" w:rsidRPr="003A48B8">
        <w:rPr>
          <w:rFonts w:asciiTheme="minorEastAsia" w:hAnsiTheme="minorEastAsia" w:hint="eastAsia"/>
          <w:sz w:val="24"/>
          <w:szCs w:val="24"/>
        </w:rPr>
        <w:t>。</w:t>
      </w:r>
    </w:p>
    <w:p w:rsidR="005D23AF" w:rsidRPr="005A097D" w:rsidRDefault="00E60D55"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一、</w:t>
      </w:r>
      <w:r w:rsidR="007F0625" w:rsidRPr="005A097D">
        <w:rPr>
          <w:rFonts w:ascii="楷体" w:eastAsia="楷体" w:hAnsi="楷体" w:hint="eastAsia"/>
          <w:b/>
          <w:sz w:val="24"/>
          <w:szCs w:val="24"/>
        </w:rPr>
        <w:t>指导思想</w:t>
      </w:r>
    </w:p>
    <w:p w:rsidR="007F0625" w:rsidRPr="007F0625" w:rsidRDefault="007F0625" w:rsidP="007F0625">
      <w:pPr>
        <w:spacing w:after="50" w:line="440" w:lineRule="exact"/>
        <w:ind w:firstLineChars="200" w:firstLine="480"/>
        <w:rPr>
          <w:rFonts w:asciiTheme="minorEastAsia" w:hAnsiTheme="minorEastAsia"/>
          <w:sz w:val="24"/>
          <w:szCs w:val="24"/>
        </w:rPr>
      </w:pPr>
      <w:r w:rsidRPr="007F0625">
        <w:rPr>
          <w:rFonts w:asciiTheme="minorEastAsia" w:hAnsiTheme="minorEastAsia" w:hint="eastAsia"/>
          <w:sz w:val="24"/>
          <w:szCs w:val="24"/>
        </w:rPr>
        <w:t>以习近平新时代中国特色社会主义思想为指导，全面贯彻党的十九大</w:t>
      </w:r>
      <w:r w:rsidR="00672BC2">
        <w:rPr>
          <w:rFonts w:asciiTheme="minorEastAsia" w:hAnsiTheme="minorEastAsia" w:hint="eastAsia"/>
          <w:sz w:val="24"/>
          <w:szCs w:val="24"/>
        </w:rPr>
        <w:t>精神</w:t>
      </w:r>
      <w:r w:rsidRPr="007F0625">
        <w:rPr>
          <w:rFonts w:asciiTheme="minorEastAsia" w:hAnsiTheme="minorEastAsia" w:hint="eastAsia"/>
          <w:sz w:val="24"/>
          <w:szCs w:val="24"/>
        </w:rPr>
        <w:t>和习近平总书记系列重要讲话精神，</w:t>
      </w:r>
      <w:r w:rsidR="00672BC2">
        <w:rPr>
          <w:rFonts w:asciiTheme="minorEastAsia" w:hAnsiTheme="minorEastAsia" w:hint="eastAsia"/>
          <w:sz w:val="24"/>
          <w:szCs w:val="24"/>
        </w:rPr>
        <w:t>以《中华人民共和国教师法》、</w:t>
      </w:r>
      <w:r w:rsidRPr="007F0625">
        <w:rPr>
          <w:rFonts w:asciiTheme="minorEastAsia" w:hAnsiTheme="minorEastAsia" w:hint="eastAsia"/>
          <w:sz w:val="24"/>
          <w:szCs w:val="24"/>
        </w:rPr>
        <w:t>《教师资格条例》和《上海城建职业学院章程》等法律法规章程为依据，以“德高为师、行为</w:t>
      </w:r>
      <w:proofErr w:type="gramStart"/>
      <w:r w:rsidRPr="007F0625">
        <w:rPr>
          <w:rFonts w:asciiTheme="minorEastAsia" w:hAnsiTheme="minorEastAsia" w:hint="eastAsia"/>
          <w:sz w:val="24"/>
          <w:szCs w:val="24"/>
        </w:rPr>
        <w:t>世范</w:t>
      </w:r>
      <w:proofErr w:type="gramEnd"/>
      <w:r w:rsidRPr="007F0625">
        <w:rPr>
          <w:rFonts w:asciiTheme="minorEastAsia" w:hAnsiTheme="minorEastAsia" w:hint="eastAsia"/>
          <w:sz w:val="24"/>
          <w:szCs w:val="24"/>
        </w:rPr>
        <w:t>”为准则，以提高教师思想政治素质和职业道德水平为重点，引导我校广大教师自觉学习</w:t>
      </w:r>
      <w:proofErr w:type="gramStart"/>
      <w:r w:rsidRPr="007F0625">
        <w:rPr>
          <w:rFonts w:asciiTheme="minorEastAsia" w:hAnsiTheme="minorEastAsia" w:hint="eastAsia"/>
          <w:sz w:val="24"/>
          <w:szCs w:val="24"/>
        </w:rPr>
        <w:t>践行</w:t>
      </w:r>
      <w:proofErr w:type="gramEnd"/>
      <w:r w:rsidRPr="007F0625">
        <w:rPr>
          <w:rFonts w:asciiTheme="minorEastAsia" w:hAnsiTheme="minorEastAsia" w:hint="eastAsia"/>
          <w:sz w:val="24"/>
          <w:szCs w:val="24"/>
        </w:rPr>
        <w:t>社会主义核心价值观，大力弘扬师德师风，造就一支忠诚于党和人民教育事业、让人民满意的教师队伍，为建设</w:t>
      </w:r>
      <w:r w:rsidR="00672BC2">
        <w:rPr>
          <w:rFonts w:asciiTheme="minorEastAsia" w:hAnsiTheme="minorEastAsia" w:hint="eastAsia"/>
          <w:sz w:val="24"/>
          <w:szCs w:val="24"/>
        </w:rPr>
        <w:t>高水平的高职院校</w:t>
      </w:r>
      <w:r w:rsidRPr="007F0625">
        <w:rPr>
          <w:rFonts w:asciiTheme="minorEastAsia" w:hAnsiTheme="minorEastAsia" w:hint="eastAsia"/>
          <w:sz w:val="24"/>
          <w:szCs w:val="24"/>
        </w:rPr>
        <w:t>提供有力保障。</w:t>
      </w:r>
    </w:p>
    <w:p w:rsidR="00330D11" w:rsidRPr="005A097D" w:rsidRDefault="009060A1"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二</w:t>
      </w:r>
      <w:r w:rsidR="00330D11" w:rsidRPr="005A097D">
        <w:rPr>
          <w:rFonts w:ascii="楷体" w:eastAsia="楷体" w:hAnsi="楷体" w:hint="eastAsia"/>
          <w:b/>
          <w:sz w:val="24"/>
          <w:szCs w:val="24"/>
        </w:rPr>
        <w:t>、基本目标</w:t>
      </w:r>
    </w:p>
    <w:p w:rsidR="00330D11" w:rsidRPr="00330D11" w:rsidRDefault="00330D11" w:rsidP="00330D11">
      <w:pPr>
        <w:spacing w:after="50" w:line="440" w:lineRule="exact"/>
        <w:ind w:firstLineChars="200" w:firstLine="480"/>
        <w:rPr>
          <w:rFonts w:asciiTheme="minorEastAsia" w:hAnsiTheme="minorEastAsia"/>
          <w:sz w:val="24"/>
          <w:szCs w:val="24"/>
        </w:rPr>
      </w:pPr>
      <w:r w:rsidRPr="00330D11">
        <w:rPr>
          <w:rFonts w:asciiTheme="minorEastAsia" w:hAnsiTheme="minorEastAsia" w:hint="eastAsia"/>
          <w:sz w:val="24"/>
          <w:szCs w:val="24"/>
        </w:rPr>
        <w:t>坚持社会主义办学方向，坚持以马克思主义为指导，坚持党对高校的领导，不断强化道路自信、理论自信、制度自信和文化自信，牢固树立政治意识、大局意识、核心意识、看齐意识；以</w:t>
      </w:r>
      <w:r w:rsidR="00FF443D">
        <w:rPr>
          <w:rFonts w:asciiTheme="minorEastAsia" w:hAnsiTheme="minorEastAsia" w:hint="eastAsia"/>
          <w:sz w:val="24"/>
          <w:szCs w:val="24"/>
        </w:rPr>
        <w:t>立德树人为出发点和立足点</w:t>
      </w:r>
      <w:r w:rsidRPr="00330D11">
        <w:rPr>
          <w:rFonts w:asciiTheme="minorEastAsia" w:hAnsiTheme="minorEastAsia" w:hint="eastAsia"/>
          <w:sz w:val="24"/>
          <w:szCs w:val="24"/>
        </w:rPr>
        <w:t>，将师德工作摆在教师队伍建设首位，着力解决师德建设中的突出问题，切实增强师德教育的针对性和实效性；努力探索新形势下师德建设的特点和规律，在内容、形式、方法、手段和机制等方面不断改进和创新，通过建立教育、宣传、监督、考核与奖惩相结合的师德建设工作机制，引导广大教师“以德立身、以德立</w:t>
      </w:r>
      <w:r w:rsidR="00FF7E65">
        <w:rPr>
          <w:rFonts w:asciiTheme="minorEastAsia" w:hAnsiTheme="minorEastAsia" w:hint="eastAsia"/>
          <w:sz w:val="24"/>
          <w:szCs w:val="24"/>
        </w:rPr>
        <w:t>学</w:t>
      </w:r>
      <w:r w:rsidR="008A4175">
        <w:rPr>
          <w:rFonts w:asciiTheme="minorEastAsia" w:hAnsiTheme="minorEastAsia" w:hint="eastAsia"/>
          <w:sz w:val="24"/>
          <w:szCs w:val="24"/>
        </w:rPr>
        <w:t>、以德</w:t>
      </w:r>
      <w:r w:rsidR="00FF7E65">
        <w:rPr>
          <w:rFonts w:asciiTheme="minorEastAsia" w:hAnsiTheme="minorEastAsia" w:hint="eastAsia"/>
          <w:sz w:val="24"/>
          <w:szCs w:val="24"/>
        </w:rPr>
        <w:t>施教、以德育德</w:t>
      </w:r>
      <w:r w:rsidRPr="00330D11">
        <w:rPr>
          <w:rFonts w:asciiTheme="minorEastAsia" w:hAnsiTheme="minorEastAsia" w:hint="eastAsia"/>
          <w:sz w:val="24"/>
          <w:szCs w:val="24"/>
        </w:rPr>
        <w:t>”，做学生敬仰爱戴的品行之师、学问之师，做社会主义道德的示范者、诚信风尚的引领者、公平正义的维护者。</w:t>
      </w:r>
    </w:p>
    <w:p w:rsidR="003A48B8" w:rsidRPr="005A097D" w:rsidRDefault="009060A1"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三</w:t>
      </w:r>
      <w:r w:rsidR="007F0625" w:rsidRPr="005A097D">
        <w:rPr>
          <w:rFonts w:ascii="楷体" w:eastAsia="楷体" w:hAnsi="楷体" w:hint="eastAsia"/>
          <w:b/>
          <w:sz w:val="24"/>
          <w:szCs w:val="24"/>
        </w:rPr>
        <w:t>、</w:t>
      </w:r>
      <w:r w:rsidR="003A48B8" w:rsidRPr="005A097D">
        <w:rPr>
          <w:rFonts w:ascii="楷体" w:eastAsia="楷体" w:hAnsi="楷体" w:hint="eastAsia"/>
          <w:b/>
          <w:sz w:val="24"/>
          <w:szCs w:val="24"/>
        </w:rPr>
        <w:t>工作机制</w:t>
      </w:r>
    </w:p>
    <w:p w:rsidR="007F0625" w:rsidRPr="005A097D" w:rsidRDefault="007F0625"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1</w:t>
      </w:r>
      <w:r w:rsidR="002300A1" w:rsidRPr="005A097D">
        <w:rPr>
          <w:rFonts w:ascii="楷体" w:eastAsia="楷体" w:hAnsi="楷体" w:hint="eastAsia"/>
          <w:b/>
          <w:sz w:val="24"/>
          <w:szCs w:val="24"/>
        </w:rPr>
        <w:t>．完善师德建设教育机制</w:t>
      </w:r>
    </w:p>
    <w:p w:rsidR="00FF443D" w:rsidRDefault="00FF443D" w:rsidP="003A48B8">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lastRenderedPageBreak/>
        <w:t>切实开展教职工政治理论学习。</w:t>
      </w:r>
      <w:r w:rsidRPr="00FF443D">
        <w:rPr>
          <w:rFonts w:asciiTheme="minorEastAsia" w:hAnsiTheme="minorEastAsia" w:hint="eastAsia"/>
          <w:sz w:val="24"/>
          <w:szCs w:val="24"/>
        </w:rPr>
        <w:t>紧密联系学校事业发展实际，有计划、有针对性地开展政治理论学习，用马克思主义世界观、认识论、方法论提升教职工的政治理论素养，切实把理论学习成果转化为推动学校改革发展的精神动力和思路举措。</w:t>
      </w:r>
    </w:p>
    <w:p w:rsidR="00FF7E65" w:rsidRDefault="003A48B8" w:rsidP="003A48B8">
      <w:pPr>
        <w:spacing w:after="50" w:line="440" w:lineRule="exact"/>
        <w:ind w:firstLineChars="200" w:firstLine="480"/>
        <w:rPr>
          <w:rFonts w:asciiTheme="minorEastAsia" w:hAnsiTheme="minorEastAsia"/>
          <w:sz w:val="24"/>
          <w:szCs w:val="24"/>
        </w:rPr>
      </w:pPr>
      <w:r w:rsidRPr="003A48B8">
        <w:rPr>
          <w:rFonts w:asciiTheme="minorEastAsia" w:hAnsiTheme="minorEastAsia" w:hint="eastAsia"/>
          <w:sz w:val="24"/>
          <w:szCs w:val="24"/>
        </w:rPr>
        <w:t>定期组织教师尤其是新上岗的青年教师认真学习和遵守《中华人民共和国教师法》、教育部《高等学校教师职业道德规范》</w:t>
      </w:r>
      <w:r w:rsidR="00291AC2">
        <w:rPr>
          <w:rFonts w:asciiTheme="minorEastAsia" w:hAnsiTheme="minorEastAsia" w:hint="eastAsia"/>
          <w:sz w:val="24"/>
          <w:szCs w:val="24"/>
        </w:rPr>
        <w:t>、《新时代高校教师职业行为十项准则》、《关于高校教师是的失范行为处理的指导意见》</w:t>
      </w:r>
      <w:r w:rsidRPr="003A48B8">
        <w:rPr>
          <w:rFonts w:asciiTheme="minorEastAsia" w:hAnsiTheme="minorEastAsia" w:hint="eastAsia"/>
          <w:sz w:val="24"/>
          <w:szCs w:val="24"/>
        </w:rPr>
        <w:t>中对教师的道德规范要求。</w:t>
      </w:r>
    </w:p>
    <w:p w:rsidR="00D57901" w:rsidRDefault="00C90261" w:rsidP="003A48B8">
      <w:pPr>
        <w:spacing w:after="50" w:line="440" w:lineRule="exact"/>
        <w:ind w:firstLineChars="200" w:firstLine="480"/>
        <w:rPr>
          <w:rFonts w:asciiTheme="minorEastAsia" w:hAnsiTheme="minorEastAsia"/>
          <w:sz w:val="24"/>
          <w:szCs w:val="24"/>
        </w:rPr>
      </w:pPr>
      <w:r w:rsidRPr="007B0BDB">
        <w:rPr>
          <w:rFonts w:asciiTheme="minorEastAsia" w:hAnsiTheme="minorEastAsia" w:hint="eastAsia"/>
          <w:sz w:val="24"/>
          <w:szCs w:val="24"/>
        </w:rPr>
        <w:t>严把新教师选聘、考核师德关，实行师德承诺制，将思想政治要求纳入聘用合同，要求教师自觉</w:t>
      </w:r>
      <w:proofErr w:type="gramStart"/>
      <w:r w:rsidRPr="007B0BDB">
        <w:rPr>
          <w:rFonts w:asciiTheme="minorEastAsia" w:hAnsiTheme="minorEastAsia" w:hint="eastAsia"/>
          <w:sz w:val="24"/>
          <w:szCs w:val="24"/>
        </w:rPr>
        <w:t>践行</w:t>
      </w:r>
      <w:proofErr w:type="gramEnd"/>
      <w:r w:rsidRPr="007B0BDB">
        <w:rPr>
          <w:rFonts w:asciiTheme="minorEastAsia" w:hAnsiTheme="minorEastAsia" w:hint="eastAsia"/>
          <w:sz w:val="24"/>
          <w:szCs w:val="24"/>
        </w:rPr>
        <w:t>师德规范</w:t>
      </w:r>
      <w:r>
        <w:rPr>
          <w:rFonts w:asciiTheme="minorEastAsia" w:hAnsiTheme="minorEastAsia" w:hint="eastAsia"/>
          <w:sz w:val="24"/>
          <w:szCs w:val="24"/>
        </w:rPr>
        <w:t>。重视教师开展学科育德或课程思政，将提升育</w:t>
      </w:r>
      <w:proofErr w:type="gramStart"/>
      <w:r>
        <w:rPr>
          <w:rFonts w:asciiTheme="minorEastAsia" w:hAnsiTheme="minorEastAsia" w:hint="eastAsia"/>
          <w:sz w:val="24"/>
          <w:szCs w:val="24"/>
        </w:rPr>
        <w:t>德意识</w:t>
      </w:r>
      <w:proofErr w:type="gramEnd"/>
      <w:r>
        <w:rPr>
          <w:rFonts w:asciiTheme="minorEastAsia" w:hAnsiTheme="minorEastAsia" w:hint="eastAsia"/>
          <w:sz w:val="24"/>
          <w:szCs w:val="24"/>
        </w:rPr>
        <w:t>和</w:t>
      </w:r>
      <w:proofErr w:type="gramStart"/>
      <w:r>
        <w:rPr>
          <w:rFonts w:asciiTheme="minorEastAsia" w:hAnsiTheme="minorEastAsia" w:hint="eastAsia"/>
          <w:sz w:val="24"/>
          <w:szCs w:val="24"/>
        </w:rPr>
        <w:t>育德</w:t>
      </w:r>
      <w:proofErr w:type="gramEnd"/>
      <w:r>
        <w:rPr>
          <w:rFonts w:asciiTheme="minorEastAsia" w:hAnsiTheme="minorEastAsia" w:hint="eastAsia"/>
          <w:sz w:val="24"/>
          <w:szCs w:val="24"/>
        </w:rPr>
        <w:t>能力纳入教师培训体系，在</w:t>
      </w:r>
      <w:r w:rsidR="003A48B8" w:rsidRPr="003A48B8">
        <w:rPr>
          <w:rFonts w:asciiTheme="minorEastAsia" w:hAnsiTheme="minorEastAsia" w:hint="eastAsia"/>
          <w:sz w:val="24"/>
          <w:szCs w:val="24"/>
        </w:rPr>
        <w:t>新入职教师</w:t>
      </w:r>
      <w:r w:rsidR="00D57901">
        <w:rPr>
          <w:rFonts w:asciiTheme="minorEastAsia" w:hAnsiTheme="minorEastAsia" w:hint="eastAsia"/>
          <w:sz w:val="24"/>
          <w:szCs w:val="24"/>
        </w:rPr>
        <w:t>培训中开展师德教育专题</w:t>
      </w:r>
      <w:r w:rsidR="003A48B8" w:rsidRPr="003A48B8">
        <w:rPr>
          <w:rFonts w:asciiTheme="minorEastAsia" w:hAnsiTheme="minorEastAsia" w:hint="eastAsia"/>
          <w:sz w:val="24"/>
          <w:szCs w:val="24"/>
        </w:rPr>
        <w:t>，</w:t>
      </w:r>
      <w:r w:rsidR="00D57901">
        <w:rPr>
          <w:rFonts w:asciiTheme="minorEastAsia" w:hAnsiTheme="minorEastAsia" w:hint="eastAsia"/>
          <w:sz w:val="24"/>
          <w:szCs w:val="24"/>
        </w:rPr>
        <w:t>将师德教育作为优秀教学团队培养、骨干教师、学科带头人等培育的重要内容；</w:t>
      </w:r>
      <w:r w:rsidR="00291AC2">
        <w:rPr>
          <w:rFonts w:asciiTheme="minorEastAsia" w:hAnsiTheme="minorEastAsia" w:hint="eastAsia"/>
          <w:sz w:val="24"/>
          <w:szCs w:val="24"/>
        </w:rPr>
        <w:t>举行新教师入职宣誓仪式，</w:t>
      </w:r>
      <w:r w:rsidR="003A48B8" w:rsidRPr="003A48B8">
        <w:rPr>
          <w:rFonts w:asciiTheme="minorEastAsia" w:hAnsiTheme="minorEastAsia" w:hint="eastAsia"/>
          <w:sz w:val="24"/>
          <w:szCs w:val="24"/>
        </w:rPr>
        <w:t>组织青年教师</w:t>
      </w:r>
      <w:r w:rsidR="00D566F9" w:rsidRPr="00D566F9">
        <w:rPr>
          <w:rFonts w:asciiTheme="minorEastAsia" w:hAnsiTheme="minorEastAsia" w:hint="eastAsia"/>
          <w:sz w:val="24"/>
          <w:szCs w:val="24"/>
        </w:rPr>
        <w:t>积极参与调查研究、学习考察、挂职锻炼、志愿服务等实践活动，</w:t>
      </w:r>
      <w:r w:rsidR="00291AC2">
        <w:rPr>
          <w:rFonts w:asciiTheme="minorEastAsia" w:hAnsiTheme="minorEastAsia" w:hint="eastAsia"/>
          <w:sz w:val="24"/>
          <w:szCs w:val="24"/>
        </w:rPr>
        <w:t>进行思想道德教育</w:t>
      </w:r>
      <w:r w:rsidR="00D57901">
        <w:rPr>
          <w:rFonts w:asciiTheme="minorEastAsia" w:hAnsiTheme="minorEastAsia" w:hint="eastAsia"/>
          <w:sz w:val="24"/>
          <w:szCs w:val="24"/>
        </w:rPr>
        <w:t>；</w:t>
      </w:r>
      <w:r w:rsidR="003A48B8" w:rsidRPr="003A48B8">
        <w:rPr>
          <w:rFonts w:asciiTheme="minorEastAsia" w:hAnsiTheme="minorEastAsia" w:hint="eastAsia"/>
          <w:sz w:val="24"/>
          <w:szCs w:val="24"/>
        </w:rPr>
        <w:t>定期在青年教师中开展师德宣讲和技能竞赛。通过这些活动推动师德建设工作的深入，促进教学、科研水平的提高。</w:t>
      </w:r>
    </w:p>
    <w:p w:rsidR="003A48B8" w:rsidRPr="003A48B8" w:rsidRDefault="00291AC2" w:rsidP="003A48B8">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做好老教师荣休仪式、从教30周年颁证仪式等，发挥</w:t>
      </w:r>
      <w:r w:rsidR="003A48B8" w:rsidRPr="003A48B8">
        <w:rPr>
          <w:rFonts w:asciiTheme="minorEastAsia" w:hAnsiTheme="minorEastAsia" w:hint="eastAsia"/>
          <w:sz w:val="24"/>
          <w:szCs w:val="24"/>
        </w:rPr>
        <w:t>老教师在师德建设中率先垂范</w:t>
      </w:r>
      <w:r w:rsidR="008E1A85">
        <w:rPr>
          <w:rFonts w:asciiTheme="minorEastAsia" w:hAnsiTheme="minorEastAsia" w:hint="eastAsia"/>
          <w:sz w:val="24"/>
          <w:szCs w:val="24"/>
        </w:rPr>
        <w:t>的作用</w:t>
      </w:r>
      <w:r w:rsidR="003A48B8" w:rsidRPr="003A48B8">
        <w:rPr>
          <w:rFonts w:asciiTheme="minorEastAsia" w:hAnsiTheme="minorEastAsia" w:hint="eastAsia"/>
          <w:sz w:val="24"/>
          <w:szCs w:val="24"/>
        </w:rPr>
        <w:t>，</w:t>
      </w:r>
      <w:r w:rsidR="008E1A85">
        <w:rPr>
          <w:rFonts w:asciiTheme="minorEastAsia" w:hAnsiTheme="minorEastAsia" w:hint="eastAsia"/>
          <w:sz w:val="24"/>
          <w:szCs w:val="24"/>
        </w:rPr>
        <w:t>通过带教青年教师，</w:t>
      </w:r>
      <w:r w:rsidR="003A48B8" w:rsidRPr="003A48B8">
        <w:rPr>
          <w:rFonts w:asciiTheme="minorEastAsia" w:hAnsiTheme="minorEastAsia" w:hint="eastAsia"/>
          <w:sz w:val="24"/>
          <w:szCs w:val="24"/>
        </w:rPr>
        <w:t>无私传承</w:t>
      </w:r>
      <w:r w:rsidR="008E1A85">
        <w:rPr>
          <w:rFonts w:asciiTheme="minorEastAsia" w:hAnsiTheme="minorEastAsia" w:hint="eastAsia"/>
          <w:sz w:val="24"/>
          <w:szCs w:val="24"/>
        </w:rPr>
        <w:t>传道、授业、解惑经验</w:t>
      </w:r>
      <w:r w:rsidR="003A48B8" w:rsidRPr="003A48B8">
        <w:rPr>
          <w:rFonts w:asciiTheme="minorEastAsia" w:hAnsiTheme="minorEastAsia" w:hint="eastAsia"/>
          <w:sz w:val="24"/>
          <w:szCs w:val="24"/>
        </w:rPr>
        <w:t>，努力做好传、帮、带。党政管理人员、教学教辅人员、后勤保障人员也要增强育人意识和能力，全校所有教职员工都应该牢记使命和责任，为人师表，爱岗敬业，勇于担当，乐于奉献。</w:t>
      </w:r>
    </w:p>
    <w:p w:rsidR="00330D11" w:rsidRPr="005A097D" w:rsidRDefault="00330D11"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2</w:t>
      </w:r>
      <w:r w:rsidR="002300A1" w:rsidRPr="005A097D">
        <w:rPr>
          <w:rFonts w:ascii="楷体" w:eastAsia="楷体" w:hAnsi="楷体" w:hint="eastAsia"/>
          <w:b/>
          <w:sz w:val="24"/>
          <w:szCs w:val="24"/>
        </w:rPr>
        <w:t>．构建师德建设宣传机制</w:t>
      </w:r>
    </w:p>
    <w:p w:rsidR="003A48B8" w:rsidRPr="003A48B8" w:rsidRDefault="003A48B8" w:rsidP="003A48B8">
      <w:pPr>
        <w:spacing w:after="50" w:line="440" w:lineRule="exact"/>
        <w:ind w:firstLineChars="200" w:firstLine="480"/>
        <w:rPr>
          <w:rFonts w:asciiTheme="minorEastAsia" w:hAnsiTheme="minorEastAsia"/>
          <w:sz w:val="24"/>
          <w:szCs w:val="24"/>
        </w:rPr>
      </w:pPr>
      <w:r w:rsidRPr="003A48B8">
        <w:rPr>
          <w:rFonts w:asciiTheme="minorEastAsia" w:hAnsiTheme="minorEastAsia" w:hint="eastAsia"/>
          <w:sz w:val="24"/>
          <w:szCs w:val="24"/>
        </w:rPr>
        <w:t>充分利用包括网络新媒体在内的各种宣传阵地和工具，定期开展宣传教育周或宣传教育月等形式多样、务实有效的师德宣传（报道）活动，集中宣传优秀教师先进事迹，努力营造尊师重教的浓厚氛围。通过经验交流和评选表彰师德楷模活动，宣传教书育人典型的先进事迹，发挥典型的示范作用。</w:t>
      </w:r>
      <w:r w:rsidR="00D566F9" w:rsidRPr="00D566F9">
        <w:rPr>
          <w:rFonts w:asciiTheme="minorEastAsia" w:hAnsiTheme="minorEastAsia" w:hint="eastAsia"/>
          <w:sz w:val="24"/>
          <w:szCs w:val="24"/>
        </w:rPr>
        <w:t>建立师德师风建设资源库，把高校师德重大典型、全国教书育人楷模、一线优秀教师等请进课堂、用他们的感人事迹诠释师德内涵。</w:t>
      </w:r>
      <w:r w:rsidR="00D566F9">
        <w:rPr>
          <w:rFonts w:asciiTheme="minorEastAsia" w:hAnsiTheme="minorEastAsia" w:hint="eastAsia"/>
          <w:sz w:val="24"/>
          <w:szCs w:val="24"/>
        </w:rPr>
        <w:t>切实</w:t>
      </w:r>
      <w:r w:rsidR="008E1A85">
        <w:rPr>
          <w:rFonts w:asciiTheme="minorEastAsia" w:hAnsiTheme="minorEastAsia" w:hint="eastAsia"/>
          <w:sz w:val="24"/>
          <w:szCs w:val="24"/>
        </w:rPr>
        <w:t>开展“十育人”评选活动</w:t>
      </w:r>
      <w:r w:rsidRPr="003A48B8">
        <w:rPr>
          <w:rFonts w:asciiTheme="minorEastAsia" w:hAnsiTheme="minorEastAsia" w:hint="eastAsia"/>
          <w:sz w:val="24"/>
          <w:szCs w:val="24"/>
        </w:rPr>
        <w:t>，弘扬教书育人和师德建设</w:t>
      </w:r>
      <w:r w:rsidR="008E1A85">
        <w:rPr>
          <w:rFonts w:asciiTheme="minorEastAsia" w:hAnsiTheme="minorEastAsia" w:hint="eastAsia"/>
          <w:sz w:val="24"/>
          <w:szCs w:val="24"/>
        </w:rPr>
        <w:t>良好风向</w:t>
      </w:r>
      <w:r w:rsidRPr="003A48B8">
        <w:rPr>
          <w:rFonts w:asciiTheme="minorEastAsia" w:hAnsiTheme="minorEastAsia" w:hint="eastAsia"/>
          <w:sz w:val="24"/>
          <w:szCs w:val="24"/>
        </w:rPr>
        <w:t>，对被表彰的教师给予精神和物质奖励。</w:t>
      </w:r>
    </w:p>
    <w:p w:rsidR="00330D11" w:rsidRPr="005A097D" w:rsidRDefault="00330D11"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3</w:t>
      </w:r>
      <w:r w:rsidR="002300A1" w:rsidRPr="005A097D">
        <w:rPr>
          <w:rFonts w:ascii="楷体" w:eastAsia="楷体" w:hAnsi="楷体" w:hint="eastAsia"/>
          <w:b/>
          <w:sz w:val="24"/>
          <w:szCs w:val="24"/>
        </w:rPr>
        <w:t>．规范师德考核与综合评价机制</w:t>
      </w:r>
    </w:p>
    <w:p w:rsidR="003A48B8" w:rsidRDefault="00D57901" w:rsidP="003A48B8">
      <w:pPr>
        <w:spacing w:after="50" w:line="440" w:lineRule="exact"/>
        <w:ind w:firstLineChars="200" w:firstLine="480"/>
        <w:rPr>
          <w:rFonts w:asciiTheme="minorEastAsia" w:hAnsiTheme="minorEastAsia"/>
          <w:sz w:val="24"/>
          <w:szCs w:val="24"/>
        </w:rPr>
      </w:pPr>
      <w:r w:rsidRPr="003A48B8">
        <w:rPr>
          <w:rFonts w:asciiTheme="minorEastAsia" w:hAnsiTheme="minorEastAsia" w:hint="eastAsia"/>
          <w:sz w:val="24"/>
          <w:szCs w:val="24"/>
        </w:rPr>
        <w:t>把思想政治表现和课堂教学质量作为首要标准</w:t>
      </w:r>
      <w:r>
        <w:rPr>
          <w:rFonts w:asciiTheme="minorEastAsia" w:hAnsiTheme="minorEastAsia" w:hint="eastAsia"/>
          <w:sz w:val="24"/>
          <w:szCs w:val="24"/>
        </w:rPr>
        <w:t>，</w:t>
      </w:r>
      <w:r w:rsidRPr="003A48B8">
        <w:rPr>
          <w:rFonts w:asciiTheme="minorEastAsia" w:hAnsiTheme="minorEastAsia" w:hint="eastAsia"/>
          <w:sz w:val="24"/>
          <w:szCs w:val="24"/>
        </w:rPr>
        <w:t>并实行师德“一票否决”。</w:t>
      </w:r>
      <w:r w:rsidR="00E35121">
        <w:rPr>
          <w:rFonts w:asciiTheme="minorEastAsia" w:hAnsiTheme="minorEastAsia" w:hint="eastAsia"/>
          <w:sz w:val="24"/>
          <w:szCs w:val="24"/>
        </w:rPr>
        <w:lastRenderedPageBreak/>
        <w:t>师德考核与</w:t>
      </w:r>
      <w:r w:rsidR="003A48B8" w:rsidRPr="003A48B8">
        <w:rPr>
          <w:rFonts w:asciiTheme="minorEastAsia" w:hAnsiTheme="minorEastAsia" w:hint="eastAsia"/>
          <w:sz w:val="24"/>
          <w:szCs w:val="24"/>
        </w:rPr>
        <w:t>岗位的年度考核同时进行，由人事处</w:t>
      </w:r>
      <w:r w:rsidR="008E1A85">
        <w:rPr>
          <w:rFonts w:asciiTheme="minorEastAsia" w:hAnsiTheme="minorEastAsia" w:hint="eastAsia"/>
          <w:sz w:val="24"/>
          <w:szCs w:val="24"/>
        </w:rPr>
        <w:t>（教师工作部）</w:t>
      </w:r>
      <w:r w:rsidR="003A48B8" w:rsidRPr="003A48B8">
        <w:rPr>
          <w:rFonts w:asciiTheme="minorEastAsia" w:hAnsiTheme="minorEastAsia" w:hint="eastAsia"/>
          <w:sz w:val="24"/>
          <w:szCs w:val="24"/>
        </w:rPr>
        <w:t>会同教务处、</w:t>
      </w:r>
      <w:r w:rsidR="008E1A85">
        <w:rPr>
          <w:rFonts w:asciiTheme="minorEastAsia" w:hAnsiTheme="minorEastAsia" w:hint="eastAsia"/>
          <w:sz w:val="24"/>
          <w:szCs w:val="24"/>
        </w:rPr>
        <w:t>科技处、学工部、国际交流处等</w:t>
      </w:r>
      <w:r w:rsidR="003A48B8" w:rsidRPr="003A48B8">
        <w:rPr>
          <w:rFonts w:asciiTheme="minorEastAsia" w:hAnsiTheme="minorEastAsia" w:hint="eastAsia"/>
          <w:sz w:val="24"/>
          <w:szCs w:val="24"/>
        </w:rPr>
        <w:t>部门和各学院（部、</w:t>
      </w:r>
      <w:r w:rsidR="00E35121">
        <w:rPr>
          <w:rFonts w:asciiTheme="minorEastAsia" w:hAnsiTheme="minorEastAsia" w:hint="eastAsia"/>
          <w:sz w:val="24"/>
          <w:szCs w:val="24"/>
        </w:rPr>
        <w:t>处、中心</w:t>
      </w:r>
      <w:r w:rsidR="003A48B8" w:rsidRPr="003A48B8">
        <w:rPr>
          <w:rFonts w:asciiTheme="minorEastAsia" w:hAnsiTheme="minorEastAsia" w:hint="eastAsia"/>
          <w:sz w:val="24"/>
          <w:szCs w:val="24"/>
        </w:rPr>
        <w:t>）组织实施。对教师的师德评价分为“优秀、合格、</w:t>
      </w:r>
      <w:r w:rsidR="008E1A85">
        <w:rPr>
          <w:rFonts w:asciiTheme="minorEastAsia" w:hAnsiTheme="minorEastAsia" w:hint="eastAsia"/>
          <w:sz w:val="24"/>
          <w:szCs w:val="24"/>
        </w:rPr>
        <w:t>基本合格、</w:t>
      </w:r>
      <w:r w:rsidR="003A48B8" w:rsidRPr="003A48B8">
        <w:rPr>
          <w:rFonts w:asciiTheme="minorEastAsia" w:hAnsiTheme="minorEastAsia" w:hint="eastAsia"/>
          <w:sz w:val="24"/>
          <w:szCs w:val="24"/>
        </w:rPr>
        <w:t>不合格”</w:t>
      </w:r>
      <w:r w:rsidR="008E1A85">
        <w:rPr>
          <w:rFonts w:asciiTheme="minorEastAsia" w:hAnsiTheme="minorEastAsia" w:hint="eastAsia"/>
          <w:sz w:val="24"/>
          <w:szCs w:val="24"/>
        </w:rPr>
        <w:t>四</w:t>
      </w:r>
      <w:r w:rsidR="003A48B8" w:rsidRPr="003A48B8">
        <w:rPr>
          <w:rFonts w:asciiTheme="minorEastAsia" w:hAnsiTheme="minorEastAsia" w:hint="eastAsia"/>
          <w:sz w:val="24"/>
          <w:szCs w:val="24"/>
        </w:rPr>
        <w:t>个等级。</w:t>
      </w:r>
      <w:r w:rsidR="004358DD">
        <w:rPr>
          <w:rFonts w:asciiTheme="minorEastAsia" w:hAnsiTheme="minorEastAsia" w:hint="eastAsia"/>
          <w:sz w:val="24"/>
          <w:szCs w:val="24"/>
        </w:rPr>
        <w:t>师德考核登记为“不合格”者年度考核应评定为不合格。</w:t>
      </w:r>
      <w:r w:rsidR="003A48B8" w:rsidRPr="003A48B8">
        <w:rPr>
          <w:rFonts w:asciiTheme="minorEastAsia" w:hAnsiTheme="minorEastAsia" w:hint="eastAsia"/>
          <w:sz w:val="24"/>
          <w:szCs w:val="24"/>
        </w:rPr>
        <w:t>师德考核评价结果存入教师档案</w:t>
      </w:r>
      <w:r w:rsidR="004358DD">
        <w:rPr>
          <w:rFonts w:asciiTheme="minorEastAsia" w:hAnsiTheme="minorEastAsia" w:hint="eastAsia"/>
          <w:sz w:val="24"/>
          <w:szCs w:val="24"/>
        </w:rPr>
        <w:t>。</w:t>
      </w:r>
      <w:r w:rsidR="003A48B8" w:rsidRPr="003A48B8">
        <w:rPr>
          <w:rFonts w:asciiTheme="minorEastAsia" w:hAnsiTheme="minorEastAsia" w:hint="eastAsia"/>
          <w:sz w:val="24"/>
          <w:szCs w:val="24"/>
        </w:rPr>
        <w:t>在教师年度考核、专业技术职务评审、岗位聘任（聘用）、评优奖励等方面，对存在弄虚作假、学术不端等行为的教师，经查实后撤销已取得的专业技术职务任职资格和相关荣誉称号，且</w:t>
      </w:r>
      <w:r w:rsidR="003A48B8" w:rsidRPr="00990DB3">
        <w:rPr>
          <w:rFonts w:asciiTheme="minorEastAsia" w:hAnsiTheme="minorEastAsia" w:hint="eastAsia"/>
          <w:sz w:val="24"/>
          <w:szCs w:val="24"/>
        </w:rPr>
        <w:t>三年内不得申报</w:t>
      </w:r>
      <w:r w:rsidR="003A48B8" w:rsidRPr="003A48B8">
        <w:rPr>
          <w:rFonts w:asciiTheme="minorEastAsia" w:hAnsiTheme="minorEastAsia" w:hint="eastAsia"/>
          <w:sz w:val="24"/>
          <w:szCs w:val="24"/>
        </w:rPr>
        <w:t>。</w:t>
      </w:r>
    </w:p>
    <w:p w:rsidR="00D57901" w:rsidRPr="003A48B8" w:rsidRDefault="00D57901" w:rsidP="003A48B8">
      <w:pPr>
        <w:spacing w:after="50" w:line="440" w:lineRule="exact"/>
        <w:ind w:firstLineChars="200" w:firstLine="480"/>
        <w:rPr>
          <w:rFonts w:asciiTheme="minorEastAsia" w:hAnsiTheme="minorEastAsia"/>
          <w:sz w:val="24"/>
          <w:szCs w:val="24"/>
        </w:rPr>
      </w:pPr>
      <w:r w:rsidRPr="003A48B8">
        <w:rPr>
          <w:rFonts w:asciiTheme="minorEastAsia" w:hAnsiTheme="minorEastAsia" w:hint="eastAsia"/>
          <w:sz w:val="24"/>
          <w:szCs w:val="24"/>
        </w:rPr>
        <w:t>师德评价的等级与年度考核挂钩，</w:t>
      </w:r>
      <w:r>
        <w:rPr>
          <w:rFonts w:asciiTheme="minorEastAsia" w:hAnsiTheme="minorEastAsia" w:hint="eastAsia"/>
          <w:sz w:val="24"/>
          <w:szCs w:val="24"/>
        </w:rPr>
        <w:t>师德考评优秀的教师</w:t>
      </w:r>
      <w:r w:rsidRPr="003A48B8">
        <w:rPr>
          <w:rFonts w:asciiTheme="minorEastAsia" w:hAnsiTheme="minorEastAsia" w:hint="eastAsia"/>
          <w:sz w:val="24"/>
          <w:szCs w:val="24"/>
        </w:rPr>
        <w:t>在同等条件下</w:t>
      </w:r>
      <w:r>
        <w:rPr>
          <w:rFonts w:asciiTheme="minorEastAsia" w:hAnsiTheme="minorEastAsia" w:hint="eastAsia"/>
          <w:sz w:val="24"/>
          <w:szCs w:val="24"/>
        </w:rPr>
        <w:t>在评奖评优、职务晋升、岗位聘用、工资晋级</w:t>
      </w:r>
      <w:r w:rsidRPr="007B0BDB">
        <w:rPr>
          <w:rFonts w:asciiTheme="minorEastAsia" w:hAnsiTheme="minorEastAsia" w:hint="eastAsia"/>
          <w:sz w:val="24"/>
          <w:szCs w:val="24"/>
        </w:rPr>
        <w:t>、</w:t>
      </w:r>
      <w:r>
        <w:rPr>
          <w:rFonts w:asciiTheme="minorEastAsia" w:hAnsiTheme="minorEastAsia" w:hint="eastAsia"/>
          <w:sz w:val="24"/>
          <w:szCs w:val="24"/>
        </w:rPr>
        <w:t>干部选任、申报人才计划，</w:t>
      </w:r>
      <w:r w:rsidRPr="007B0BDB">
        <w:rPr>
          <w:rFonts w:asciiTheme="minorEastAsia" w:hAnsiTheme="minorEastAsia" w:hint="eastAsia"/>
          <w:sz w:val="24"/>
          <w:szCs w:val="24"/>
        </w:rPr>
        <w:t>以及其他培训培养工作中优先考虑。</w:t>
      </w:r>
      <w:r w:rsidRPr="003A48B8">
        <w:rPr>
          <w:rFonts w:asciiTheme="minorEastAsia" w:hAnsiTheme="minorEastAsia" w:hint="eastAsia"/>
          <w:sz w:val="24"/>
          <w:szCs w:val="24"/>
        </w:rPr>
        <w:t>在学校的各项教学科研奖励中，将师德内容作为重要的评选条件和评价标准。</w:t>
      </w:r>
    </w:p>
    <w:p w:rsidR="00330D11" w:rsidRPr="005A097D" w:rsidRDefault="00330D11"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4</w:t>
      </w:r>
      <w:r w:rsidR="002300A1" w:rsidRPr="005A097D">
        <w:rPr>
          <w:rFonts w:ascii="楷体" w:eastAsia="楷体" w:hAnsi="楷体" w:hint="eastAsia"/>
          <w:b/>
          <w:sz w:val="24"/>
          <w:szCs w:val="24"/>
        </w:rPr>
        <w:t>．强化师德建设监督机制</w:t>
      </w:r>
    </w:p>
    <w:p w:rsidR="003A48B8" w:rsidRPr="003A48B8" w:rsidRDefault="003A48B8" w:rsidP="003A48B8">
      <w:pPr>
        <w:spacing w:after="50" w:line="440" w:lineRule="exact"/>
        <w:ind w:firstLineChars="200" w:firstLine="480"/>
        <w:rPr>
          <w:rFonts w:asciiTheme="minorEastAsia" w:hAnsiTheme="minorEastAsia"/>
          <w:sz w:val="24"/>
          <w:szCs w:val="24"/>
        </w:rPr>
      </w:pPr>
      <w:r w:rsidRPr="003A48B8">
        <w:rPr>
          <w:rFonts w:asciiTheme="minorEastAsia" w:hAnsiTheme="minorEastAsia" w:hint="eastAsia"/>
          <w:sz w:val="24"/>
          <w:szCs w:val="24"/>
        </w:rPr>
        <w:t>建立师德建设年度评议、师德</w:t>
      </w:r>
      <w:r w:rsidR="004358DD">
        <w:rPr>
          <w:rFonts w:asciiTheme="minorEastAsia" w:hAnsiTheme="minorEastAsia" w:hint="eastAsia"/>
          <w:sz w:val="24"/>
          <w:szCs w:val="24"/>
        </w:rPr>
        <w:t>重大</w:t>
      </w:r>
      <w:r w:rsidRPr="003A48B8">
        <w:rPr>
          <w:rFonts w:asciiTheme="minorEastAsia" w:hAnsiTheme="minorEastAsia" w:hint="eastAsia"/>
          <w:sz w:val="24"/>
          <w:szCs w:val="24"/>
        </w:rPr>
        <w:t>问题报告、师德状况定期调查分析</w:t>
      </w:r>
      <w:r w:rsidR="004358DD">
        <w:rPr>
          <w:rFonts w:asciiTheme="minorEastAsia" w:hAnsiTheme="minorEastAsia" w:hint="eastAsia"/>
          <w:sz w:val="24"/>
          <w:szCs w:val="24"/>
        </w:rPr>
        <w:t>、师德舆情快速反应</w:t>
      </w:r>
      <w:r w:rsidRPr="003A48B8">
        <w:rPr>
          <w:rFonts w:asciiTheme="minorEastAsia" w:hAnsiTheme="minorEastAsia" w:hint="eastAsia"/>
          <w:sz w:val="24"/>
          <w:szCs w:val="24"/>
        </w:rPr>
        <w:t>等制度，及时研究加强和改进师德建设的政策措施。构建学校、教师、学生、家长和社会广泛参与的“五位一体”师德监督体系，建立校内师德投诉、举报平台，及时获取掌握师德信息动态</w:t>
      </w:r>
      <w:r w:rsidR="004358DD">
        <w:rPr>
          <w:rFonts w:asciiTheme="minorEastAsia" w:hAnsiTheme="minorEastAsia" w:hint="eastAsia"/>
          <w:sz w:val="24"/>
          <w:szCs w:val="24"/>
        </w:rPr>
        <w:t>，及时纠正不良倾向和问题</w:t>
      </w:r>
      <w:r w:rsidRPr="003A48B8">
        <w:rPr>
          <w:rFonts w:asciiTheme="minorEastAsia" w:hAnsiTheme="minorEastAsia" w:hint="eastAsia"/>
          <w:sz w:val="24"/>
          <w:szCs w:val="24"/>
        </w:rPr>
        <w:t>。对师德方面存在问题要定期排查，及时发现，及时整改。</w:t>
      </w:r>
    </w:p>
    <w:p w:rsidR="00330D11" w:rsidRPr="005A097D" w:rsidRDefault="00330D11"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5</w:t>
      </w:r>
      <w:r w:rsidR="002300A1" w:rsidRPr="005A097D">
        <w:rPr>
          <w:rFonts w:ascii="楷体" w:eastAsia="楷体" w:hAnsi="楷体" w:hint="eastAsia"/>
          <w:b/>
          <w:sz w:val="24"/>
          <w:szCs w:val="24"/>
        </w:rPr>
        <w:t>．构建与完善师德建设服务保障机制</w:t>
      </w:r>
    </w:p>
    <w:p w:rsidR="00FF7E65" w:rsidRPr="00E87865" w:rsidRDefault="00C90261" w:rsidP="00FF7E65">
      <w:pPr>
        <w:spacing w:after="50" w:line="440" w:lineRule="exact"/>
        <w:ind w:firstLineChars="200" w:firstLine="480"/>
        <w:rPr>
          <w:sz w:val="24"/>
          <w:szCs w:val="24"/>
        </w:rPr>
      </w:pPr>
      <w:r>
        <w:rPr>
          <w:rFonts w:asciiTheme="minorEastAsia" w:hAnsiTheme="minorEastAsia" w:hint="eastAsia"/>
          <w:sz w:val="24"/>
          <w:szCs w:val="24"/>
        </w:rPr>
        <w:t>建立健全学校领导、院（系）领导联系教师、谈心谈话制度，把</w:t>
      </w:r>
      <w:r w:rsidR="003A48B8" w:rsidRPr="003A48B8">
        <w:rPr>
          <w:rFonts w:asciiTheme="minorEastAsia" w:hAnsiTheme="minorEastAsia" w:hint="eastAsia"/>
          <w:sz w:val="24"/>
          <w:szCs w:val="24"/>
        </w:rPr>
        <w:t>师德建设</w:t>
      </w:r>
      <w:r>
        <w:rPr>
          <w:rFonts w:asciiTheme="minorEastAsia" w:hAnsiTheme="minorEastAsia" w:hint="eastAsia"/>
          <w:sz w:val="24"/>
          <w:szCs w:val="24"/>
        </w:rPr>
        <w:t>的</w:t>
      </w:r>
      <w:r w:rsidR="003A48B8" w:rsidRPr="003A48B8">
        <w:rPr>
          <w:rFonts w:asciiTheme="minorEastAsia" w:hAnsiTheme="minorEastAsia" w:hint="eastAsia"/>
          <w:sz w:val="24"/>
          <w:szCs w:val="24"/>
        </w:rPr>
        <w:t>要求与关心教师的生活、工作和成长、发展相结合；要在全校上下牢固树立尊师重教、“办学以教师为主体”的观念和意识，并营造良好的教师成长与发展的环境与氛围；</w:t>
      </w:r>
      <w:r w:rsidR="008E1A85" w:rsidRPr="008E1A85">
        <w:rPr>
          <w:rFonts w:asciiTheme="minorEastAsia" w:hAnsiTheme="minorEastAsia" w:hint="eastAsia"/>
          <w:sz w:val="24"/>
          <w:szCs w:val="24"/>
        </w:rPr>
        <w:t>坚持以人为本，关注教师发展诉求和价值愿望，加强师德师风建设与促进教师全面发展、解决实际问题相结合</w:t>
      </w:r>
      <w:r w:rsidR="008E1A85">
        <w:rPr>
          <w:rFonts w:asciiTheme="minorEastAsia" w:hAnsiTheme="minorEastAsia" w:hint="eastAsia"/>
          <w:sz w:val="24"/>
          <w:szCs w:val="24"/>
        </w:rPr>
        <w:t>，</w:t>
      </w:r>
      <w:r w:rsidR="00FF7E65">
        <w:rPr>
          <w:rFonts w:asciiTheme="minorEastAsia" w:hAnsiTheme="minorEastAsia" w:hint="eastAsia"/>
          <w:sz w:val="24"/>
          <w:szCs w:val="24"/>
        </w:rPr>
        <w:t>保障</w:t>
      </w:r>
      <w:r w:rsidR="00FF7E65" w:rsidRPr="00E87865">
        <w:rPr>
          <w:rFonts w:hint="eastAsia"/>
          <w:sz w:val="24"/>
          <w:szCs w:val="24"/>
        </w:rPr>
        <w:t>教师在干部选拔任用、专业技术职务评聘、学术评价和各种评优选拔活动中的知情权、参与权、表达权和监督权。充分尊重教师的专业自主权，保障教师依法行使学术权利和学业评定权利。保护教师正当的申辩、申诉权利，维护教师合法权益。健全教师发展制度</w:t>
      </w:r>
      <w:r w:rsidR="00FF7E65">
        <w:rPr>
          <w:rFonts w:hint="eastAsia"/>
          <w:sz w:val="24"/>
          <w:szCs w:val="24"/>
        </w:rPr>
        <w:t>，</w:t>
      </w:r>
      <w:r w:rsidR="00FF7E65" w:rsidRPr="00E87865">
        <w:rPr>
          <w:rFonts w:hint="eastAsia"/>
          <w:sz w:val="24"/>
          <w:szCs w:val="24"/>
        </w:rPr>
        <w:t>鼓励支持教师参加培训、开展学术交流合作。</w:t>
      </w:r>
    </w:p>
    <w:p w:rsidR="007B0BDB" w:rsidRPr="005A097D" w:rsidRDefault="00330D11"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6</w:t>
      </w:r>
      <w:r w:rsidR="007B0BDB" w:rsidRPr="005A097D">
        <w:rPr>
          <w:rFonts w:ascii="楷体" w:eastAsia="楷体" w:hAnsi="楷体" w:hint="eastAsia"/>
          <w:b/>
          <w:sz w:val="24"/>
          <w:szCs w:val="24"/>
        </w:rPr>
        <w:t>.强化教职工违纪违规行为处理机制</w:t>
      </w:r>
    </w:p>
    <w:p w:rsidR="007B0BDB" w:rsidRPr="007B0BDB" w:rsidRDefault="004358DD"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制定</w:t>
      </w:r>
      <w:r w:rsidR="00DB1037">
        <w:rPr>
          <w:rFonts w:asciiTheme="minorEastAsia" w:hAnsiTheme="minorEastAsia" w:hint="eastAsia"/>
          <w:sz w:val="24"/>
          <w:szCs w:val="24"/>
        </w:rPr>
        <w:t>《上海城建职业学院教职工失德示范行为处理办法》、</w:t>
      </w:r>
      <w:r>
        <w:rPr>
          <w:rFonts w:asciiTheme="minorEastAsia" w:hAnsiTheme="minorEastAsia" w:hint="eastAsia"/>
          <w:sz w:val="24"/>
          <w:szCs w:val="24"/>
        </w:rPr>
        <w:t>《上海城建职业学院教职工违纪违规</w:t>
      </w:r>
      <w:r w:rsidR="00DB1037">
        <w:rPr>
          <w:rFonts w:asciiTheme="minorEastAsia" w:hAnsiTheme="minorEastAsia" w:hint="eastAsia"/>
          <w:sz w:val="24"/>
          <w:szCs w:val="24"/>
        </w:rPr>
        <w:t>处分暂行办法</w:t>
      </w:r>
      <w:r>
        <w:rPr>
          <w:rFonts w:asciiTheme="minorEastAsia" w:hAnsiTheme="minorEastAsia" w:hint="eastAsia"/>
          <w:sz w:val="24"/>
          <w:szCs w:val="24"/>
        </w:rPr>
        <w:t>》，</w:t>
      </w:r>
      <w:r w:rsidR="007B0BDB" w:rsidRPr="007B0BDB">
        <w:rPr>
          <w:rFonts w:asciiTheme="minorEastAsia" w:hAnsiTheme="minorEastAsia" w:hint="eastAsia"/>
          <w:sz w:val="24"/>
          <w:szCs w:val="24"/>
        </w:rPr>
        <w:t>对于教职工存在行为失</w:t>
      </w:r>
      <w:proofErr w:type="gramStart"/>
      <w:r w:rsidR="007B0BDB" w:rsidRPr="007B0BDB">
        <w:rPr>
          <w:rFonts w:asciiTheme="minorEastAsia" w:hAnsiTheme="minorEastAsia" w:hint="eastAsia"/>
          <w:sz w:val="24"/>
          <w:szCs w:val="24"/>
        </w:rPr>
        <w:t>范</w:t>
      </w:r>
      <w:proofErr w:type="gramEnd"/>
      <w:r w:rsidR="007B0BDB" w:rsidRPr="007B0BDB">
        <w:rPr>
          <w:rFonts w:asciiTheme="minorEastAsia" w:hAnsiTheme="minorEastAsia" w:hint="eastAsia"/>
          <w:sz w:val="24"/>
          <w:szCs w:val="24"/>
        </w:rPr>
        <w:t>倾向的，及时提醒，</w:t>
      </w:r>
      <w:r w:rsidR="007B0BDB" w:rsidRPr="007B0BDB">
        <w:rPr>
          <w:rFonts w:asciiTheme="minorEastAsia" w:hAnsiTheme="minorEastAsia" w:hint="eastAsia"/>
          <w:sz w:val="24"/>
          <w:szCs w:val="24"/>
        </w:rPr>
        <w:lastRenderedPageBreak/>
        <w:t>加强教育，及时采取措施予以纠正，防范为于未然；明确职业行为“负面清单”和职业行为“红线”，不得有下列情形：</w:t>
      </w:r>
    </w:p>
    <w:p w:rsidR="007B0BDB" w:rsidRPr="007B0BDB" w:rsidRDefault="007B0BDB"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①</w:t>
      </w:r>
      <w:r w:rsidRPr="007B0BDB">
        <w:rPr>
          <w:rFonts w:asciiTheme="minorEastAsia" w:hAnsiTheme="minorEastAsia" w:hint="eastAsia"/>
          <w:sz w:val="24"/>
          <w:szCs w:val="24"/>
        </w:rPr>
        <w:t>在教育教学活动及其他场合有损害党中央权威、违背党的路线方针政策的言行；</w:t>
      </w:r>
    </w:p>
    <w:p w:rsidR="007B0BDB" w:rsidRPr="007B0BDB" w:rsidRDefault="007B0BDB"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②</w:t>
      </w:r>
      <w:r w:rsidRPr="007B0BDB">
        <w:rPr>
          <w:rFonts w:asciiTheme="minorEastAsia" w:hAnsiTheme="minorEastAsia" w:hint="eastAsia"/>
          <w:sz w:val="24"/>
          <w:szCs w:val="24"/>
        </w:rPr>
        <w:t>损害国家利益、社会公共利益和违背社会公序良俗；</w:t>
      </w:r>
    </w:p>
    <w:p w:rsidR="007B0BDB" w:rsidRPr="007B0BDB" w:rsidRDefault="007B0BDB"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③</w:t>
      </w:r>
      <w:r w:rsidRPr="007B0BDB">
        <w:rPr>
          <w:rFonts w:asciiTheme="minorEastAsia" w:hAnsiTheme="minorEastAsia" w:hint="eastAsia"/>
          <w:sz w:val="24"/>
          <w:szCs w:val="24"/>
        </w:rPr>
        <w:t>通过课堂、讲座、论坛、网络及其他渠道发表和转发错误观点或编造</w:t>
      </w:r>
      <w:r w:rsidR="00495018">
        <w:rPr>
          <w:rFonts w:asciiTheme="minorEastAsia" w:hAnsiTheme="minorEastAsia" w:hint="eastAsia"/>
          <w:sz w:val="24"/>
          <w:szCs w:val="24"/>
        </w:rPr>
        <w:t>散布</w:t>
      </w:r>
      <w:r w:rsidRPr="007B0BDB">
        <w:rPr>
          <w:rFonts w:asciiTheme="minorEastAsia" w:hAnsiTheme="minorEastAsia" w:hint="eastAsia"/>
          <w:sz w:val="24"/>
          <w:szCs w:val="24"/>
        </w:rPr>
        <w:t>虚假信息、不良信息；</w:t>
      </w:r>
    </w:p>
    <w:p w:rsidR="007B0BDB" w:rsidRPr="007B0BDB" w:rsidRDefault="007B0BDB"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④</w:t>
      </w:r>
      <w:r w:rsidRPr="007B0BDB">
        <w:rPr>
          <w:rFonts w:asciiTheme="minorEastAsia" w:hAnsiTheme="minorEastAsia" w:hint="eastAsia"/>
          <w:sz w:val="24"/>
          <w:szCs w:val="24"/>
        </w:rPr>
        <w:t>敷衍教学或擅自从事影响教育教学本职工作的兼职兼薪行为；</w:t>
      </w:r>
    </w:p>
    <w:p w:rsidR="007B0BDB" w:rsidRPr="007B0BDB" w:rsidRDefault="007B0BDB"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⑤</w:t>
      </w:r>
      <w:r w:rsidRPr="007B0BDB">
        <w:rPr>
          <w:rFonts w:asciiTheme="minorEastAsia" w:hAnsiTheme="minorEastAsia" w:hint="eastAsia"/>
          <w:sz w:val="24"/>
          <w:szCs w:val="24"/>
        </w:rPr>
        <w:t>要求学生从事与教学、科研、社会服务无关的事宜；</w:t>
      </w:r>
    </w:p>
    <w:p w:rsidR="007B0BDB" w:rsidRPr="007B0BDB" w:rsidRDefault="007B0BDB"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⑥</w:t>
      </w:r>
      <w:r w:rsidRPr="007B0BDB">
        <w:rPr>
          <w:rFonts w:asciiTheme="minorEastAsia" w:hAnsiTheme="minorEastAsia" w:hint="eastAsia"/>
          <w:sz w:val="24"/>
          <w:szCs w:val="24"/>
        </w:rPr>
        <w:t>与学生发生不正当关系，猥亵、骚扰、性侵害等；</w:t>
      </w:r>
    </w:p>
    <w:p w:rsidR="007B0BDB" w:rsidRPr="007B0BDB" w:rsidRDefault="007B0BDB"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⑦</w:t>
      </w:r>
      <w:r w:rsidRPr="007B0BDB">
        <w:rPr>
          <w:rFonts w:asciiTheme="minorEastAsia" w:hAnsiTheme="minorEastAsia" w:hint="eastAsia"/>
          <w:sz w:val="24"/>
          <w:szCs w:val="24"/>
        </w:rPr>
        <w:t>学术不端，抄袭、剽窃、篡改、侵吞他人学术成果，滥用学生资源和学术影响；</w:t>
      </w:r>
    </w:p>
    <w:p w:rsidR="007B0BDB" w:rsidRPr="007B0BDB" w:rsidRDefault="007B0BDB"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⑧</w:t>
      </w:r>
      <w:r w:rsidRPr="007B0BDB">
        <w:rPr>
          <w:rFonts w:asciiTheme="minorEastAsia" w:hAnsiTheme="minorEastAsia" w:hint="eastAsia"/>
          <w:sz w:val="24"/>
          <w:szCs w:val="24"/>
        </w:rPr>
        <w:t>在招生、考试、学生推优、就业及业绩考核、岗位聘用、职称评聘、评优评奖等工作中徇私舞弊、弄虚作假；</w:t>
      </w:r>
    </w:p>
    <w:p w:rsidR="007B0BDB" w:rsidRPr="007B0BDB" w:rsidRDefault="007B0BDB"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⑨</w:t>
      </w:r>
      <w:r w:rsidRPr="007B0BDB">
        <w:rPr>
          <w:rFonts w:asciiTheme="minorEastAsia" w:hAnsiTheme="minorEastAsia" w:hint="eastAsia"/>
          <w:sz w:val="24"/>
          <w:szCs w:val="24"/>
        </w:rPr>
        <w:t>索要或收受学生及家长的礼品、礼金、有价证券、支付凭证等财物，参加由学生或家长付费的宴请、旅游、娱乐休闲，或利用家长资源谋取私利；</w:t>
      </w:r>
    </w:p>
    <w:p w:rsidR="007B0BDB" w:rsidRDefault="007B0BDB"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⑩</w:t>
      </w:r>
      <w:r w:rsidRPr="007B0BDB">
        <w:rPr>
          <w:rFonts w:asciiTheme="minorEastAsia" w:hAnsiTheme="minorEastAsia" w:hint="eastAsia"/>
          <w:sz w:val="24"/>
          <w:szCs w:val="24"/>
        </w:rPr>
        <w:t>假公济私、擅自用学校名义或校名、校徽、专利、场所等资源谋取个人利益等</w:t>
      </w:r>
      <w:r w:rsidR="009E6EFA">
        <w:rPr>
          <w:rFonts w:asciiTheme="minorEastAsia" w:hAnsiTheme="minorEastAsia" w:hint="eastAsia"/>
          <w:sz w:val="24"/>
          <w:szCs w:val="24"/>
        </w:rPr>
        <w:t>。</w:t>
      </w:r>
    </w:p>
    <w:p w:rsidR="002E76D3" w:rsidRDefault="002E76D3" w:rsidP="007B0BDB">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对于教职工的职业行为有以上失</w:t>
      </w:r>
      <w:proofErr w:type="gramStart"/>
      <w:r>
        <w:rPr>
          <w:rFonts w:asciiTheme="minorEastAsia" w:hAnsiTheme="minorEastAsia" w:hint="eastAsia"/>
          <w:sz w:val="24"/>
          <w:szCs w:val="24"/>
        </w:rPr>
        <w:t>范</w:t>
      </w:r>
      <w:proofErr w:type="gramEnd"/>
      <w:r>
        <w:rPr>
          <w:rFonts w:asciiTheme="minorEastAsia" w:hAnsiTheme="minorEastAsia" w:hint="eastAsia"/>
          <w:sz w:val="24"/>
          <w:szCs w:val="24"/>
        </w:rPr>
        <w:t>情形的，组织部、宣传部、教务处、科技处、人事处、国际交流出、纪检办公室、财务处、工会等部门根据各自职责做好调查处理。</w:t>
      </w:r>
      <w:r w:rsidR="00DB1037" w:rsidRPr="00FE2579">
        <w:rPr>
          <w:rFonts w:asciiTheme="minorEastAsia" w:hAnsiTheme="minorEastAsia" w:hint="eastAsia"/>
          <w:sz w:val="24"/>
          <w:szCs w:val="24"/>
        </w:rPr>
        <w:t>人事处（</w:t>
      </w:r>
      <w:r w:rsidRPr="00FE2579">
        <w:rPr>
          <w:rFonts w:asciiTheme="minorEastAsia" w:hAnsiTheme="minorEastAsia" w:hint="eastAsia"/>
          <w:sz w:val="24"/>
          <w:szCs w:val="24"/>
        </w:rPr>
        <w:t>教师工作部</w:t>
      </w:r>
      <w:r w:rsidR="00DB1037" w:rsidRPr="00FE2579">
        <w:rPr>
          <w:rFonts w:asciiTheme="minorEastAsia" w:hAnsiTheme="minorEastAsia" w:hint="eastAsia"/>
          <w:sz w:val="24"/>
          <w:szCs w:val="24"/>
        </w:rPr>
        <w:t>）</w:t>
      </w:r>
      <w:r w:rsidRPr="00FE2579">
        <w:rPr>
          <w:rFonts w:asciiTheme="minorEastAsia" w:hAnsiTheme="minorEastAsia" w:hint="eastAsia"/>
          <w:sz w:val="24"/>
          <w:szCs w:val="24"/>
        </w:rPr>
        <w:t>负责失德示范行为的惩戒。</w:t>
      </w:r>
    </w:p>
    <w:p w:rsidR="00890E5B" w:rsidRPr="005A097D" w:rsidRDefault="00890E5B"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7.强化</w:t>
      </w:r>
      <w:r w:rsidR="006475A0">
        <w:rPr>
          <w:rFonts w:ascii="楷体" w:eastAsia="楷体" w:hAnsi="楷体" w:hint="eastAsia"/>
          <w:b/>
          <w:sz w:val="24"/>
          <w:szCs w:val="24"/>
        </w:rPr>
        <w:t>失德失范</w:t>
      </w:r>
      <w:r w:rsidRPr="005A097D">
        <w:rPr>
          <w:rFonts w:ascii="楷体" w:eastAsia="楷体" w:hAnsi="楷体" w:hint="eastAsia"/>
          <w:b/>
          <w:sz w:val="24"/>
          <w:szCs w:val="24"/>
        </w:rPr>
        <w:t>问</w:t>
      </w:r>
      <w:proofErr w:type="gramStart"/>
      <w:r w:rsidRPr="005A097D">
        <w:rPr>
          <w:rFonts w:ascii="楷体" w:eastAsia="楷体" w:hAnsi="楷体" w:hint="eastAsia"/>
          <w:b/>
          <w:sz w:val="24"/>
          <w:szCs w:val="24"/>
        </w:rPr>
        <w:t>责</w:t>
      </w:r>
      <w:proofErr w:type="gramEnd"/>
      <w:r w:rsidRPr="005A097D">
        <w:rPr>
          <w:rFonts w:ascii="楷体" w:eastAsia="楷体" w:hAnsi="楷体" w:hint="eastAsia"/>
          <w:b/>
          <w:sz w:val="24"/>
          <w:szCs w:val="24"/>
        </w:rPr>
        <w:t>机制</w:t>
      </w:r>
    </w:p>
    <w:p w:rsidR="00890E5B" w:rsidRDefault="00890E5B" w:rsidP="00890E5B">
      <w:pPr>
        <w:spacing w:after="50" w:line="440" w:lineRule="exact"/>
        <w:ind w:firstLineChars="200" w:firstLine="480"/>
        <w:rPr>
          <w:rFonts w:asciiTheme="minorEastAsia" w:hAnsiTheme="minorEastAsia"/>
          <w:sz w:val="24"/>
          <w:szCs w:val="24"/>
        </w:rPr>
      </w:pPr>
      <w:r w:rsidRPr="00890E5B">
        <w:rPr>
          <w:rFonts w:asciiTheme="minorEastAsia" w:hAnsiTheme="minorEastAsia" w:hint="eastAsia"/>
          <w:sz w:val="24"/>
          <w:szCs w:val="24"/>
        </w:rPr>
        <w:t>坚持权责对等、分级负责、层层落实、失责</w:t>
      </w:r>
      <w:r>
        <w:rPr>
          <w:rFonts w:asciiTheme="minorEastAsia" w:hAnsiTheme="minorEastAsia" w:hint="eastAsia"/>
          <w:sz w:val="24"/>
          <w:szCs w:val="24"/>
        </w:rPr>
        <w:t>必问、问责必严的原则。对于相关单位和责任人不履行或不正确履行职责的</w:t>
      </w:r>
      <w:r w:rsidRPr="00890E5B">
        <w:rPr>
          <w:rFonts w:asciiTheme="minorEastAsia" w:hAnsiTheme="minorEastAsia" w:hint="eastAsia"/>
          <w:sz w:val="24"/>
          <w:szCs w:val="24"/>
        </w:rPr>
        <w:t>，根据职责权限和责任划分进行问责</w:t>
      </w:r>
      <w:r>
        <w:rPr>
          <w:rFonts w:asciiTheme="minorEastAsia" w:hAnsiTheme="minorEastAsia" w:hint="eastAsia"/>
          <w:sz w:val="24"/>
          <w:szCs w:val="24"/>
        </w:rPr>
        <w:t>。</w:t>
      </w:r>
    </w:p>
    <w:p w:rsidR="00890E5B" w:rsidRPr="00890E5B" w:rsidRDefault="00890E5B" w:rsidP="00890E5B">
      <w:pPr>
        <w:spacing w:after="50" w:line="440" w:lineRule="exact"/>
        <w:ind w:firstLineChars="200" w:firstLine="480"/>
        <w:rPr>
          <w:rFonts w:asciiTheme="minorEastAsia" w:hAnsiTheme="minorEastAsia"/>
          <w:sz w:val="24"/>
          <w:szCs w:val="24"/>
        </w:rPr>
      </w:pPr>
      <w:r w:rsidRPr="00890E5B">
        <w:rPr>
          <w:rFonts w:asciiTheme="minorEastAsia" w:hAnsiTheme="minorEastAsia" w:hint="eastAsia"/>
          <w:sz w:val="24"/>
          <w:szCs w:val="24"/>
        </w:rPr>
        <w:t>教师出现师德失</w:t>
      </w:r>
      <w:proofErr w:type="gramStart"/>
      <w:r w:rsidRPr="00890E5B">
        <w:rPr>
          <w:rFonts w:asciiTheme="minorEastAsia" w:hAnsiTheme="minorEastAsia" w:hint="eastAsia"/>
          <w:sz w:val="24"/>
          <w:szCs w:val="24"/>
        </w:rPr>
        <w:t>范</w:t>
      </w:r>
      <w:proofErr w:type="gramEnd"/>
      <w:r w:rsidRPr="00890E5B">
        <w:rPr>
          <w:rFonts w:asciiTheme="minorEastAsia" w:hAnsiTheme="minorEastAsia" w:hint="eastAsia"/>
          <w:sz w:val="24"/>
          <w:szCs w:val="24"/>
        </w:rPr>
        <w:t>问题，所在院(系)行政主要负责人和党组织主要负责人需向学校分别做出检讨，由学校依据有关规定视情节轻重采取约谈、诫勉谈话、通报批评、纪律处分和组织处理等方式进行问责。</w:t>
      </w:r>
      <w:r w:rsidR="00C908FD">
        <w:rPr>
          <w:rFonts w:asciiTheme="minorEastAsia" w:hAnsiTheme="minorEastAsia" w:hint="eastAsia"/>
          <w:sz w:val="24"/>
          <w:szCs w:val="24"/>
        </w:rPr>
        <w:t>如反复出现教师</w:t>
      </w:r>
      <w:r w:rsidRPr="00890E5B">
        <w:rPr>
          <w:rFonts w:asciiTheme="minorEastAsia" w:hAnsiTheme="minorEastAsia" w:hint="eastAsia"/>
          <w:sz w:val="24"/>
          <w:szCs w:val="24"/>
        </w:rPr>
        <w:t>师德失</w:t>
      </w:r>
      <w:proofErr w:type="gramStart"/>
      <w:r w:rsidRPr="00890E5B">
        <w:rPr>
          <w:rFonts w:asciiTheme="minorEastAsia" w:hAnsiTheme="minorEastAsia" w:hint="eastAsia"/>
          <w:sz w:val="24"/>
          <w:szCs w:val="24"/>
        </w:rPr>
        <w:t>范</w:t>
      </w:r>
      <w:proofErr w:type="gramEnd"/>
      <w:r w:rsidRPr="00890E5B">
        <w:rPr>
          <w:rFonts w:asciiTheme="minorEastAsia" w:hAnsiTheme="minorEastAsia" w:hint="eastAsia"/>
          <w:sz w:val="24"/>
          <w:szCs w:val="24"/>
        </w:rPr>
        <w:t>问题，分管校领导应向学校做出检讨</w:t>
      </w:r>
      <w:r w:rsidR="005A097D">
        <w:rPr>
          <w:rFonts w:asciiTheme="minorEastAsia" w:hAnsiTheme="minorEastAsia" w:hint="eastAsia"/>
          <w:sz w:val="24"/>
          <w:szCs w:val="24"/>
        </w:rPr>
        <w:t>，并在上级主管部门督导下进行整改。</w:t>
      </w:r>
    </w:p>
    <w:p w:rsidR="003A48B8" w:rsidRPr="005A097D" w:rsidRDefault="009060A1"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四</w:t>
      </w:r>
      <w:r w:rsidR="003A48B8" w:rsidRPr="005A097D">
        <w:rPr>
          <w:rFonts w:ascii="楷体" w:eastAsia="楷体" w:hAnsi="楷体" w:hint="eastAsia"/>
          <w:b/>
          <w:sz w:val="24"/>
          <w:szCs w:val="24"/>
        </w:rPr>
        <w:t>、切实加强领导，形成师德师风建设齐抓共管的工作格局</w:t>
      </w:r>
    </w:p>
    <w:p w:rsidR="002300A1" w:rsidRPr="005A097D" w:rsidRDefault="00990DB3"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lastRenderedPageBreak/>
        <w:t>1</w:t>
      </w:r>
      <w:r w:rsidR="003A48B8" w:rsidRPr="005A097D">
        <w:rPr>
          <w:rFonts w:ascii="楷体" w:eastAsia="楷体" w:hAnsi="楷体" w:hint="eastAsia"/>
          <w:b/>
          <w:sz w:val="24"/>
          <w:szCs w:val="24"/>
        </w:rPr>
        <w:t>．健全师德建设领导体制</w:t>
      </w:r>
    </w:p>
    <w:p w:rsidR="003A48B8" w:rsidRPr="003A48B8" w:rsidRDefault="003A48B8" w:rsidP="003A48B8">
      <w:pPr>
        <w:spacing w:after="50" w:line="440" w:lineRule="exact"/>
        <w:ind w:firstLineChars="200" w:firstLine="480"/>
        <w:rPr>
          <w:rFonts w:asciiTheme="minorEastAsia" w:hAnsiTheme="minorEastAsia"/>
          <w:sz w:val="24"/>
          <w:szCs w:val="24"/>
        </w:rPr>
      </w:pPr>
      <w:r w:rsidRPr="003A48B8">
        <w:rPr>
          <w:rFonts w:asciiTheme="minorEastAsia" w:hAnsiTheme="minorEastAsia" w:hint="eastAsia"/>
          <w:sz w:val="24"/>
          <w:szCs w:val="24"/>
        </w:rPr>
        <w:t>领导体制是加强师德建设的重要保障，要建立领导分工明确、部门责任明晰、任务层层落实的责任体系。成立以校党委书记、校长为组长、有关分管校领导为副组长、学校有关部门负责人为成员</w:t>
      </w:r>
      <w:r w:rsidRPr="00FE2579">
        <w:rPr>
          <w:rFonts w:asciiTheme="minorEastAsia" w:hAnsiTheme="minorEastAsia" w:hint="eastAsia"/>
          <w:sz w:val="24"/>
          <w:szCs w:val="24"/>
        </w:rPr>
        <w:t>的师德师风建设领导小组</w:t>
      </w:r>
      <w:r w:rsidR="008E1A85" w:rsidRPr="00FE2579">
        <w:rPr>
          <w:rFonts w:asciiTheme="minorEastAsia" w:hAnsiTheme="minorEastAsia" w:hint="eastAsia"/>
          <w:sz w:val="24"/>
          <w:szCs w:val="24"/>
        </w:rPr>
        <w:t>，</w:t>
      </w:r>
      <w:r w:rsidRPr="00FE2579">
        <w:rPr>
          <w:rFonts w:asciiTheme="minorEastAsia" w:hAnsiTheme="minorEastAsia" w:hint="eastAsia"/>
          <w:sz w:val="24"/>
          <w:szCs w:val="24"/>
        </w:rPr>
        <w:t>负</w:t>
      </w:r>
      <w:r w:rsidRPr="003A48B8">
        <w:rPr>
          <w:rFonts w:asciiTheme="minorEastAsia" w:hAnsiTheme="minorEastAsia" w:hint="eastAsia"/>
          <w:sz w:val="24"/>
          <w:szCs w:val="24"/>
        </w:rPr>
        <w:t>责学校师德师风建设工作的总体部署和相关政策的制定、检查、督促工作。各</w:t>
      </w:r>
      <w:r w:rsidR="009E6EFA">
        <w:rPr>
          <w:rFonts w:asciiTheme="minorEastAsia" w:hAnsiTheme="minorEastAsia" w:hint="eastAsia"/>
          <w:sz w:val="24"/>
          <w:szCs w:val="24"/>
        </w:rPr>
        <w:t>党总支</w:t>
      </w:r>
      <w:r w:rsidRPr="003A48B8">
        <w:rPr>
          <w:rFonts w:asciiTheme="minorEastAsia" w:hAnsiTheme="minorEastAsia" w:hint="eastAsia"/>
          <w:sz w:val="24"/>
          <w:szCs w:val="24"/>
        </w:rPr>
        <w:t>要以学校师德师风建设政策或工作方案为指导，加强对师德建设工作的具体领导、制度建设和具体落实。</w:t>
      </w:r>
    </w:p>
    <w:p w:rsidR="002300A1" w:rsidRPr="005A097D" w:rsidRDefault="007B0BDB"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2</w:t>
      </w:r>
      <w:r w:rsidR="003A48B8" w:rsidRPr="005A097D">
        <w:rPr>
          <w:rFonts w:ascii="楷体" w:eastAsia="楷体" w:hAnsi="楷体" w:hint="eastAsia"/>
          <w:b/>
          <w:sz w:val="24"/>
          <w:szCs w:val="24"/>
        </w:rPr>
        <w:t>．建立师德建设工作联席会议制度</w:t>
      </w:r>
    </w:p>
    <w:p w:rsidR="003A48B8" w:rsidRPr="003A48B8" w:rsidRDefault="003A48B8" w:rsidP="003A48B8">
      <w:pPr>
        <w:spacing w:after="50" w:line="440" w:lineRule="exact"/>
        <w:ind w:firstLineChars="200" w:firstLine="480"/>
        <w:rPr>
          <w:rFonts w:asciiTheme="minorEastAsia" w:hAnsiTheme="minorEastAsia"/>
          <w:sz w:val="24"/>
          <w:szCs w:val="24"/>
        </w:rPr>
      </w:pPr>
      <w:r w:rsidRPr="003A48B8">
        <w:rPr>
          <w:rFonts w:asciiTheme="minorEastAsia" w:hAnsiTheme="minorEastAsia" w:hint="eastAsia"/>
          <w:sz w:val="24"/>
          <w:szCs w:val="24"/>
        </w:rPr>
        <w:t>由</w:t>
      </w:r>
      <w:r w:rsidRPr="00330D11">
        <w:rPr>
          <w:rFonts w:asciiTheme="minorEastAsia" w:hAnsiTheme="minorEastAsia" w:hint="eastAsia"/>
          <w:sz w:val="24"/>
          <w:szCs w:val="24"/>
        </w:rPr>
        <w:t>学校分管人事工作</w:t>
      </w:r>
      <w:r w:rsidRPr="003A48B8">
        <w:rPr>
          <w:rFonts w:asciiTheme="minorEastAsia" w:hAnsiTheme="minorEastAsia" w:hint="eastAsia"/>
          <w:sz w:val="24"/>
          <w:szCs w:val="24"/>
        </w:rPr>
        <w:t>的领导牵头，负责落实学校关于师德建设的相关政策，</w:t>
      </w:r>
      <w:r w:rsidRPr="00FE2579">
        <w:rPr>
          <w:rFonts w:asciiTheme="minorEastAsia" w:hAnsiTheme="minorEastAsia" w:hint="eastAsia"/>
          <w:sz w:val="24"/>
          <w:szCs w:val="24"/>
        </w:rPr>
        <w:t>审议师德建设方面的奖惩，</w:t>
      </w:r>
      <w:r w:rsidRPr="003A48B8">
        <w:rPr>
          <w:rFonts w:asciiTheme="minorEastAsia" w:hAnsiTheme="minorEastAsia" w:hint="eastAsia"/>
          <w:sz w:val="24"/>
          <w:szCs w:val="24"/>
        </w:rPr>
        <w:t>指导检查各</w:t>
      </w:r>
      <w:r w:rsidR="008E1A85">
        <w:rPr>
          <w:rFonts w:asciiTheme="minorEastAsia" w:hAnsiTheme="minorEastAsia" w:hint="eastAsia"/>
          <w:sz w:val="24"/>
          <w:szCs w:val="24"/>
        </w:rPr>
        <w:t>二级学</w:t>
      </w:r>
      <w:r w:rsidRPr="003A48B8">
        <w:rPr>
          <w:rFonts w:asciiTheme="minorEastAsia" w:hAnsiTheme="minorEastAsia" w:hint="eastAsia"/>
          <w:sz w:val="24"/>
          <w:szCs w:val="24"/>
        </w:rPr>
        <w:t>院（部、</w:t>
      </w:r>
      <w:r w:rsidR="008E1A85">
        <w:rPr>
          <w:rFonts w:asciiTheme="minorEastAsia" w:hAnsiTheme="minorEastAsia" w:hint="eastAsia"/>
          <w:sz w:val="24"/>
          <w:szCs w:val="24"/>
        </w:rPr>
        <w:t>处、中心</w:t>
      </w:r>
      <w:r w:rsidRPr="003A48B8">
        <w:rPr>
          <w:rFonts w:asciiTheme="minorEastAsia" w:hAnsiTheme="minorEastAsia" w:hint="eastAsia"/>
          <w:sz w:val="24"/>
          <w:szCs w:val="24"/>
        </w:rPr>
        <w:t>）师德建设及评价工作的开展。</w:t>
      </w:r>
    </w:p>
    <w:p w:rsidR="002300A1" w:rsidRPr="005A097D" w:rsidRDefault="007B0BDB" w:rsidP="005A097D">
      <w:pPr>
        <w:spacing w:afterLines="50" w:after="156" w:line="440" w:lineRule="exact"/>
        <w:ind w:firstLineChars="200" w:firstLine="482"/>
        <w:rPr>
          <w:rFonts w:ascii="楷体" w:eastAsia="楷体" w:hAnsi="楷体"/>
          <w:b/>
          <w:sz w:val="24"/>
          <w:szCs w:val="24"/>
        </w:rPr>
      </w:pPr>
      <w:r w:rsidRPr="005A097D">
        <w:rPr>
          <w:rFonts w:ascii="楷体" w:eastAsia="楷体" w:hAnsi="楷体" w:hint="eastAsia"/>
          <w:b/>
          <w:sz w:val="24"/>
          <w:szCs w:val="24"/>
        </w:rPr>
        <w:t>3</w:t>
      </w:r>
      <w:r w:rsidR="003A48B8" w:rsidRPr="005A097D">
        <w:rPr>
          <w:rFonts w:ascii="楷体" w:eastAsia="楷体" w:hAnsi="楷体" w:hint="eastAsia"/>
          <w:b/>
          <w:sz w:val="24"/>
          <w:szCs w:val="24"/>
        </w:rPr>
        <w:t>．强化师德建设工作的分工协同</w:t>
      </w:r>
    </w:p>
    <w:p w:rsidR="002E76D3" w:rsidRDefault="003A48B8" w:rsidP="002300A1">
      <w:pPr>
        <w:spacing w:after="50" w:line="440" w:lineRule="exact"/>
        <w:ind w:firstLineChars="200" w:firstLine="480"/>
        <w:rPr>
          <w:rFonts w:asciiTheme="minorEastAsia" w:hAnsiTheme="minorEastAsia"/>
          <w:sz w:val="24"/>
          <w:szCs w:val="24"/>
        </w:rPr>
      </w:pPr>
      <w:r w:rsidRPr="003A48B8">
        <w:rPr>
          <w:rFonts w:asciiTheme="minorEastAsia" w:hAnsiTheme="minorEastAsia" w:hint="eastAsia"/>
          <w:sz w:val="24"/>
          <w:szCs w:val="24"/>
        </w:rPr>
        <w:t>在学校的师德建设工作中，各有关部门要明确责任，齐抓共管，分工合作。</w:t>
      </w:r>
    </w:p>
    <w:p w:rsidR="002E76D3" w:rsidRPr="007F1C01" w:rsidRDefault="002E76D3" w:rsidP="007F1C01">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组织部、宣传部应认真组织开展好教师队伍党建</w:t>
      </w:r>
      <w:r w:rsidR="00DB1037">
        <w:rPr>
          <w:rFonts w:asciiTheme="minorEastAsia" w:hAnsiTheme="minorEastAsia" w:hint="eastAsia"/>
          <w:sz w:val="24"/>
          <w:szCs w:val="24"/>
        </w:rPr>
        <w:t>、</w:t>
      </w:r>
      <w:r w:rsidR="007F1C01" w:rsidRPr="007F1C01">
        <w:rPr>
          <w:rFonts w:asciiTheme="minorEastAsia" w:hAnsiTheme="minorEastAsia" w:hint="eastAsia"/>
          <w:sz w:val="24"/>
          <w:szCs w:val="24"/>
        </w:rPr>
        <w:t>政治理论学习</w:t>
      </w:r>
      <w:r w:rsidR="00DB1037">
        <w:rPr>
          <w:rFonts w:asciiTheme="minorEastAsia" w:hAnsiTheme="minorEastAsia" w:hint="eastAsia"/>
          <w:sz w:val="24"/>
          <w:szCs w:val="24"/>
        </w:rPr>
        <w:t>等工作</w:t>
      </w:r>
      <w:r w:rsidR="007F1C01">
        <w:rPr>
          <w:rFonts w:asciiTheme="minorEastAsia" w:hAnsiTheme="minorEastAsia" w:hint="eastAsia"/>
          <w:sz w:val="24"/>
          <w:szCs w:val="24"/>
        </w:rPr>
        <w:t>。</w:t>
      </w:r>
      <w:proofErr w:type="gramStart"/>
      <w:r w:rsidR="00DB1037" w:rsidRPr="007F1C01">
        <w:rPr>
          <w:rFonts w:asciiTheme="minorEastAsia" w:hAnsiTheme="minorEastAsia" w:hint="eastAsia"/>
          <w:sz w:val="24"/>
          <w:szCs w:val="24"/>
        </w:rPr>
        <w:t>传部</w:t>
      </w:r>
      <w:r w:rsidR="00DB1037">
        <w:rPr>
          <w:rFonts w:asciiTheme="minorEastAsia" w:hAnsiTheme="minorEastAsia" w:hint="eastAsia"/>
          <w:sz w:val="24"/>
          <w:szCs w:val="24"/>
        </w:rPr>
        <w:t>应</w:t>
      </w:r>
      <w:proofErr w:type="gramEnd"/>
      <w:r w:rsidR="00DB1037">
        <w:rPr>
          <w:rFonts w:asciiTheme="minorEastAsia" w:hAnsiTheme="minorEastAsia" w:hint="eastAsia"/>
          <w:sz w:val="24"/>
          <w:szCs w:val="24"/>
        </w:rPr>
        <w:t>做好讲座、论坛、研讨会</w:t>
      </w:r>
      <w:r w:rsidR="00DB1037" w:rsidRPr="007F1C01">
        <w:rPr>
          <w:rFonts w:asciiTheme="minorEastAsia" w:hAnsiTheme="minorEastAsia" w:hint="eastAsia"/>
          <w:sz w:val="24"/>
          <w:szCs w:val="24"/>
        </w:rPr>
        <w:t>等的管理</w:t>
      </w:r>
      <w:r w:rsidR="00DB1037">
        <w:rPr>
          <w:rFonts w:asciiTheme="minorEastAsia" w:hAnsiTheme="minorEastAsia" w:hint="eastAsia"/>
          <w:sz w:val="24"/>
          <w:szCs w:val="24"/>
        </w:rPr>
        <w:t>；</w:t>
      </w:r>
      <w:r w:rsidR="00DB1037" w:rsidRPr="007F1C01">
        <w:rPr>
          <w:rFonts w:asciiTheme="minorEastAsia" w:hAnsiTheme="minorEastAsia" w:hint="eastAsia"/>
          <w:sz w:val="24"/>
          <w:szCs w:val="24"/>
        </w:rPr>
        <w:t>做好期刊、杂志、网站和教师新媒体管理。</w:t>
      </w:r>
      <w:r w:rsidR="00DB1037">
        <w:rPr>
          <w:rFonts w:asciiTheme="minorEastAsia" w:hAnsiTheme="minorEastAsia" w:hint="eastAsia"/>
          <w:sz w:val="24"/>
          <w:szCs w:val="24"/>
        </w:rPr>
        <w:t>纪检办公室应</w:t>
      </w:r>
      <w:r w:rsidR="00DB1037" w:rsidRPr="007F1C01">
        <w:rPr>
          <w:rFonts w:asciiTheme="minorEastAsia" w:hAnsiTheme="minorEastAsia" w:hint="eastAsia"/>
          <w:sz w:val="24"/>
          <w:szCs w:val="24"/>
        </w:rPr>
        <w:t>做好教师党风廉政建设和反腐倡廉工作、做好党内监督工作、做好党员违纪违规违法处理。</w:t>
      </w:r>
      <w:r w:rsidR="007F1C01" w:rsidRPr="007F1C01">
        <w:rPr>
          <w:rFonts w:asciiTheme="minorEastAsia" w:hAnsiTheme="minorEastAsia" w:hint="eastAsia"/>
          <w:sz w:val="24"/>
          <w:szCs w:val="24"/>
        </w:rPr>
        <w:t>学工部应积极搭建平台载体，促进教职工</w:t>
      </w:r>
      <w:proofErr w:type="gramStart"/>
      <w:r w:rsidR="007F1C01" w:rsidRPr="007F1C01">
        <w:rPr>
          <w:rFonts w:asciiTheme="minorEastAsia" w:hAnsiTheme="minorEastAsia" w:hint="eastAsia"/>
          <w:sz w:val="24"/>
          <w:szCs w:val="24"/>
        </w:rPr>
        <w:t>积板参与</w:t>
      </w:r>
      <w:proofErr w:type="gramEnd"/>
      <w:r w:rsidR="007F1C01" w:rsidRPr="007F1C01">
        <w:rPr>
          <w:rFonts w:asciiTheme="minorEastAsia" w:hAnsiTheme="minorEastAsia" w:hint="eastAsia"/>
          <w:sz w:val="24"/>
          <w:szCs w:val="24"/>
        </w:rPr>
        <w:t>学生思想政治工作、加强对学生的教育引导。</w:t>
      </w:r>
      <w:r w:rsidR="007F1C01">
        <w:rPr>
          <w:rFonts w:asciiTheme="minorEastAsia" w:hAnsiTheme="minorEastAsia" w:hint="eastAsia"/>
          <w:sz w:val="24"/>
          <w:szCs w:val="24"/>
        </w:rPr>
        <w:t>教务处</w:t>
      </w:r>
      <w:r w:rsidR="007F1C01" w:rsidRPr="007F1C01">
        <w:rPr>
          <w:rFonts w:asciiTheme="minorEastAsia" w:hAnsiTheme="minorEastAsia" w:hint="eastAsia"/>
          <w:sz w:val="24"/>
          <w:szCs w:val="24"/>
        </w:rPr>
        <w:t>应做好教师教育教学管理，</w:t>
      </w:r>
      <w:r w:rsidR="007F1C01">
        <w:rPr>
          <w:rFonts w:asciiTheme="minorEastAsia" w:hAnsiTheme="minorEastAsia" w:hint="eastAsia"/>
          <w:sz w:val="24"/>
          <w:szCs w:val="24"/>
        </w:rPr>
        <w:t>加强对教师的培养，</w:t>
      </w:r>
      <w:r w:rsidR="007F1C01" w:rsidRPr="007F1C01">
        <w:rPr>
          <w:rFonts w:asciiTheme="minorEastAsia" w:hAnsiTheme="minorEastAsia" w:hint="eastAsia"/>
          <w:sz w:val="24"/>
          <w:szCs w:val="24"/>
        </w:rPr>
        <w:t>特别是要做好“课程思政”教育教学培训</w:t>
      </w:r>
      <w:r w:rsidR="007F1C01">
        <w:rPr>
          <w:rFonts w:asciiTheme="minorEastAsia" w:hAnsiTheme="minorEastAsia" w:hint="eastAsia"/>
          <w:sz w:val="24"/>
          <w:szCs w:val="24"/>
        </w:rPr>
        <w:t>；</w:t>
      </w:r>
      <w:r w:rsidR="007F1C01" w:rsidRPr="007F1C01">
        <w:rPr>
          <w:rFonts w:asciiTheme="minorEastAsia" w:hAnsiTheme="minorEastAsia" w:hint="eastAsia"/>
          <w:sz w:val="24"/>
          <w:szCs w:val="24"/>
        </w:rPr>
        <w:t>加强教学督导</w:t>
      </w:r>
      <w:r w:rsidR="007F1C01">
        <w:rPr>
          <w:rFonts w:asciiTheme="minorEastAsia" w:hAnsiTheme="minorEastAsia" w:hint="eastAsia"/>
          <w:sz w:val="24"/>
          <w:szCs w:val="24"/>
        </w:rPr>
        <w:t>、</w:t>
      </w:r>
      <w:r w:rsidR="007F1C01" w:rsidRPr="007F1C01">
        <w:rPr>
          <w:rFonts w:asciiTheme="minorEastAsia" w:hAnsiTheme="minorEastAsia" w:hint="eastAsia"/>
          <w:sz w:val="24"/>
          <w:szCs w:val="24"/>
        </w:rPr>
        <w:t>督查和评估，做好教师教学事故的处理。</w:t>
      </w:r>
      <w:r w:rsidR="007F1C01">
        <w:rPr>
          <w:rFonts w:asciiTheme="minorEastAsia" w:hAnsiTheme="minorEastAsia" w:hint="eastAsia"/>
          <w:sz w:val="24"/>
          <w:szCs w:val="24"/>
        </w:rPr>
        <w:t>科技处</w:t>
      </w:r>
      <w:r w:rsidR="007F1C01" w:rsidRPr="007F1C01">
        <w:rPr>
          <w:rFonts w:asciiTheme="minorEastAsia" w:hAnsiTheme="minorEastAsia" w:hint="eastAsia"/>
          <w:sz w:val="24"/>
          <w:szCs w:val="24"/>
        </w:rPr>
        <w:t>应推动教师开展科学研究</w:t>
      </w:r>
      <w:r w:rsidR="007F1C01">
        <w:rPr>
          <w:rFonts w:asciiTheme="minorEastAsia" w:hAnsiTheme="minorEastAsia" w:hint="eastAsia"/>
          <w:sz w:val="24"/>
          <w:szCs w:val="24"/>
        </w:rPr>
        <w:t>，</w:t>
      </w:r>
      <w:r w:rsidR="007F1C01" w:rsidRPr="007F1C01">
        <w:rPr>
          <w:rFonts w:asciiTheme="minorEastAsia" w:hAnsiTheme="minorEastAsia" w:hint="eastAsia"/>
          <w:sz w:val="24"/>
          <w:szCs w:val="24"/>
        </w:rPr>
        <w:t>做好教师科研管理，加强教师科研规范和学术诚信教育，做好教师科研违纪违规行为处理。</w:t>
      </w:r>
      <w:r w:rsidR="007F1C01">
        <w:rPr>
          <w:rFonts w:asciiTheme="minorEastAsia" w:hAnsiTheme="minorEastAsia" w:hint="eastAsia"/>
          <w:sz w:val="24"/>
          <w:szCs w:val="24"/>
        </w:rPr>
        <w:t>国际交流处</w:t>
      </w:r>
      <w:r w:rsidR="007F1C01" w:rsidRPr="007F1C01">
        <w:rPr>
          <w:rFonts w:asciiTheme="minorEastAsia" w:hAnsiTheme="minorEastAsia" w:hint="eastAsia"/>
          <w:sz w:val="24"/>
          <w:szCs w:val="24"/>
        </w:rPr>
        <w:t>应做好教师对外交流的思想政治工作，做好外事纪律教育。宣</w:t>
      </w:r>
      <w:r w:rsidR="007F1C01">
        <w:rPr>
          <w:rFonts w:asciiTheme="minorEastAsia" w:hAnsiTheme="minorEastAsia" w:hint="eastAsia"/>
          <w:sz w:val="24"/>
          <w:szCs w:val="24"/>
        </w:rPr>
        <w:t>财务处</w:t>
      </w:r>
      <w:r w:rsidR="007F1C01" w:rsidRPr="007F1C01">
        <w:rPr>
          <w:rFonts w:asciiTheme="minorEastAsia" w:hAnsiTheme="minorEastAsia" w:hint="eastAsia"/>
          <w:sz w:val="24"/>
          <w:szCs w:val="24"/>
        </w:rPr>
        <w:t>应做好教师财务管理，注重做好教师财务知识和财经纪律教育培训。</w:t>
      </w:r>
      <w:r w:rsidR="00890E5B">
        <w:rPr>
          <w:rFonts w:asciiTheme="minorEastAsia" w:hAnsiTheme="minorEastAsia" w:hint="eastAsia"/>
          <w:sz w:val="24"/>
          <w:szCs w:val="24"/>
        </w:rPr>
        <w:t>人事处（</w:t>
      </w:r>
      <w:r w:rsidR="00890E5B" w:rsidRPr="007F1C01">
        <w:rPr>
          <w:rFonts w:asciiTheme="minorEastAsia" w:hAnsiTheme="minorEastAsia" w:hint="eastAsia"/>
          <w:sz w:val="24"/>
          <w:szCs w:val="24"/>
        </w:rPr>
        <w:t>教师工作部</w:t>
      </w:r>
      <w:r w:rsidR="00890E5B">
        <w:rPr>
          <w:rFonts w:asciiTheme="minorEastAsia" w:hAnsiTheme="minorEastAsia" w:hint="eastAsia"/>
          <w:sz w:val="24"/>
          <w:szCs w:val="24"/>
        </w:rPr>
        <w:t>）</w:t>
      </w:r>
      <w:r w:rsidR="007F1C01" w:rsidRPr="007F1C01">
        <w:rPr>
          <w:rFonts w:asciiTheme="minorEastAsia" w:hAnsiTheme="minorEastAsia" w:hint="eastAsia"/>
          <w:sz w:val="24"/>
          <w:szCs w:val="24"/>
        </w:rPr>
        <w:t>做好教师考核考评、职称评聘、绩效管理等工作，落实师德师风“一票否决”要求</w:t>
      </w:r>
      <w:r w:rsidR="00890E5B">
        <w:rPr>
          <w:rFonts w:asciiTheme="minorEastAsia" w:hAnsiTheme="minorEastAsia" w:hint="eastAsia"/>
          <w:sz w:val="24"/>
          <w:szCs w:val="24"/>
        </w:rPr>
        <w:t>；</w:t>
      </w:r>
      <w:r w:rsidR="007F1C01" w:rsidRPr="007F1C01">
        <w:rPr>
          <w:rFonts w:asciiTheme="minorEastAsia" w:hAnsiTheme="minorEastAsia" w:hint="eastAsia"/>
          <w:sz w:val="24"/>
          <w:szCs w:val="24"/>
        </w:rPr>
        <w:t>在新教师入</w:t>
      </w:r>
      <w:proofErr w:type="gramStart"/>
      <w:r w:rsidR="007F1C01" w:rsidRPr="007F1C01">
        <w:rPr>
          <w:rFonts w:asciiTheme="minorEastAsia" w:hAnsiTheme="minorEastAsia" w:hint="eastAsia"/>
          <w:sz w:val="24"/>
          <w:szCs w:val="24"/>
        </w:rPr>
        <w:t>职劳动</w:t>
      </w:r>
      <w:proofErr w:type="gramEnd"/>
      <w:r w:rsidR="007F1C01" w:rsidRPr="007F1C01">
        <w:rPr>
          <w:rFonts w:asciiTheme="minorEastAsia" w:hAnsiTheme="minorEastAsia" w:hint="eastAsia"/>
          <w:sz w:val="24"/>
          <w:szCs w:val="24"/>
        </w:rPr>
        <w:t>合同中应明确思想政治、意识形态、师德师风</w:t>
      </w:r>
      <w:r w:rsidR="007F1C01">
        <w:rPr>
          <w:rFonts w:asciiTheme="minorEastAsia" w:hAnsiTheme="minorEastAsia" w:hint="eastAsia"/>
          <w:sz w:val="24"/>
          <w:szCs w:val="24"/>
        </w:rPr>
        <w:t>等相关</w:t>
      </w:r>
      <w:r w:rsidR="007F1C01" w:rsidRPr="007F1C01">
        <w:rPr>
          <w:rFonts w:asciiTheme="minorEastAsia" w:hAnsiTheme="minorEastAsia" w:hint="eastAsia"/>
          <w:sz w:val="24"/>
          <w:szCs w:val="24"/>
        </w:rPr>
        <w:t>要求，做好教师入</w:t>
      </w:r>
      <w:proofErr w:type="gramStart"/>
      <w:r w:rsidR="007F1C01" w:rsidRPr="007F1C01">
        <w:rPr>
          <w:rFonts w:asciiTheme="minorEastAsia" w:hAnsiTheme="minorEastAsia" w:hint="eastAsia"/>
          <w:sz w:val="24"/>
          <w:szCs w:val="24"/>
        </w:rPr>
        <w:t>职阶段</w:t>
      </w:r>
      <w:bookmarkStart w:id="0" w:name="_GoBack"/>
      <w:bookmarkEnd w:id="0"/>
      <w:proofErr w:type="gramEnd"/>
      <w:r w:rsidR="007F1C01" w:rsidRPr="007F1C01">
        <w:rPr>
          <w:rFonts w:asciiTheme="minorEastAsia" w:hAnsiTheme="minorEastAsia" w:hint="eastAsia"/>
          <w:sz w:val="24"/>
          <w:szCs w:val="24"/>
        </w:rPr>
        <w:t>思想政治状况调研把关</w:t>
      </w:r>
      <w:r w:rsidR="007F1C01">
        <w:rPr>
          <w:rFonts w:asciiTheme="minorEastAsia" w:hAnsiTheme="minorEastAsia" w:hint="eastAsia"/>
          <w:sz w:val="24"/>
          <w:szCs w:val="24"/>
        </w:rPr>
        <w:t>；</w:t>
      </w:r>
      <w:r w:rsidR="00890E5B">
        <w:rPr>
          <w:rFonts w:asciiTheme="minorEastAsia" w:hAnsiTheme="minorEastAsia" w:hint="eastAsia"/>
          <w:sz w:val="24"/>
          <w:szCs w:val="24"/>
        </w:rPr>
        <w:t>开展教师轮训，</w:t>
      </w:r>
      <w:r w:rsidR="007F1C01" w:rsidRPr="007F1C01">
        <w:rPr>
          <w:rFonts w:asciiTheme="minorEastAsia" w:hAnsiTheme="minorEastAsia" w:hint="eastAsia"/>
          <w:sz w:val="24"/>
          <w:szCs w:val="24"/>
        </w:rPr>
        <w:t>做好新教师、青年教师培训培养工作。</w:t>
      </w:r>
      <w:r w:rsidR="00DB1037">
        <w:rPr>
          <w:rFonts w:asciiTheme="minorEastAsia" w:hAnsiTheme="minorEastAsia" w:hint="eastAsia"/>
          <w:sz w:val="24"/>
          <w:szCs w:val="24"/>
        </w:rPr>
        <w:t>后勤保卫处</w:t>
      </w:r>
      <w:r w:rsidR="00DB1037" w:rsidRPr="007F1C01">
        <w:rPr>
          <w:rFonts w:asciiTheme="minorEastAsia" w:hAnsiTheme="minorEastAsia" w:hint="eastAsia"/>
          <w:sz w:val="24"/>
          <w:szCs w:val="24"/>
        </w:rPr>
        <w:t>做好安全稳定工作。</w:t>
      </w:r>
    </w:p>
    <w:p w:rsidR="003A48B8" w:rsidRPr="003A48B8" w:rsidRDefault="007F1C01" w:rsidP="002300A1">
      <w:pPr>
        <w:spacing w:after="50" w:line="440" w:lineRule="exact"/>
        <w:ind w:firstLineChars="200" w:firstLine="480"/>
        <w:rPr>
          <w:rFonts w:asciiTheme="minorEastAsia" w:hAnsiTheme="minorEastAsia"/>
          <w:sz w:val="24"/>
          <w:szCs w:val="24"/>
        </w:rPr>
      </w:pPr>
      <w:r>
        <w:rPr>
          <w:rFonts w:asciiTheme="minorEastAsia" w:hAnsiTheme="minorEastAsia" w:hint="eastAsia"/>
          <w:sz w:val="24"/>
          <w:szCs w:val="24"/>
        </w:rPr>
        <w:t>各</w:t>
      </w:r>
      <w:r w:rsidR="008E1A85">
        <w:rPr>
          <w:rFonts w:asciiTheme="minorEastAsia" w:hAnsiTheme="minorEastAsia" w:hint="eastAsia"/>
          <w:sz w:val="24"/>
          <w:szCs w:val="24"/>
        </w:rPr>
        <w:t>二级学</w:t>
      </w:r>
      <w:r w:rsidR="008E1A85" w:rsidRPr="003A48B8">
        <w:rPr>
          <w:rFonts w:asciiTheme="minorEastAsia" w:hAnsiTheme="minorEastAsia" w:hint="eastAsia"/>
          <w:sz w:val="24"/>
          <w:szCs w:val="24"/>
        </w:rPr>
        <w:t>院（部、</w:t>
      </w:r>
      <w:r w:rsidR="008E1A85">
        <w:rPr>
          <w:rFonts w:asciiTheme="minorEastAsia" w:hAnsiTheme="minorEastAsia" w:hint="eastAsia"/>
          <w:sz w:val="24"/>
          <w:szCs w:val="24"/>
        </w:rPr>
        <w:t>处、中心</w:t>
      </w:r>
      <w:r w:rsidR="008E1A85" w:rsidRPr="003A48B8">
        <w:rPr>
          <w:rFonts w:asciiTheme="minorEastAsia" w:hAnsiTheme="minorEastAsia" w:hint="eastAsia"/>
          <w:sz w:val="24"/>
          <w:szCs w:val="24"/>
        </w:rPr>
        <w:t>）</w:t>
      </w:r>
      <w:r w:rsidR="003A48B8" w:rsidRPr="003A48B8">
        <w:rPr>
          <w:rFonts w:asciiTheme="minorEastAsia" w:hAnsiTheme="minorEastAsia" w:hint="eastAsia"/>
          <w:sz w:val="24"/>
          <w:szCs w:val="24"/>
        </w:rPr>
        <w:t>要具体负责本</w:t>
      </w:r>
      <w:r w:rsidR="008E1A85">
        <w:rPr>
          <w:rFonts w:asciiTheme="minorEastAsia" w:hAnsiTheme="minorEastAsia" w:hint="eastAsia"/>
          <w:sz w:val="24"/>
          <w:szCs w:val="24"/>
        </w:rPr>
        <w:t>部门</w:t>
      </w:r>
      <w:r w:rsidR="003A48B8" w:rsidRPr="003A48B8">
        <w:rPr>
          <w:rFonts w:asciiTheme="minorEastAsia" w:hAnsiTheme="minorEastAsia" w:hint="eastAsia"/>
          <w:sz w:val="24"/>
          <w:szCs w:val="24"/>
        </w:rPr>
        <w:t>师德建设的组织落实和师德评价的具体实施；</w:t>
      </w:r>
      <w:r w:rsidR="003A48B8" w:rsidRPr="00FE2579">
        <w:rPr>
          <w:rFonts w:asciiTheme="minorEastAsia" w:hAnsiTheme="minorEastAsia" w:hint="eastAsia"/>
          <w:sz w:val="24"/>
          <w:szCs w:val="24"/>
        </w:rPr>
        <w:t>要成立师德师风建设领导小组，党政</w:t>
      </w:r>
      <w:r w:rsidR="003A48B8" w:rsidRPr="003A48B8">
        <w:rPr>
          <w:rFonts w:asciiTheme="minorEastAsia" w:hAnsiTheme="minorEastAsia" w:hint="eastAsia"/>
          <w:sz w:val="24"/>
          <w:szCs w:val="24"/>
        </w:rPr>
        <w:t>负责人</w:t>
      </w:r>
      <w:r w:rsidR="002E76D3">
        <w:rPr>
          <w:rFonts w:asciiTheme="minorEastAsia" w:hAnsiTheme="minorEastAsia" w:hint="eastAsia"/>
          <w:sz w:val="24"/>
          <w:szCs w:val="24"/>
        </w:rPr>
        <w:t>共同承担师德建设的</w:t>
      </w:r>
      <w:r w:rsidR="00890E5B">
        <w:rPr>
          <w:rFonts w:asciiTheme="minorEastAsia" w:hAnsiTheme="minorEastAsia" w:hint="eastAsia"/>
          <w:sz w:val="24"/>
          <w:szCs w:val="24"/>
        </w:rPr>
        <w:t>直接</w:t>
      </w:r>
      <w:r w:rsidR="002E76D3">
        <w:rPr>
          <w:rFonts w:asciiTheme="minorEastAsia" w:hAnsiTheme="minorEastAsia" w:hint="eastAsia"/>
          <w:sz w:val="24"/>
          <w:szCs w:val="24"/>
        </w:rPr>
        <w:t>领导责任</w:t>
      </w:r>
      <w:r w:rsidR="00890E5B">
        <w:rPr>
          <w:rFonts w:asciiTheme="minorEastAsia" w:hAnsiTheme="minorEastAsia" w:hint="eastAsia"/>
          <w:sz w:val="24"/>
          <w:szCs w:val="24"/>
        </w:rPr>
        <w:t>。</w:t>
      </w:r>
      <w:r w:rsidR="002E76D3">
        <w:rPr>
          <w:rFonts w:asciiTheme="minorEastAsia" w:hAnsiTheme="minorEastAsia" w:hint="eastAsia"/>
          <w:sz w:val="24"/>
          <w:szCs w:val="24"/>
        </w:rPr>
        <w:t>实行二级学院（部、处、中心）负责人教师思想政治工作年度</w:t>
      </w:r>
      <w:r w:rsidR="002E76D3">
        <w:rPr>
          <w:rFonts w:asciiTheme="minorEastAsia" w:hAnsiTheme="minorEastAsia" w:hint="eastAsia"/>
          <w:sz w:val="24"/>
          <w:szCs w:val="24"/>
        </w:rPr>
        <w:lastRenderedPageBreak/>
        <w:t>述职制度。</w:t>
      </w:r>
    </w:p>
    <w:p w:rsidR="006974A6" w:rsidRPr="002E76D3" w:rsidRDefault="006974A6" w:rsidP="003A48B8">
      <w:pPr>
        <w:spacing w:beforeLines="50" w:before="156" w:afterLines="50" w:after="156" w:line="440" w:lineRule="exact"/>
        <w:ind w:firstLineChars="200" w:firstLine="480"/>
        <w:rPr>
          <w:rFonts w:asciiTheme="minorEastAsia" w:hAnsiTheme="minorEastAsia"/>
          <w:sz w:val="24"/>
          <w:szCs w:val="24"/>
        </w:rPr>
      </w:pPr>
    </w:p>
    <w:sectPr w:rsidR="006974A6" w:rsidRPr="002E76D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C91" w:rsidRDefault="00311C91" w:rsidP="005D23AF">
      <w:r>
        <w:separator/>
      </w:r>
    </w:p>
  </w:endnote>
  <w:endnote w:type="continuationSeparator" w:id="0">
    <w:p w:rsidR="00311C91" w:rsidRDefault="00311C91" w:rsidP="005D2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400628"/>
      <w:docPartObj>
        <w:docPartGallery w:val="Page Numbers (Bottom of Page)"/>
        <w:docPartUnique/>
      </w:docPartObj>
    </w:sdtPr>
    <w:sdtEndPr/>
    <w:sdtContent>
      <w:p w:rsidR="00B133B9" w:rsidRDefault="00B133B9">
        <w:pPr>
          <w:pStyle w:val="a4"/>
          <w:jc w:val="center"/>
        </w:pPr>
        <w:r>
          <w:fldChar w:fldCharType="begin"/>
        </w:r>
        <w:r>
          <w:instrText>PAGE   \* MERGEFORMAT</w:instrText>
        </w:r>
        <w:r>
          <w:fldChar w:fldCharType="separate"/>
        </w:r>
        <w:r w:rsidR="00FE2579" w:rsidRPr="00FE2579">
          <w:rPr>
            <w:noProof/>
            <w:lang w:val="zh-CN"/>
          </w:rPr>
          <w:t>4</w:t>
        </w:r>
        <w:r>
          <w:fldChar w:fldCharType="end"/>
        </w:r>
      </w:p>
    </w:sdtContent>
  </w:sdt>
  <w:p w:rsidR="00B133B9" w:rsidRDefault="00B133B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C91" w:rsidRDefault="00311C91" w:rsidP="005D23AF">
      <w:r>
        <w:separator/>
      </w:r>
    </w:p>
  </w:footnote>
  <w:footnote w:type="continuationSeparator" w:id="0">
    <w:p w:rsidR="00311C91" w:rsidRDefault="00311C91" w:rsidP="005D23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5096"/>
    <w:rsid w:val="000019D0"/>
    <w:rsid w:val="000036F7"/>
    <w:rsid w:val="00010672"/>
    <w:rsid w:val="00020D32"/>
    <w:rsid w:val="00025A53"/>
    <w:rsid w:val="0004063E"/>
    <w:rsid w:val="00041AED"/>
    <w:rsid w:val="00050269"/>
    <w:rsid w:val="000522E2"/>
    <w:rsid w:val="00056D3F"/>
    <w:rsid w:val="00085E0F"/>
    <w:rsid w:val="00087CF4"/>
    <w:rsid w:val="000972E0"/>
    <w:rsid w:val="00097872"/>
    <w:rsid w:val="000B4AA4"/>
    <w:rsid w:val="000E1B1C"/>
    <w:rsid w:val="00183190"/>
    <w:rsid w:val="001B2F35"/>
    <w:rsid w:val="001E76B4"/>
    <w:rsid w:val="001F7AEB"/>
    <w:rsid w:val="0020418B"/>
    <w:rsid w:val="002260C9"/>
    <w:rsid w:val="002300A1"/>
    <w:rsid w:val="00234505"/>
    <w:rsid w:val="00260248"/>
    <w:rsid w:val="00291AC2"/>
    <w:rsid w:val="002B532D"/>
    <w:rsid w:val="002E6AA3"/>
    <w:rsid w:val="002E76D3"/>
    <w:rsid w:val="002F7243"/>
    <w:rsid w:val="00311C91"/>
    <w:rsid w:val="00330D11"/>
    <w:rsid w:val="00366FA3"/>
    <w:rsid w:val="00384E3D"/>
    <w:rsid w:val="00387664"/>
    <w:rsid w:val="00393C12"/>
    <w:rsid w:val="003A48B8"/>
    <w:rsid w:val="003E79FB"/>
    <w:rsid w:val="00425C1A"/>
    <w:rsid w:val="00433550"/>
    <w:rsid w:val="004358DD"/>
    <w:rsid w:val="00467CBC"/>
    <w:rsid w:val="00495018"/>
    <w:rsid w:val="004B22C5"/>
    <w:rsid w:val="004C09CB"/>
    <w:rsid w:val="004D3C50"/>
    <w:rsid w:val="004E158E"/>
    <w:rsid w:val="00503918"/>
    <w:rsid w:val="005039CD"/>
    <w:rsid w:val="005144E7"/>
    <w:rsid w:val="00524E0B"/>
    <w:rsid w:val="00526D50"/>
    <w:rsid w:val="0054676F"/>
    <w:rsid w:val="00572ED7"/>
    <w:rsid w:val="005848B9"/>
    <w:rsid w:val="00590831"/>
    <w:rsid w:val="005A097D"/>
    <w:rsid w:val="005B1D27"/>
    <w:rsid w:val="005C0204"/>
    <w:rsid w:val="005D23AF"/>
    <w:rsid w:val="005F3A6E"/>
    <w:rsid w:val="00611FE6"/>
    <w:rsid w:val="00637668"/>
    <w:rsid w:val="00645CB8"/>
    <w:rsid w:val="006475A0"/>
    <w:rsid w:val="00660D53"/>
    <w:rsid w:val="006672EA"/>
    <w:rsid w:val="00672BC2"/>
    <w:rsid w:val="00683C67"/>
    <w:rsid w:val="006974A6"/>
    <w:rsid w:val="007278E3"/>
    <w:rsid w:val="00735891"/>
    <w:rsid w:val="0073674A"/>
    <w:rsid w:val="00752851"/>
    <w:rsid w:val="0075323D"/>
    <w:rsid w:val="007937CD"/>
    <w:rsid w:val="007A0728"/>
    <w:rsid w:val="007A2189"/>
    <w:rsid w:val="007B0BDB"/>
    <w:rsid w:val="007C7066"/>
    <w:rsid w:val="007D4F85"/>
    <w:rsid w:val="007F0625"/>
    <w:rsid w:val="007F1C01"/>
    <w:rsid w:val="007F5416"/>
    <w:rsid w:val="00813923"/>
    <w:rsid w:val="00890E5B"/>
    <w:rsid w:val="00896535"/>
    <w:rsid w:val="008A4175"/>
    <w:rsid w:val="008B261C"/>
    <w:rsid w:val="008E1A85"/>
    <w:rsid w:val="008F0361"/>
    <w:rsid w:val="00903C53"/>
    <w:rsid w:val="009060A1"/>
    <w:rsid w:val="00914DF5"/>
    <w:rsid w:val="00921537"/>
    <w:rsid w:val="00930A00"/>
    <w:rsid w:val="00944B23"/>
    <w:rsid w:val="009541FE"/>
    <w:rsid w:val="00971C9A"/>
    <w:rsid w:val="00990DB3"/>
    <w:rsid w:val="00997AA9"/>
    <w:rsid w:val="009E6EFA"/>
    <w:rsid w:val="009F2756"/>
    <w:rsid w:val="009F341A"/>
    <w:rsid w:val="00A70D38"/>
    <w:rsid w:val="00A81A38"/>
    <w:rsid w:val="00A8402A"/>
    <w:rsid w:val="00A9621C"/>
    <w:rsid w:val="00B133B9"/>
    <w:rsid w:val="00B66BC0"/>
    <w:rsid w:val="00BA0B18"/>
    <w:rsid w:val="00BF00E3"/>
    <w:rsid w:val="00C2537E"/>
    <w:rsid w:val="00C90261"/>
    <w:rsid w:val="00C908FD"/>
    <w:rsid w:val="00CB72CD"/>
    <w:rsid w:val="00D17767"/>
    <w:rsid w:val="00D566F9"/>
    <w:rsid w:val="00D57901"/>
    <w:rsid w:val="00D91826"/>
    <w:rsid w:val="00DB1037"/>
    <w:rsid w:val="00DC6070"/>
    <w:rsid w:val="00DD21A2"/>
    <w:rsid w:val="00E217C9"/>
    <w:rsid w:val="00E32552"/>
    <w:rsid w:val="00E336FA"/>
    <w:rsid w:val="00E35096"/>
    <w:rsid w:val="00E35121"/>
    <w:rsid w:val="00E41CA8"/>
    <w:rsid w:val="00E60D55"/>
    <w:rsid w:val="00E73ED0"/>
    <w:rsid w:val="00F0013F"/>
    <w:rsid w:val="00F03B06"/>
    <w:rsid w:val="00F12C56"/>
    <w:rsid w:val="00F4355C"/>
    <w:rsid w:val="00F53C76"/>
    <w:rsid w:val="00F73C76"/>
    <w:rsid w:val="00F75A17"/>
    <w:rsid w:val="00FE2579"/>
    <w:rsid w:val="00FF443D"/>
    <w:rsid w:val="00FF7E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2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23AF"/>
    <w:rPr>
      <w:sz w:val="18"/>
      <w:szCs w:val="18"/>
    </w:rPr>
  </w:style>
  <w:style w:type="paragraph" w:styleId="a4">
    <w:name w:val="footer"/>
    <w:basedOn w:val="a"/>
    <w:link w:val="Char0"/>
    <w:uiPriority w:val="99"/>
    <w:unhideWhenUsed/>
    <w:rsid w:val="005D23AF"/>
    <w:pPr>
      <w:tabs>
        <w:tab w:val="center" w:pos="4153"/>
        <w:tab w:val="right" w:pos="8306"/>
      </w:tabs>
      <w:snapToGrid w:val="0"/>
      <w:jc w:val="left"/>
    </w:pPr>
    <w:rPr>
      <w:sz w:val="18"/>
      <w:szCs w:val="18"/>
    </w:rPr>
  </w:style>
  <w:style w:type="character" w:customStyle="1" w:styleId="Char0">
    <w:name w:val="页脚 Char"/>
    <w:basedOn w:val="a0"/>
    <w:link w:val="a4"/>
    <w:uiPriority w:val="99"/>
    <w:rsid w:val="005D23AF"/>
    <w:rPr>
      <w:sz w:val="18"/>
      <w:szCs w:val="18"/>
    </w:rPr>
  </w:style>
  <w:style w:type="paragraph" w:styleId="a5">
    <w:name w:val="Balloon Text"/>
    <w:basedOn w:val="a"/>
    <w:link w:val="Char1"/>
    <w:uiPriority w:val="99"/>
    <w:semiHidden/>
    <w:unhideWhenUsed/>
    <w:rsid w:val="008F0361"/>
    <w:rPr>
      <w:sz w:val="18"/>
      <w:szCs w:val="18"/>
    </w:rPr>
  </w:style>
  <w:style w:type="character" w:customStyle="1" w:styleId="Char1">
    <w:name w:val="批注框文本 Char"/>
    <w:basedOn w:val="a0"/>
    <w:link w:val="a5"/>
    <w:uiPriority w:val="99"/>
    <w:semiHidden/>
    <w:rsid w:val="008F0361"/>
    <w:rPr>
      <w:sz w:val="18"/>
      <w:szCs w:val="18"/>
    </w:rPr>
  </w:style>
  <w:style w:type="paragraph" w:styleId="a6">
    <w:name w:val="Normal (Web)"/>
    <w:basedOn w:val="a"/>
    <w:uiPriority w:val="99"/>
    <w:semiHidden/>
    <w:unhideWhenUsed/>
    <w:rsid w:val="00930A00"/>
    <w:pPr>
      <w:widowControl/>
      <w:spacing w:before="100" w:beforeAutospacing="1" w:after="100" w:afterAutospacing="1"/>
      <w:jc w:val="left"/>
    </w:pPr>
    <w:rPr>
      <w:rFonts w:ascii="宋体" w:eastAsia="宋体" w:hAnsi="宋体" w:cs="宋体"/>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D23A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D23AF"/>
    <w:rPr>
      <w:sz w:val="18"/>
      <w:szCs w:val="18"/>
    </w:rPr>
  </w:style>
  <w:style w:type="paragraph" w:styleId="a4">
    <w:name w:val="footer"/>
    <w:basedOn w:val="a"/>
    <w:link w:val="Char0"/>
    <w:uiPriority w:val="99"/>
    <w:unhideWhenUsed/>
    <w:rsid w:val="005D23AF"/>
    <w:pPr>
      <w:tabs>
        <w:tab w:val="center" w:pos="4153"/>
        <w:tab w:val="right" w:pos="8306"/>
      </w:tabs>
      <w:snapToGrid w:val="0"/>
      <w:jc w:val="left"/>
    </w:pPr>
    <w:rPr>
      <w:sz w:val="18"/>
      <w:szCs w:val="18"/>
    </w:rPr>
  </w:style>
  <w:style w:type="character" w:customStyle="1" w:styleId="Char0">
    <w:name w:val="页脚 Char"/>
    <w:basedOn w:val="a0"/>
    <w:link w:val="a4"/>
    <w:uiPriority w:val="99"/>
    <w:rsid w:val="005D23AF"/>
    <w:rPr>
      <w:sz w:val="18"/>
      <w:szCs w:val="18"/>
    </w:rPr>
  </w:style>
  <w:style w:type="paragraph" w:styleId="a5">
    <w:name w:val="Balloon Text"/>
    <w:basedOn w:val="a"/>
    <w:link w:val="Char1"/>
    <w:uiPriority w:val="99"/>
    <w:semiHidden/>
    <w:unhideWhenUsed/>
    <w:rsid w:val="008F0361"/>
    <w:rPr>
      <w:sz w:val="18"/>
      <w:szCs w:val="18"/>
    </w:rPr>
  </w:style>
  <w:style w:type="character" w:customStyle="1" w:styleId="Char1">
    <w:name w:val="批注框文本 Char"/>
    <w:basedOn w:val="a0"/>
    <w:link w:val="a5"/>
    <w:uiPriority w:val="99"/>
    <w:semiHidden/>
    <w:rsid w:val="008F0361"/>
    <w:rPr>
      <w:sz w:val="18"/>
      <w:szCs w:val="18"/>
    </w:rPr>
  </w:style>
  <w:style w:type="paragraph" w:styleId="a6">
    <w:name w:val="Normal (Web)"/>
    <w:basedOn w:val="a"/>
    <w:uiPriority w:val="99"/>
    <w:semiHidden/>
    <w:unhideWhenUsed/>
    <w:rsid w:val="00930A00"/>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548679">
      <w:bodyDiv w:val="1"/>
      <w:marLeft w:val="0"/>
      <w:marRight w:val="0"/>
      <w:marTop w:val="0"/>
      <w:marBottom w:val="0"/>
      <w:divBdr>
        <w:top w:val="none" w:sz="0" w:space="0" w:color="auto"/>
        <w:left w:val="none" w:sz="0" w:space="0" w:color="auto"/>
        <w:bottom w:val="none" w:sz="0" w:space="0" w:color="auto"/>
        <w:right w:val="none" w:sz="0" w:space="0" w:color="auto"/>
      </w:divBdr>
      <w:divsChild>
        <w:div w:id="2090543681">
          <w:marLeft w:val="0"/>
          <w:marRight w:val="0"/>
          <w:marTop w:val="0"/>
          <w:marBottom w:val="0"/>
          <w:divBdr>
            <w:top w:val="none" w:sz="0" w:space="0" w:color="auto"/>
            <w:left w:val="none" w:sz="0" w:space="0" w:color="auto"/>
            <w:bottom w:val="none" w:sz="0" w:space="0" w:color="auto"/>
            <w:right w:val="none" w:sz="0" w:space="0" w:color="auto"/>
          </w:divBdr>
          <w:divsChild>
            <w:div w:id="1775856227">
              <w:marLeft w:val="0"/>
              <w:marRight w:val="0"/>
              <w:marTop w:val="0"/>
              <w:marBottom w:val="0"/>
              <w:divBdr>
                <w:top w:val="none" w:sz="0" w:space="0" w:color="auto"/>
                <w:left w:val="none" w:sz="0" w:space="0" w:color="auto"/>
                <w:bottom w:val="none" w:sz="0" w:space="0" w:color="auto"/>
                <w:right w:val="none" w:sz="0" w:space="0" w:color="auto"/>
              </w:divBdr>
              <w:divsChild>
                <w:div w:id="407189641">
                  <w:marLeft w:val="0"/>
                  <w:marRight w:val="0"/>
                  <w:marTop w:val="0"/>
                  <w:marBottom w:val="0"/>
                  <w:divBdr>
                    <w:top w:val="none" w:sz="0" w:space="0" w:color="auto"/>
                    <w:left w:val="none" w:sz="0" w:space="0" w:color="auto"/>
                    <w:bottom w:val="none" w:sz="0" w:space="0" w:color="auto"/>
                    <w:right w:val="none" w:sz="0" w:space="0" w:color="auto"/>
                  </w:divBdr>
                  <w:divsChild>
                    <w:div w:id="890192548">
                      <w:marLeft w:val="0"/>
                      <w:marRight w:val="0"/>
                      <w:marTop w:val="0"/>
                      <w:marBottom w:val="0"/>
                      <w:divBdr>
                        <w:top w:val="none" w:sz="0" w:space="0" w:color="auto"/>
                        <w:left w:val="none" w:sz="0" w:space="0" w:color="auto"/>
                        <w:bottom w:val="none" w:sz="0" w:space="0" w:color="auto"/>
                        <w:right w:val="none" w:sz="0" w:space="0" w:color="auto"/>
                      </w:divBdr>
                      <w:divsChild>
                        <w:div w:id="626160122">
                          <w:marLeft w:val="75"/>
                          <w:marRight w:val="0"/>
                          <w:marTop w:val="0"/>
                          <w:marBottom w:val="0"/>
                          <w:divBdr>
                            <w:top w:val="none" w:sz="0" w:space="0" w:color="auto"/>
                            <w:left w:val="none" w:sz="0" w:space="0" w:color="auto"/>
                            <w:bottom w:val="none" w:sz="0" w:space="0" w:color="auto"/>
                            <w:right w:val="none" w:sz="0" w:space="0" w:color="auto"/>
                          </w:divBdr>
                          <w:divsChild>
                            <w:div w:id="1907063080">
                              <w:marLeft w:val="0"/>
                              <w:marRight w:val="0"/>
                              <w:marTop w:val="75"/>
                              <w:marBottom w:val="0"/>
                              <w:divBdr>
                                <w:top w:val="none" w:sz="0" w:space="0" w:color="auto"/>
                                <w:left w:val="none" w:sz="0" w:space="0" w:color="auto"/>
                                <w:bottom w:val="dotted" w:sz="6" w:space="8" w:color="CCCCCC"/>
                                <w:right w:val="none" w:sz="0" w:space="0" w:color="auto"/>
                              </w:divBdr>
                              <w:divsChild>
                                <w:div w:id="197329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5527498">
      <w:bodyDiv w:val="1"/>
      <w:marLeft w:val="0"/>
      <w:marRight w:val="0"/>
      <w:marTop w:val="0"/>
      <w:marBottom w:val="0"/>
      <w:divBdr>
        <w:top w:val="none" w:sz="0" w:space="0" w:color="auto"/>
        <w:left w:val="none" w:sz="0" w:space="0" w:color="auto"/>
        <w:bottom w:val="none" w:sz="0" w:space="0" w:color="auto"/>
        <w:right w:val="none" w:sz="0" w:space="0" w:color="auto"/>
      </w:divBdr>
      <w:divsChild>
        <w:div w:id="18085515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649</Words>
  <Characters>3701</Characters>
  <Application>Microsoft Office Word</Application>
  <DocSecurity>0</DocSecurity>
  <Lines>30</Lines>
  <Paragraphs>8</Paragraphs>
  <ScaleCrop>false</ScaleCrop>
  <Company>SkyUN.Org</Company>
  <LinksUpToDate>false</LinksUpToDate>
  <CharactersWithSpaces>4342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SkyUN.Org</dc:creator>
  <cp:lastModifiedBy>SkyUN.Org</cp:lastModifiedBy>
  <cp:revision>3</cp:revision>
  <cp:lastPrinted>2018-12-04T02:59:00Z</cp:lastPrinted>
  <dcterms:created xsi:type="dcterms:W3CDTF">2018-12-06T02:40:00Z</dcterms:created>
  <dcterms:modified xsi:type="dcterms:W3CDTF">2018-12-06T02:40:00Z</dcterms:modified>
</cp:coreProperties>
</file>