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5"/>
          <w:rFonts w:hint="eastAsia" w:ascii="黑体" w:hAnsi="黑体" w:eastAsia="黑体" w:cs="黑体"/>
          <w:b/>
          <w:i w:val="0"/>
          <w:caps w:val="0"/>
          <w:color w:val="auto"/>
          <w:spacing w:val="0"/>
          <w:sz w:val="32"/>
          <w:szCs w:val="32"/>
        </w:rPr>
        <w:t>关于投票选择校训用语的通知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570"/>
        <w:rPr>
          <w:rFonts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校训是大学精神的有机载体，体现了学校的教育追求，是校园文化的重要组成部分。我校办学前身可追溯至1956年，迄今有六</w:t>
      </w:r>
      <w:bookmarkStart w:id="0" w:name="_GoBack"/>
      <w:bookmarkEnd w:id="0"/>
      <w:r>
        <w:rPr>
          <w:rFonts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十多年的历史。合校之前，各办学主体不断开拓，形成了优良的办学传统，在学校各个发展时期提出过不同的校训，发挥了很好的引领作用。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57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随着时代的变迁和学校的发展，新城建需要凝练新的办学理念。去年，学校开展了校训、校徽、校歌、校花的征集和投票活动，其中，校训虽取得一定共识，但还未最后定论。为配合学校《章程》的制定和校庆活动的开展，办公室和宣传部通过各种形式征求了部分教职工、老领导、校友的意见，列出以下四条候选方案，现予以公布，供广大师生员工、校友和各界人士投票选择。热忱欢迎大家踊跃投票，真诚感谢您的关注和支持!　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57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1、立德、立人、立业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57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2、精技立业，厚德树人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57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3、养德治学，求实创新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57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4、厚德精技，创新致远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投票办法：学校官网或者学校易班主页。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投票时间：即日起至3月13日。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投票规则：每人限选一项。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投票链接：</w:t>
      </w:r>
      <w:r>
        <w:rPr>
          <w:rFonts w:hint="eastAsia" w:ascii="华文仿宋" w:hAnsi="华文仿宋" w:eastAsia="华文仿宋" w:cs="华文仿宋"/>
          <w:i w:val="0"/>
          <w:caps w:val="0"/>
          <w:color w:val="999999"/>
          <w:spacing w:val="0"/>
          <w:sz w:val="28"/>
          <w:szCs w:val="28"/>
          <w:u w:val="none"/>
        </w:rPr>
        <w:fldChar w:fldCharType="begin"/>
      </w:r>
      <w:r>
        <w:rPr>
          <w:rFonts w:hint="eastAsia" w:ascii="华文仿宋" w:hAnsi="华文仿宋" w:eastAsia="华文仿宋" w:cs="华文仿宋"/>
          <w:i w:val="0"/>
          <w:caps w:val="0"/>
          <w:color w:val="999999"/>
          <w:spacing w:val="0"/>
          <w:sz w:val="28"/>
          <w:szCs w:val="28"/>
          <w:u w:val="none"/>
        </w:rPr>
        <w:instrText xml:space="preserve"> HYPERLINK "http://222.73.219.70:8080/tp1/jump_wltp.action" \t "http://www.succ.edu.cn/Home/News/view/xwid/_self" </w:instrText>
      </w:r>
      <w:r>
        <w:rPr>
          <w:rFonts w:hint="eastAsia" w:ascii="华文仿宋" w:hAnsi="华文仿宋" w:eastAsia="华文仿宋" w:cs="华文仿宋"/>
          <w:i w:val="0"/>
          <w:caps w:val="0"/>
          <w:color w:val="999999"/>
          <w:spacing w:val="0"/>
          <w:sz w:val="28"/>
          <w:szCs w:val="28"/>
          <w:u w:val="none"/>
        </w:rPr>
        <w:fldChar w:fldCharType="separate"/>
      </w:r>
      <w:r>
        <w:rPr>
          <w:rStyle w:val="6"/>
          <w:rFonts w:hint="eastAsia" w:ascii="华文仿宋" w:hAnsi="华文仿宋" w:eastAsia="华文仿宋" w:cs="华文仿宋"/>
          <w:i w:val="0"/>
          <w:caps w:val="0"/>
          <w:color w:val="999999"/>
          <w:spacing w:val="0"/>
          <w:sz w:val="28"/>
          <w:szCs w:val="28"/>
          <w:u w:val="none"/>
        </w:rPr>
        <w:t>http://222.73.219.70:8080/tp1/jump_wltp.action</w:t>
      </w:r>
      <w:r>
        <w:rPr>
          <w:rFonts w:hint="eastAsia" w:ascii="华文仿宋" w:hAnsi="华文仿宋" w:eastAsia="华文仿宋" w:cs="华文仿宋"/>
          <w:i w:val="0"/>
          <w:caps w:val="0"/>
          <w:color w:val="999999"/>
          <w:spacing w:val="0"/>
          <w:sz w:val="28"/>
          <w:szCs w:val="28"/>
          <w:u w:val="non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right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办公室、党委宣传部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right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2018年3月6日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8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爱妃接旨。✨</cp:lastModifiedBy>
  <dcterms:modified xsi:type="dcterms:W3CDTF">2018-12-18T03:28:04Z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