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关于组织201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sz w:val="32"/>
          <w:szCs w:val="32"/>
        </w:rPr>
        <w:t>年教职工暑期疗休养活动的通知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widowControl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各部门：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根据上海市</w:t>
      </w:r>
      <w:r>
        <w:rPr>
          <w:rFonts w:hint="eastAsia"/>
          <w:sz w:val="28"/>
          <w:szCs w:val="28"/>
          <w:lang w:eastAsia="zh-CN"/>
        </w:rPr>
        <w:t>教委</w:t>
      </w:r>
      <w:r>
        <w:rPr>
          <w:rFonts w:hint="eastAsia"/>
          <w:sz w:val="28"/>
          <w:szCs w:val="28"/>
        </w:rPr>
        <w:t>《关于做好201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年上海教育系统教工暑期疗休养工作的通知》</w:t>
      </w:r>
      <w:r>
        <w:rPr>
          <w:rFonts w:hint="eastAsia"/>
          <w:sz w:val="28"/>
          <w:szCs w:val="28"/>
          <w:lang w:eastAsia="zh-CN"/>
        </w:rPr>
        <w:t>（以下简称《通知》）</w:t>
      </w:r>
      <w:r>
        <w:rPr>
          <w:rFonts w:hint="eastAsia"/>
          <w:sz w:val="28"/>
          <w:szCs w:val="28"/>
        </w:rPr>
        <w:t>精神，结合</w:t>
      </w:r>
      <w:r>
        <w:rPr>
          <w:rFonts w:hint="eastAsia"/>
          <w:sz w:val="28"/>
          <w:szCs w:val="28"/>
          <w:lang w:eastAsia="zh-CN"/>
        </w:rPr>
        <w:t>我校</w:t>
      </w:r>
      <w:r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  <w:lang w:eastAsia="zh-CN"/>
        </w:rPr>
        <w:t>实际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决定组织开展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年学院教职工疗休养活动</w:t>
      </w:r>
      <w:r>
        <w:rPr>
          <w:rFonts w:hint="eastAsia"/>
          <w:sz w:val="28"/>
          <w:szCs w:val="28"/>
          <w:lang w:eastAsia="zh-CN"/>
        </w:rPr>
        <w:t>，现</w:t>
      </w:r>
      <w:r>
        <w:rPr>
          <w:rFonts w:hint="eastAsia"/>
          <w:sz w:val="28"/>
          <w:szCs w:val="28"/>
        </w:rPr>
        <w:t>将具体事项通知如下：</w:t>
      </w:r>
    </w:p>
    <w:p>
      <w:pPr>
        <w:widowControl/>
        <w:numPr>
          <w:ilvl w:val="0"/>
          <w:numId w:val="1"/>
        </w:numPr>
        <w:ind w:firstLine="562" w:firstLineChars="20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组织领导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根据《通知》要求，经学校校长办公会议研究，学校成立由范文毅同志、淦爱品同志任组长，学校人事、工会、纪检、财务、后保部门相关工作人员参加的学校疗休养工作领导小组。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疗休养活动由学校人事处主管，授权学校工会具体操作。</w:t>
      </w:r>
    </w:p>
    <w:p>
      <w:pPr>
        <w:widowControl/>
        <w:numPr>
          <w:ilvl w:val="0"/>
          <w:numId w:val="1"/>
        </w:numPr>
        <w:ind w:firstLine="562" w:firstLineChars="20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疗休养时间和路线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1、疗休养时间：201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年7－8月；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2、疗休养地点：根据市教育工会推荐的201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年疗休养点安排及学院福利经费使用计划，选择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条疗休养路线：</w:t>
      </w: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A、</w:t>
      </w:r>
      <w:r>
        <w:rPr>
          <w:rFonts w:hint="eastAsia"/>
          <w:sz w:val="28"/>
          <w:szCs w:val="28"/>
          <w:lang w:eastAsia="zh-CN"/>
        </w:rPr>
        <w:t>银川（宁夏）</w:t>
      </w:r>
      <w:r>
        <w:rPr>
          <w:rFonts w:hint="eastAsia"/>
          <w:sz w:val="28"/>
          <w:szCs w:val="28"/>
        </w:rPr>
        <w:t>，双飞5日</w:t>
      </w: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B、</w:t>
      </w:r>
      <w:r>
        <w:rPr>
          <w:rFonts w:hint="eastAsia"/>
          <w:sz w:val="28"/>
          <w:szCs w:val="28"/>
          <w:lang w:eastAsia="zh-CN"/>
        </w:rPr>
        <w:t>大连（辽宁）</w:t>
      </w:r>
      <w:r>
        <w:rPr>
          <w:rFonts w:hint="eastAsia"/>
          <w:sz w:val="28"/>
          <w:szCs w:val="28"/>
        </w:rPr>
        <w:t>，双飞5日</w:t>
      </w: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C、鄂尔多斯（内蒙），双飞6日</w:t>
      </w: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D、</w:t>
      </w:r>
      <w:r>
        <w:rPr>
          <w:rFonts w:hint="eastAsia"/>
          <w:sz w:val="28"/>
          <w:szCs w:val="28"/>
          <w:lang w:eastAsia="zh-CN"/>
        </w:rPr>
        <w:t>阳朔（广西）</w:t>
      </w:r>
      <w:r>
        <w:rPr>
          <w:rFonts w:hint="eastAsia"/>
          <w:sz w:val="28"/>
          <w:szCs w:val="28"/>
        </w:rPr>
        <w:t>，双飞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E、</w:t>
      </w:r>
      <w:r>
        <w:rPr>
          <w:rFonts w:hint="eastAsia"/>
          <w:sz w:val="28"/>
          <w:szCs w:val="28"/>
          <w:lang w:eastAsia="zh-CN"/>
        </w:rPr>
        <w:t>成都（四川）</w:t>
      </w:r>
      <w:r>
        <w:rPr>
          <w:rFonts w:hint="eastAsia"/>
          <w:sz w:val="28"/>
          <w:szCs w:val="28"/>
        </w:rPr>
        <w:t>，双飞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F、三亚（海南），双飞5日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（详见附件1）。</w:t>
      </w:r>
    </w:p>
    <w:p>
      <w:pPr>
        <w:widowControl/>
        <w:numPr>
          <w:ilvl w:val="0"/>
          <w:numId w:val="1"/>
        </w:numPr>
        <w:ind w:firstLine="562" w:firstLineChars="20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疗休养对象</w:t>
      </w:r>
    </w:p>
    <w:p>
      <w:pPr>
        <w:widowControl/>
        <w:ind w:firstLine="562" w:firstLineChars="200"/>
        <w:jc w:val="left"/>
        <w:rPr>
          <w:rFonts w:hint="eastAsia"/>
          <w:b/>
          <w:bCs/>
          <w:i/>
          <w:iCs/>
          <w:color w:val="auto"/>
          <w:sz w:val="28"/>
          <w:szCs w:val="28"/>
          <w:u w:val="single"/>
          <w:lang w:eastAsia="zh-CN"/>
        </w:rPr>
      </w:pPr>
      <w:r>
        <w:rPr>
          <w:rFonts w:hint="eastAsia"/>
          <w:b/>
          <w:bCs/>
          <w:i/>
          <w:iCs/>
          <w:color w:val="auto"/>
          <w:sz w:val="28"/>
          <w:szCs w:val="28"/>
          <w:u w:val="single"/>
          <w:lang w:eastAsia="zh-CN"/>
        </w:rPr>
        <w:t>1、参加对象：原则上要求</w:t>
      </w:r>
      <w:r>
        <w:rPr>
          <w:rFonts w:hint="eastAsia"/>
          <w:b/>
          <w:bCs/>
          <w:i/>
          <w:iCs/>
          <w:color w:val="auto"/>
          <w:sz w:val="28"/>
          <w:szCs w:val="28"/>
          <w:u w:val="single"/>
          <w:lang w:val="en-US" w:eastAsia="zh-CN"/>
        </w:rPr>
        <w:t>2018年1月1日</w:t>
      </w:r>
      <w:r>
        <w:rPr>
          <w:rFonts w:hint="eastAsia"/>
          <w:b/>
          <w:bCs/>
          <w:i/>
          <w:iCs/>
          <w:color w:val="auto"/>
          <w:sz w:val="28"/>
          <w:szCs w:val="28"/>
          <w:u w:val="single"/>
          <w:lang w:eastAsia="zh-CN"/>
        </w:rPr>
        <w:t>在学校（含原三校）工作满五年以上（原本市教育系统事业单位调入人员连续计算工作年限）教职工；</w:t>
      </w:r>
      <w:bookmarkStart w:id="0" w:name="_GoBack"/>
      <w:bookmarkEnd w:id="0"/>
    </w:p>
    <w:p>
      <w:pPr>
        <w:widowControl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2、优先原则：原则上按工作年限长短顺序安排，可优先考虑各类先进模范、骨干教师的教职工。适当照顾临近退休的教职工。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3、疗休养人数：符合相关条件者自愿报名参加，原则上以各部门按照不超过25%的比例商定名单。</w:t>
      </w:r>
    </w:p>
    <w:p>
      <w:pPr>
        <w:widowControl/>
        <w:numPr>
          <w:ilvl w:val="0"/>
          <w:numId w:val="1"/>
        </w:numPr>
        <w:ind w:firstLine="562" w:firstLineChars="20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日程安排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1、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eastAsia="zh-CN"/>
        </w:rPr>
        <w:t>月初学院工会拟定疗休养工作方案；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2、 6月13日前部门按照优先原则商定疗休养名单，汇总填写《201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  <w:lang w:eastAsia="zh-CN"/>
        </w:rPr>
        <w:t>年教职工暑期疗休养活动报名表》（附件2），并上报学院工会；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3、6月14日学院工会汇总疗休养人员名单，人事处审核；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4、6月下旬公示疗休养名单，并与各疗休养线路旅行社签署疗休养协议； 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5、7－8月，疗休养团赴各地参加疗休养活动。</w:t>
      </w:r>
    </w:p>
    <w:p>
      <w:pPr>
        <w:widowControl/>
        <w:numPr>
          <w:ilvl w:val="0"/>
          <w:numId w:val="1"/>
        </w:numPr>
        <w:ind w:firstLine="562" w:firstLineChars="20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相关说明及注意事项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、教职工疗休养活动每4年为一轮，疗休养对象一般为工作满5年以上的教职工，每一轮次同一教职工只能享受一次，不得互相顶替。每年1月1日之后退休的教职工可以按照轮转情况参加当年的疗休养。4年内不报名参加疗休养的教职工视作自动放弃，无其它经济补偿。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、教职工应在确保身体健康的状态下报名参加疗休养活动，并妥善安排好时间。一经确定成团后，因个人原因退出的教职工将视作已享受本次疗休养，不作其他经济补偿，参加疗休养的教职工不能携带家属（包括自费）。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3、若有疗休养线路报名人数不足发团人数，经协商后将取消该线路并入其它备选线路。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4、疗休养期间安排一定的参观景点，根据中央“八项规定”要求和</w:t>
      </w:r>
      <w:r>
        <w:rPr>
          <w:rFonts w:hint="default"/>
          <w:sz w:val="28"/>
          <w:szCs w:val="28"/>
        </w:rPr>
        <w:t>《关于做好201</w:t>
      </w:r>
      <w:r>
        <w:rPr>
          <w:rFonts w:hint="default"/>
          <w:sz w:val="28"/>
          <w:szCs w:val="28"/>
          <w:lang w:val="en-US" w:eastAsia="zh-CN"/>
        </w:rPr>
        <w:t>8</w:t>
      </w:r>
      <w:r>
        <w:rPr>
          <w:rFonts w:hint="default"/>
          <w:sz w:val="28"/>
          <w:szCs w:val="28"/>
        </w:rPr>
        <w:t>年上海教育系统教工暑期疗休养工作的通知》精神，</w:t>
      </w:r>
      <w:r>
        <w:rPr>
          <w:rFonts w:hint="eastAsia"/>
          <w:sz w:val="28"/>
          <w:szCs w:val="28"/>
          <w:lang w:val="en-US" w:eastAsia="zh-CN"/>
        </w:rPr>
        <w:t>产生的景点门票须自理，教职工可自愿参加。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5、工会确定每条线路负责人（领队），所有参加疗休养人员必须遵守纪律、服从指挥、注意安全、相互关心、相互照顾。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6、工会将有关疗休养线路、时间及名单向教职工公示，接受监督。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widowControl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</w:p>
    <w:p>
      <w:pPr>
        <w:widowControl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上海城建职业学院人事处、工会</w:t>
      </w:r>
    </w:p>
    <w:p>
      <w:pPr>
        <w:widowControl/>
        <w:ind w:firstLine="560" w:firstLineChars="200"/>
        <w:jc w:val="left"/>
        <w:rPr>
          <w:rFonts w:hint="eastAsia"/>
          <w:sz w:val="28"/>
          <w:szCs w:val="28"/>
          <w:lang w:eastAsia="zh-CN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18" w:right="1701" w:bottom="1134" w:left="1701" w:header="851" w:footer="851" w:gutter="0"/>
          <w:cols w:space="425" w:num="1"/>
          <w:docGrid w:type="lines" w:linePitch="317" w:charSpace="532"/>
        </w:sectPr>
      </w:pPr>
      <w:r>
        <w:rPr>
          <w:rFonts w:hint="eastAsia"/>
          <w:sz w:val="28"/>
          <w:szCs w:val="28"/>
          <w:lang w:eastAsia="zh-CN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lang w:eastAsia="zh-CN"/>
        </w:rPr>
        <w:t xml:space="preserve"> 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  <w:lang w:eastAsia="zh-CN"/>
        </w:rPr>
        <w:t>年6月6日</w:t>
      </w:r>
    </w:p>
    <w:p>
      <w:pPr>
        <w:widowControl/>
        <w:ind w:firstLine="562" w:firstLineChars="2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附件1：201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年城建学院教职工疗休养路线和时间安排表</w:t>
      </w:r>
    </w:p>
    <w:tbl>
      <w:tblPr>
        <w:tblStyle w:val="6"/>
        <w:tblpPr w:leftFromText="180" w:rightFromText="180" w:vertAnchor="text" w:horzAnchor="page" w:tblpX="1148" w:tblpY="663"/>
        <w:tblOverlap w:val="never"/>
        <w:tblW w:w="99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1018"/>
        <w:gridCol w:w="1044"/>
        <w:gridCol w:w="1350"/>
        <w:gridCol w:w="3574"/>
        <w:gridCol w:w="734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55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0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休养线</w:t>
            </w:r>
          </w:p>
        </w:tc>
        <w:tc>
          <w:tcPr>
            <w:tcW w:w="104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大交通天数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预计行程日期</w:t>
            </w:r>
          </w:p>
        </w:tc>
        <w:tc>
          <w:tcPr>
            <w:tcW w:w="357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参观点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成团人数</w:t>
            </w:r>
          </w:p>
        </w:tc>
        <w:tc>
          <w:tcPr>
            <w:tcW w:w="17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旅行社代收自费金额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银川  （宁夏）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双飞5日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7/19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水洞沟、沙坡头、沙湖、贺兰山岩画、中阿之轴、宁夏博物馆、镇北堡影视城、百瑞源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大连  （辽宁）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双飞5日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7/21 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大连现代博物馆、威尼斯水城、渔人码头、军港、日俄鉴于救治博物馆、旅顺口号潜艇、金石滩国家度假区黄金海岸、滨海国家地质公园、棒棰岛、星海湾广场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鄂尔多斯（内蒙）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双飞6日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7/23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鄂尔多斯、响沙湾、康巴什、成吉思汗陵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阳朔  （广西）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双飞6日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7/20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银子岩、漓江精华风光、遇龙河、印象刘三姐、世外桃源、象鼻山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成都  （四川）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双飞6日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乐山大佛、都江堰、青城山、黄龙溪古镇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F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三亚  （海南）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双飞5日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7/21 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亚龙湾、呀诺达热带雨林、分界洲岛、免税品中心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</w:tr>
    </w:tbl>
    <w:p>
      <w:pPr>
        <w:widowControl/>
        <w:ind w:firstLine="562" w:firstLineChars="200"/>
        <w:jc w:val="left"/>
        <w:rPr>
          <w:rFonts w:hint="eastAsia"/>
          <w:b/>
          <w:sz w:val="28"/>
          <w:szCs w:val="28"/>
        </w:rPr>
      </w:pPr>
    </w:p>
    <w:p>
      <w:pPr>
        <w:widowControl/>
        <w:ind w:firstLine="562" w:firstLineChars="200"/>
        <w:jc w:val="left"/>
        <w:rPr>
          <w:rFonts w:hint="eastAsia"/>
          <w:b/>
          <w:sz w:val="28"/>
          <w:szCs w:val="28"/>
        </w:rPr>
      </w:pPr>
    </w:p>
    <w:p>
      <w:pPr>
        <w:widowControl/>
        <w:ind w:firstLine="562" w:firstLineChars="200"/>
        <w:jc w:val="left"/>
        <w:rPr>
          <w:rFonts w:hint="eastAsia"/>
          <w:b/>
          <w:sz w:val="28"/>
          <w:szCs w:val="28"/>
        </w:rPr>
      </w:pPr>
    </w:p>
    <w:p>
      <w:pPr>
        <w:widowControl/>
        <w:ind w:firstLine="562" w:firstLineChars="200"/>
        <w:jc w:val="left"/>
        <w:rPr>
          <w:rFonts w:hint="eastAsia"/>
          <w:b/>
          <w:sz w:val="28"/>
          <w:szCs w:val="28"/>
        </w:rPr>
      </w:pPr>
    </w:p>
    <w:p>
      <w:pPr>
        <w:widowControl/>
        <w:ind w:firstLine="562" w:firstLineChars="200"/>
        <w:jc w:val="left"/>
        <w:rPr>
          <w:rFonts w:hint="eastAsia"/>
          <w:b/>
          <w:sz w:val="28"/>
          <w:szCs w:val="28"/>
        </w:rPr>
      </w:pPr>
    </w:p>
    <w:p>
      <w:pPr>
        <w:widowControl/>
        <w:ind w:firstLine="562" w:firstLineChars="200"/>
        <w:jc w:val="left"/>
        <w:rPr>
          <w:rFonts w:hint="eastAsia"/>
          <w:b/>
          <w:sz w:val="28"/>
          <w:szCs w:val="28"/>
        </w:rPr>
      </w:pPr>
    </w:p>
    <w:p>
      <w:pPr>
        <w:widowControl/>
        <w:shd w:val="clear" w:color="auto" w:fill="FFFFFF"/>
        <w:spacing w:line="460" w:lineRule="atLeast"/>
        <w:ind w:right="560"/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201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年教职工暑期疗休养活动报名表</w:t>
      </w:r>
    </w:p>
    <w:p>
      <w:pPr>
        <w:widowControl/>
        <w:shd w:val="clear" w:color="auto" w:fill="FFFFFF"/>
        <w:spacing w:before="158" w:beforeLines="50" w:after="158" w:afterLines="50" w:line="460" w:lineRule="atLeast"/>
        <w:ind w:right="56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部门名称：</w:t>
      </w:r>
    </w:p>
    <w:tbl>
      <w:tblPr>
        <w:tblStyle w:val="7"/>
        <w:tblW w:w="8418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044"/>
        <w:gridCol w:w="792"/>
        <w:gridCol w:w="2096"/>
        <w:gridCol w:w="1731"/>
        <w:gridCol w:w="992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09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选择路线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vMerge w:val="continue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pacing w:line="4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1（首选）</w:t>
            </w:r>
          </w:p>
        </w:tc>
        <w:tc>
          <w:tcPr>
            <w:tcW w:w="1090" w:type="dxa"/>
          </w:tcPr>
          <w:p>
            <w:pPr>
              <w:widowControl/>
              <w:adjustRightInd w:val="0"/>
              <w:spacing w:line="4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2（备选）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>
            <w:pPr>
              <w:widowControl/>
              <w:spacing w:line="460" w:lineRule="atLeast"/>
              <w:ind w:right="560"/>
              <w:jc w:val="center"/>
              <w:rPr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60" w:lineRule="atLeast"/>
        <w:ind w:right="560"/>
        <w:jc w:val="left"/>
        <w:rPr>
          <w:szCs w:val="21"/>
        </w:rPr>
      </w:pPr>
      <w:r>
        <w:rPr>
          <w:rFonts w:hint="eastAsia"/>
          <w:szCs w:val="21"/>
        </w:rPr>
        <w:t>备注：1、请每位参加疗休养的教职工选择一条首选线路和一条备选线路（如果首选线路不能成团，那么并入备选线路）。</w:t>
      </w:r>
    </w:p>
    <w:p>
      <w:pPr>
        <w:widowControl/>
        <w:shd w:val="clear" w:color="auto" w:fill="FFFFFF"/>
        <w:spacing w:line="460" w:lineRule="atLeast"/>
        <w:ind w:right="560" w:firstLine="630" w:firstLineChars="300"/>
        <w:jc w:val="left"/>
        <w:rPr>
          <w:szCs w:val="21"/>
        </w:rPr>
      </w:pPr>
      <w:r>
        <w:rPr>
          <w:rFonts w:hint="eastAsia"/>
          <w:szCs w:val="21"/>
        </w:rPr>
        <w:t>2、请在</w:t>
      </w:r>
      <w:r>
        <w:rPr>
          <w:rFonts w:hint="eastAsia"/>
          <w:szCs w:val="21"/>
          <w:highlight w:val="yellow"/>
        </w:rPr>
        <w:t>6月</w:t>
      </w:r>
      <w:r>
        <w:rPr>
          <w:rFonts w:hint="eastAsia"/>
          <w:szCs w:val="21"/>
          <w:highlight w:val="yellow"/>
          <w:lang w:eastAsia="zh-CN"/>
        </w:rPr>
        <w:t>13</w:t>
      </w:r>
      <w:r>
        <w:rPr>
          <w:rFonts w:hint="eastAsia"/>
          <w:szCs w:val="21"/>
          <w:highlight w:val="yellow"/>
        </w:rPr>
        <w:t>日</w:t>
      </w:r>
      <w:r>
        <w:rPr>
          <w:rFonts w:hint="eastAsia"/>
          <w:szCs w:val="21"/>
        </w:rPr>
        <w:t>前将此表格（电子文档）</w:t>
      </w:r>
      <w:r>
        <w:fldChar w:fldCharType="begin"/>
      </w:r>
      <w:r>
        <w:instrText xml:space="preserve"> HYPERLINK "mailto:发Email至cgxygh@163.com" </w:instrText>
      </w:r>
      <w:r>
        <w:fldChar w:fldCharType="separate"/>
      </w:r>
      <w:r>
        <w:rPr>
          <w:rStyle w:val="5"/>
          <w:rFonts w:hint="eastAsia"/>
          <w:szCs w:val="21"/>
        </w:rPr>
        <w:t>发</w:t>
      </w:r>
      <w:r>
        <w:rPr>
          <w:rStyle w:val="5"/>
          <w:szCs w:val="21"/>
        </w:rPr>
        <w:t>Email</w:t>
      </w:r>
      <w:r>
        <w:rPr>
          <w:rStyle w:val="5"/>
          <w:rFonts w:hint="eastAsia"/>
          <w:szCs w:val="21"/>
        </w:rPr>
        <w:t>至</w:t>
      </w:r>
      <w:r>
        <w:rPr>
          <w:rStyle w:val="5"/>
          <w:rFonts w:hint="eastAsia"/>
          <w:szCs w:val="21"/>
          <w:lang w:val="en-US" w:eastAsia="zh-CN"/>
        </w:rPr>
        <w:t>g</w:t>
      </w:r>
      <w:r>
        <w:rPr>
          <w:rStyle w:val="5"/>
          <w:rFonts w:hint="eastAsia"/>
          <w:szCs w:val="21"/>
        </w:rPr>
        <w:fldChar w:fldCharType="end"/>
      </w:r>
      <w:r>
        <w:rPr>
          <w:rStyle w:val="5"/>
          <w:rFonts w:hint="eastAsia"/>
          <w:szCs w:val="21"/>
          <w:lang w:val="en-US" w:eastAsia="zh-CN"/>
        </w:rPr>
        <w:t>h@succ.edu.cn</w:t>
      </w:r>
      <w:r>
        <w:rPr>
          <w:rFonts w:hint="eastAsia"/>
          <w:szCs w:val="21"/>
        </w:rPr>
        <w:t>。</w:t>
      </w:r>
    </w:p>
    <w:p/>
    <w:sectPr>
      <w:footerReference r:id="rId6" w:type="default"/>
      <w:pgSz w:w="11906" w:h="16838"/>
      <w:pgMar w:top="1418" w:right="1701" w:bottom="1134" w:left="1701" w:header="851" w:footer="851" w:gutter="0"/>
      <w:cols w:space="425" w:num="1"/>
      <w:docGrid w:type="lines" w:linePitch="317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4B5A71"/>
    <w:multiLevelType w:val="singleLevel"/>
    <w:tmpl w:val="CD4B5A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213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1F09"/>
    <w:rsid w:val="063E1CAC"/>
    <w:rsid w:val="06D131F3"/>
    <w:rsid w:val="083331FE"/>
    <w:rsid w:val="0C6E1279"/>
    <w:rsid w:val="11CB1D14"/>
    <w:rsid w:val="253A72F3"/>
    <w:rsid w:val="2CD21EE1"/>
    <w:rsid w:val="301E1D2E"/>
    <w:rsid w:val="333A4541"/>
    <w:rsid w:val="36965565"/>
    <w:rsid w:val="3EB514F7"/>
    <w:rsid w:val="5C137D1A"/>
    <w:rsid w:val="639C311D"/>
    <w:rsid w:val="6ECA4061"/>
    <w:rsid w:val="728527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1661</Words>
  <Characters>1734</Characters>
  <Paragraphs>220</Paragraphs>
  <TotalTime>3</TotalTime>
  <ScaleCrop>false</ScaleCrop>
  <LinksUpToDate>false</LinksUpToDate>
  <CharactersWithSpaces>1795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2017-06-02T06:28:00Z</dcterms:created>
  <dc:creator>建峰学院</dc:creator>
  <cp:lastModifiedBy>曹斌</cp:lastModifiedBy>
  <cp:lastPrinted>2018-06-08T00:51:00Z</cp:lastPrinted>
  <dcterms:modified xsi:type="dcterms:W3CDTF">2018-06-08T05:24:26Z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