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before="217" w:beforeLines="50" w:after="217" w:afterLines="50" w:line="460" w:lineRule="exact"/>
        <w:ind w:left="0" w:leftChars="0" w:firstLine="0" w:firstLineChars="0"/>
        <w:jc w:val="center"/>
        <w:rPr>
          <w:rFonts w:cs="宋体" w:asciiTheme="majorEastAsia" w:hAnsiTheme="majorEastAsia" w:eastAsiaTheme="majorEastAsia"/>
          <w:b/>
          <w:bCs/>
          <w:kern w:val="0"/>
          <w:szCs w:val="44"/>
          <w:lang w:val="zh-Hans" w:eastAsia="zh-Hans"/>
        </w:rPr>
      </w:pPr>
      <w:r>
        <w:rPr>
          <w:rFonts w:hint="eastAsia" w:cs="宋体" w:asciiTheme="majorEastAsia" w:hAnsiTheme="majorEastAsia" w:eastAsiaTheme="majorEastAsia"/>
          <w:b/>
          <w:bCs/>
          <w:kern w:val="0"/>
          <w:szCs w:val="44"/>
          <w:lang w:val="zh-Hans" w:eastAsia="zh-Hans"/>
        </w:rPr>
        <w:t>上海城建</w:t>
      </w:r>
      <w:r>
        <w:rPr>
          <w:rFonts w:cs="宋体" w:asciiTheme="majorEastAsia" w:hAnsiTheme="majorEastAsia" w:eastAsiaTheme="majorEastAsia"/>
          <w:b/>
          <w:bCs/>
          <w:kern w:val="0"/>
          <w:szCs w:val="44"/>
          <w:lang w:val="zh-Hans" w:eastAsia="zh-Hans"/>
        </w:rPr>
        <w:t>职业学院</w:t>
      </w:r>
      <w:r>
        <w:rPr>
          <w:rFonts w:hint="eastAsia" w:cs="宋体" w:asciiTheme="majorEastAsia" w:hAnsiTheme="majorEastAsia" w:eastAsiaTheme="majorEastAsia"/>
          <w:b/>
          <w:bCs/>
          <w:kern w:val="0"/>
          <w:szCs w:val="44"/>
          <w:lang w:val="zh-Hans" w:eastAsia="zh-Hans"/>
        </w:rPr>
        <w:t>教职工申诉处理</w:t>
      </w:r>
      <w:r>
        <w:rPr>
          <w:rFonts w:cs="宋体" w:asciiTheme="majorEastAsia" w:hAnsiTheme="majorEastAsia" w:eastAsiaTheme="majorEastAsia"/>
          <w:b/>
          <w:bCs/>
          <w:kern w:val="0"/>
          <w:szCs w:val="44"/>
          <w:lang w:val="zh-Hans" w:eastAsia="zh-Hans"/>
        </w:rPr>
        <w:t>办法</w:t>
      </w:r>
    </w:p>
    <w:p>
      <w:pPr>
        <w:widowControl/>
        <w:adjustRightInd w:val="0"/>
        <w:spacing w:before="217" w:beforeLines="50" w:after="217" w:afterLines="50" w:line="460" w:lineRule="exact"/>
        <w:ind w:firstLine="643"/>
        <w:jc w:val="center"/>
        <w:rPr>
          <w:rFonts w:cs="宋体" w:asciiTheme="majorEastAsia" w:hAnsiTheme="majorEastAsia" w:eastAsiaTheme="majorEastAsia"/>
          <w:b/>
          <w:kern w:val="0"/>
          <w:sz w:val="36"/>
          <w:szCs w:val="44"/>
        </w:rPr>
      </w:pPr>
      <w:r>
        <w:rPr>
          <w:rFonts w:hint="eastAsia" w:cs="宋体" w:asciiTheme="majorEastAsia" w:hAnsiTheme="majorEastAsia" w:eastAsiaTheme="majorEastAsia"/>
          <w:b/>
          <w:bCs/>
          <w:kern w:val="0"/>
          <w:szCs w:val="44"/>
          <w:lang w:val="zh-Hans" w:eastAsia="zh-Hans"/>
        </w:rPr>
        <w:t>（讨论稿）</w:t>
      </w:r>
      <w:r>
        <w:rPr>
          <w:rFonts w:cs="Calibri" w:asciiTheme="majorEastAsia" w:hAnsiTheme="majorEastAsia" w:eastAsiaTheme="majorEastAsia"/>
          <w:b/>
          <w:bCs/>
          <w:kern w:val="0"/>
          <w:sz w:val="36"/>
          <w:szCs w:val="44"/>
          <w:lang w:val="zh-Hans" w:eastAsia="zh-Hans"/>
        </w:rPr>
        <w:t> </w:t>
      </w:r>
    </w:p>
    <w:p>
      <w:pPr>
        <w:pStyle w:val="2"/>
        <w:spacing w:line="460" w:lineRule="exact"/>
        <w:ind w:firstLine="482"/>
        <w:rPr>
          <w:sz w:val="28"/>
          <w:szCs w:val="28"/>
        </w:rPr>
      </w:pPr>
      <w:r>
        <w:rPr>
          <w:rFonts w:hint="eastAsia"/>
          <w:sz w:val="28"/>
          <w:szCs w:val="28"/>
        </w:rPr>
        <w:t>第一章  总  则</w:t>
      </w:r>
    </w:p>
    <w:p>
      <w:pPr>
        <w:spacing w:line="460" w:lineRule="exact"/>
        <w:ind w:firstLine="480"/>
        <w:rPr>
          <w:rFonts w:ascii="仿宋" w:hAnsi="仿宋"/>
          <w:sz w:val="28"/>
          <w:szCs w:val="28"/>
        </w:rPr>
      </w:pPr>
      <w:r>
        <w:rPr>
          <w:rFonts w:hint="eastAsia" w:ascii="仿宋" w:hAnsi="仿宋" w:cs="仿宋_GB2312"/>
          <w:bCs/>
          <w:sz w:val="28"/>
          <w:szCs w:val="28"/>
          <w:lang w:val="zh-Hans" w:eastAsia="zh-Hans"/>
        </w:rPr>
        <w:t>第一条</w:t>
      </w:r>
      <w:r>
        <w:rPr>
          <w:rFonts w:hint="eastAsia" w:ascii="仿宋" w:hAnsi="仿宋" w:cs="仿宋_GB2312"/>
          <w:sz w:val="28"/>
          <w:szCs w:val="28"/>
          <w:lang w:val="zh-Hans" w:eastAsia="zh-Hans"/>
        </w:rPr>
        <w:t xml:space="preserve">  </w:t>
      </w:r>
      <w:r>
        <w:rPr>
          <w:rFonts w:hint="eastAsia" w:ascii="仿宋" w:hAnsi="仿宋"/>
          <w:sz w:val="28"/>
          <w:szCs w:val="28"/>
        </w:rPr>
        <w:t>为切实维护教职工合法权益，推进依法治校，保障和监督学校及其有关管理部门（院系）依法行使管理职权，促进学校管理工作的制度化、规范化，构建和谐校园，根据《中华人民共和国教育法》、《中华人民共和国高等教育法》、《中华人民共和国教师法》、《事业单位人事管理条例》、《事业单位工作人员申诉规定》等有关法律、法规和规章，结合学校实际，特制定本办法。</w:t>
      </w:r>
    </w:p>
    <w:p>
      <w:pPr>
        <w:spacing w:line="460" w:lineRule="exact"/>
        <w:ind w:firstLine="480"/>
        <w:rPr>
          <w:rFonts w:ascii="仿宋" w:hAnsi="仿宋"/>
          <w:sz w:val="28"/>
          <w:szCs w:val="28"/>
        </w:rPr>
      </w:pPr>
      <w:r>
        <w:rPr>
          <w:rFonts w:hint="eastAsia" w:ascii="仿宋" w:hAnsi="仿宋" w:cs="仿宋_GB2312"/>
          <w:bCs/>
          <w:sz w:val="28"/>
          <w:szCs w:val="28"/>
          <w:lang w:val="zh-Hans" w:eastAsia="zh-Hans"/>
        </w:rPr>
        <w:t>第二条</w:t>
      </w:r>
      <w:r>
        <w:rPr>
          <w:rFonts w:hint="eastAsia" w:ascii="仿宋" w:hAnsi="仿宋" w:cs="仿宋_GB2312"/>
          <w:sz w:val="28"/>
          <w:szCs w:val="28"/>
          <w:lang w:val="zh-Hans" w:eastAsia="zh-Hans"/>
        </w:rPr>
        <w:t xml:space="preserve">  </w:t>
      </w:r>
      <w:r>
        <w:rPr>
          <w:rFonts w:hint="eastAsia" w:ascii="仿宋" w:hAnsi="仿宋"/>
          <w:sz w:val="28"/>
          <w:szCs w:val="28"/>
        </w:rPr>
        <w:t>教职工申诉制度是法律赋予教职工享有申诉权利在学校内部管理中的具体体现，教职工对学校及其有关管理部门（院系）作出的涉及本人的人事处理不服的，应当先向原处理部门申请复核；对复核结果不服的，可以依照本办法提出申诉。</w:t>
      </w:r>
    </w:p>
    <w:p>
      <w:pPr>
        <w:spacing w:line="460" w:lineRule="exact"/>
        <w:ind w:firstLine="480"/>
        <w:rPr>
          <w:rFonts w:ascii="仿宋" w:hAnsi="仿宋"/>
          <w:sz w:val="28"/>
          <w:szCs w:val="28"/>
        </w:rPr>
      </w:pPr>
      <w:r>
        <w:rPr>
          <w:rFonts w:hint="eastAsia" w:ascii="仿宋" w:hAnsi="仿宋" w:cs="仿宋_GB2312"/>
          <w:bCs/>
          <w:sz w:val="28"/>
          <w:szCs w:val="28"/>
          <w:lang w:val="zh-Hans" w:eastAsia="zh-Hans"/>
        </w:rPr>
        <w:t xml:space="preserve">第三条  </w:t>
      </w:r>
      <w:r>
        <w:rPr>
          <w:rFonts w:hint="eastAsia" w:ascii="仿宋" w:hAnsi="仿宋" w:cs="仿宋_GB2312"/>
          <w:sz w:val="28"/>
          <w:szCs w:val="28"/>
          <w:lang w:val="zh-Hans" w:eastAsia="zh-Hans"/>
        </w:rPr>
        <w:t>本</w:t>
      </w:r>
      <w:r>
        <w:rPr>
          <w:rFonts w:hint="eastAsia" w:ascii="仿宋" w:hAnsi="仿宋" w:cs="仿宋_GB2312"/>
          <w:sz w:val="28"/>
          <w:szCs w:val="28"/>
          <w:lang w:val="zh-Hans"/>
        </w:rPr>
        <w:t>规定</w:t>
      </w:r>
      <w:r>
        <w:rPr>
          <w:rFonts w:hint="eastAsia" w:ascii="仿宋" w:hAnsi="仿宋" w:cs="仿宋_GB2312"/>
          <w:sz w:val="28"/>
          <w:szCs w:val="28"/>
          <w:lang w:val="zh-Hans" w:eastAsia="zh-Hans"/>
        </w:rPr>
        <w:t>所指的申诉人是指</w:t>
      </w:r>
      <w:r>
        <w:rPr>
          <w:rFonts w:hint="eastAsia" w:ascii="仿宋" w:hAnsi="仿宋" w:cs="仿宋_GB2312"/>
          <w:sz w:val="28"/>
          <w:szCs w:val="28"/>
          <w:lang w:val="zh-Hans"/>
        </w:rPr>
        <w:t>与学校</w:t>
      </w:r>
      <w:r>
        <w:rPr>
          <w:rFonts w:ascii="仿宋" w:hAnsi="仿宋" w:cs="仿宋_GB2312"/>
          <w:sz w:val="28"/>
          <w:szCs w:val="28"/>
          <w:lang w:val="zh-Hans"/>
        </w:rPr>
        <w:t>建立劳动合同关系的教职工</w:t>
      </w:r>
      <w:r>
        <w:rPr>
          <w:rFonts w:hint="eastAsia" w:ascii="仿宋" w:hAnsi="仿宋" w:cs="仿宋_GB2312"/>
          <w:sz w:val="28"/>
          <w:szCs w:val="28"/>
          <w:lang w:val="zh-Hans" w:eastAsia="zh-Hans"/>
        </w:rPr>
        <w:t>；</w:t>
      </w:r>
      <w:r>
        <w:rPr>
          <w:rFonts w:hint="eastAsia" w:ascii="仿宋" w:hAnsi="仿宋"/>
          <w:sz w:val="28"/>
          <w:szCs w:val="28"/>
        </w:rPr>
        <w:t>申诉应当由教职工本人申请。本人丧失行为能力、部分丧失行为能力或者死亡的，可以由其近亲属或监护人代为申请。</w:t>
      </w:r>
    </w:p>
    <w:p>
      <w:pPr>
        <w:spacing w:line="460" w:lineRule="exact"/>
        <w:ind w:firstLine="480"/>
        <w:rPr>
          <w:rFonts w:ascii="仿宋" w:hAnsi="仿宋" w:cs="宋体"/>
          <w:sz w:val="28"/>
          <w:szCs w:val="28"/>
        </w:rPr>
      </w:pPr>
      <w:r>
        <w:rPr>
          <w:rFonts w:hint="eastAsia" w:ascii="仿宋" w:hAnsi="仿宋" w:cs="仿宋_GB2312"/>
          <w:sz w:val="28"/>
          <w:szCs w:val="28"/>
          <w:lang w:val="zh-Hans" w:eastAsia="zh-Hans"/>
        </w:rPr>
        <w:t>被申诉人是指学校及所属各</w:t>
      </w:r>
      <w:r>
        <w:rPr>
          <w:rFonts w:hint="eastAsia" w:ascii="仿宋" w:hAnsi="仿宋" w:cs="仿宋_GB2312"/>
          <w:sz w:val="28"/>
          <w:szCs w:val="28"/>
          <w:lang w:val="zh-Hans"/>
        </w:rPr>
        <w:t>部门、单位等</w:t>
      </w:r>
      <w:r>
        <w:rPr>
          <w:rFonts w:hint="eastAsia" w:ascii="仿宋" w:hAnsi="仿宋" w:cs="仿宋_GB2312"/>
          <w:sz w:val="28"/>
          <w:szCs w:val="28"/>
          <w:lang w:val="zh-Hans" w:eastAsia="zh-Hans"/>
        </w:rPr>
        <w:t>。</w:t>
      </w:r>
    </w:p>
    <w:p>
      <w:pPr>
        <w:spacing w:line="460" w:lineRule="exact"/>
        <w:ind w:firstLine="480"/>
        <w:jc w:val="left"/>
        <w:rPr>
          <w:rFonts w:ascii="仿宋" w:hAnsi="仿宋" w:cs="宋体"/>
          <w:sz w:val="28"/>
          <w:szCs w:val="28"/>
        </w:rPr>
      </w:pPr>
      <w:r>
        <w:rPr>
          <w:rFonts w:hint="eastAsia" w:ascii="仿宋" w:hAnsi="仿宋" w:cs="仿宋_GB2312"/>
          <w:sz w:val="28"/>
          <w:szCs w:val="28"/>
          <w:lang w:val="zh-Hans" w:eastAsia="zh-Hans"/>
        </w:rPr>
        <w:t>申诉人不得针对被申诉人的负责人个人提出申诉。</w:t>
      </w:r>
    </w:p>
    <w:p>
      <w:pPr>
        <w:spacing w:line="460" w:lineRule="exact"/>
        <w:ind w:firstLine="480"/>
        <w:rPr>
          <w:rFonts w:ascii="仿宋" w:hAnsi="仿宋" w:cs="宋体"/>
          <w:sz w:val="28"/>
          <w:szCs w:val="28"/>
        </w:rPr>
      </w:pPr>
      <w:r>
        <w:rPr>
          <w:rFonts w:hint="eastAsia" w:ascii="仿宋" w:hAnsi="仿宋" w:cs="仿宋_GB2312"/>
          <w:bCs/>
          <w:sz w:val="28"/>
          <w:szCs w:val="28"/>
          <w:lang w:val="zh-Hans" w:eastAsia="zh-Hans"/>
        </w:rPr>
        <w:t xml:space="preserve">第四条  </w:t>
      </w:r>
      <w:r>
        <w:rPr>
          <w:rFonts w:hint="eastAsia" w:ascii="仿宋" w:hAnsi="仿宋" w:cs="仿宋_GB2312"/>
          <w:sz w:val="28"/>
          <w:szCs w:val="28"/>
          <w:lang w:val="zh-Hans" w:eastAsia="zh-Hans"/>
        </w:rPr>
        <w:t>教职工行使申诉权利，应当遵守国家法律法规和学校的各项规章制度；学校处理教职工申诉事项</w:t>
      </w:r>
      <w:r>
        <w:rPr>
          <w:rFonts w:hint="eastAsia" w:ascii="仿宋" w:hAnsi="仿宋" w:cs="仿宋_GB2312"/>
          <w:sz w:val="28"/>
          <w:szCs w:val="28"/>
          <w:lang w:val="zh-Hans"/>
        </w:rPr>
        <w:t>，</w:t>
      </w:r>
      <w:r>
        <w:rPr>
          <w:rFonts w:hint="eastAsia" w:ascii="仿宋" w:hAnsi="仿宋" w:cs="仿宋_GB2312"/>
          <w:sz w:val="28"/>
          <w:szCs w:val="28"/>
          <w:lang w:val="zh-Hans" w:eastAsia="zh-Hans"/>
        </w:rPr>
        <w:t>应当遵守国家法律法规和学校的各项规章制度，遵循合法公正、实事求是、有错必纠的原则。</w:t>
      </w:r>
    </w:p>
    <w:p>
      <w:pPr>
        <w:spacing w:line="460" w:lineRule="exact"/>
        <w:ind w:firstLine="480"/>
        <w:rPr>
          <w:rFonts w:ascii="仿宋" w:hAnsi="仿宋" w:cs="宋体"/>
          <w:sz w:val="28"/>
          <w:szCs w:val="28"/>
        </w:rPr>
      </w:pPr>
      <w:r>
        <w:rPr>
          <w:rFonts w:hint="eastAsia" w:ascii="仿宋" w:hAnsi="仿宋" w:cs="仿宋_GB2312"/>
          <w:bCs/>
          <w:sz w:val="28"/>
          <w:szCs w:val="28"/>
          <w:lang w:val="zh-Hans" w:eastAsia="zh-Hans"/>
        </w:rPr>
        <w:t xml:space="preserve">第五条  </w:t>
      </w:r>
      <w:r>
        <w:rPr>
          <w:rFonts w:hint="eastAsia" w:ascii="仿宋" w:hAnsi="仿宋" w:cs="仿宋_GB2312"/>
          <w:sz w:val="28"/>
          <w:szCs w:val="28"/>
          <w:lang w:val="zh-CN"/>
        </w:rPr>
        <w:t>申诉人提出申诉，应当遵循以下原则：</w:t>
      </w:r>
    </w:p>
    <w:p>
      <w:pPr>
        <w:spacing w:line="460" w:lineRule="exact"/>
        <w:ind w:firstLine="480"/>
        <w:rPr>
          <w:rFonts w:ascii="仿宋" w:hAnsi="仿宋" w:cs="宋体"/>
          <w:sz w:val="28"/>
          <w:szCs w:val="28"/>
        </w:rPr>
      </w:pPr>
      <w:r>
        <w:rPr>
          <w:rFonts w:hint="eastAsia" w:ascii="仿宋" w:hAnsi="仿宋" w:cs="仿宋_GB2312"/>
          <w:sz w:val="28"/>
          <w:szCs w:val="28"/>
          <w:lang w:val="zh-CN"/>
        </w:rPr>
        <w:t>（一）实事求是的原则；</w:t>
      </w:r>
    </w:p>
    <w:p>
      <w:pPr>
        <w:spacing w:line="460" w:lineRule="exact"/>
        <w:ind w:firstLine="480"/>
        <w:rPr>
          <w:rFonts w:ascii="仿宋" w:hAnsi="仿宋" w:cs="宋体"/>
          <w:sz w:val="28"/>
          <w:szCs w:val="28"/>
        </w:rPr>
      </w:pPr>
      <w:r>
        <w:rPr>
          <w:rFonts w:hint="eastAsia" w:ascii="仿宋" w:hAnsi="仿宋" w:cs="仿宋_GB2312"/>
          <w:sz w:val="28"/>
          <w:szCs w:val="28"/>
          <w:lang w:val="zh-CN"/>
        </w:rPr>
        <w:t>（二）严肃认真的原则；</w:t>
      </w:r>
    </w:p>
    <w:p>
      <w:pPr>
        <w:spacing w:line="460" w:lineRule="exact"/>
        <w:ind w:firstLine="480"/>
        <w:rPr>
          <w:rFonts w:ascii="仿宋" w:hAnsi="仿宋" w:cs="宋体"/>
          <w:sz w:val="28"/>
          <w:szCs w:val="28"/>
        </w:rPr>
      </w:pPr>
      <w:r>
        <w:rPr>
          <w:rFonts w:hint="eastAsia" w:ascii="仿宋" w:hAnsi="仿宋" w:cs="仿宋_GB2312"/>
          <w:sz w:val="28"/>
          <w:szCs w:val="28"/>
          <w:lang w:val="zh-CN"/>
        </w:rPr>
        <w:t>（三）由本人提出的原则；</w:t>
      </w:r>
    </w:p>
    <w:p>
      <w:pPr>
        <w:spacing w:line="460" w:lineRule="exact"/>
        <w:ind w:firstLine="480"/>
        <w:rPr>
          <w:rFonts w:ascii="仿宋" w:hAnsi="仿宋" w:cs="宋体"/>
          <w:sz w:val="28"/>
          <w:szCs w:val="28"/>
        </w:rPr>
      </w:pPr>
      <w:r>
        <w:rPr>
          <w:rFonts w:hint="eastAsia" w:ascii="仿宋" w:hAnsi="仿宋" w:cs="仿宋_GB2312"/>
          <w:sz w:val="28"/>
          <w:szCs w:val="28"/>
          <w:lang w:val="zh-CN"/>
        </w:rPr>
        <w:t>（四）不重复申诉的原则。</w:t>
      </w:r>
    </w:p>
    <w:p>
      <w:pPr>
        <w:spacing w:line="460" w:lineRule="exact"/>
        <w:ind w:firstLine="480"/>
        <w:rPr>
          <w:rFonts w:ascii="仿宋" w:hAnsi="仿宋" w:cs="宋体"/>
          <w:sz w:val="28"/>
          <w:szCs w:val="28"/>
        </w:rPr>
      </w:pPr>
      <w:r>
        <w:rPr>
          <w:rFonts w:hint="eastAsia" w:ascii="仿宋" w:hAnsi="仿宋" w:cs="仿宋_GB2312"/>
          <w:bCs/>
          <w:sz w:val="28"/>
          <w:szCs w:val="28"/>
          <w:lang w:val="zh-Hans" w:eastAsia="zh-Hans"/>
        </w:rPr>
        <w:t xml:space="preserve">第六条  </w:t>
      </w:r>
      <w:r>
        <w:rPr>
          <w:rFonts w:hint="eastAsia" w:ascii="仿宋" w:hAnsi="仿宋" w:cs="仿宋_GB2312"/>
          <w:sz w:val="28"/>
          <w:szCs w:val="28"/>
          <w:lang w:val="zh-CN"/>
        </w:rPr>
        <w:t>处理申诉，应当遵循以下原则：</w:t>
      </w:r>
    </w:p>
    <w:p>
      <w:pPr>
        <w:spacing w:line="460" w:lineRule="exact"/>
        <w:ind w:firstLine="480"/>
        <w:rPr>
          <w:rFonts w:ascii="仿宋" w:hAnsi="仿宋" w:cs="宋体"/>
          <w:sz w:val="28"/>
          <w:szCs w:val="28"/>
        </w:rPr>
      </w:pPr>
      <w:r>
        <w:rPr>
          <w:rFonts w:hint="eastAsia" w:ascii="仿宋" w:hAnsi="仿宋" w:cs="仿宋_GB2312"/>
          <w:sz w:val="28"/>
          <w:szCs w:val="28"/>
          <w:lang w:val="zh-CN"/>
        </w:rPr>
        <w:t>（一）以人为本、程序正当、实事求是、有错必纠的原则；</w:t>
      </w:r>
    </w:p>
    <w:p>
      <w:pPr>
        <w:spacing w:line="460" w:lineRule="exact"/>
        <w:ind w:firstLine="480"/>
        <w:rPr>
          <w:rFonts w:ascii="仿宋" w:hAnsi="仿宋" w:cs="宋体"/>
          <w:sz w:val="28"/>
          <w:szCs w:val="28"/>
        </w:rPr>
      </w:pPr>
      <w:r>
        <w:rPr>
          <w:rFonts w:hint="eastAsia" w:ascii="仿宋" w:hAnsi="仿宋" w:cs="仿宋_GB2312"/>
          <w:sz w:val="28"/>
          <w:szCs w:val="28"/>
          <w:lang w:val="zh-CN"/>
        </w:rPr>
        <w:t>（二）依法、公正、及时、适当的原则；</w:t>
      </w:r>
    </w:p>
    <w:p>
      <w:pPr>
        <w:spacing w:line="460" w:lineRule="exact"/>
        <w:ind w:firstLine="480"/>
        <w:rPr>
          <w:rFonts w:ascii="仿宋" w:hAnsi="仿宋" w:cs="宋体"/>
          <w:sz w:val="28"/>
          <w:szCs w:val="28"/>
        </w:rPr>
      </w:pPr>
      <w:r>
        <w:rPr>
          <w:rFonts w:hint="eastAsia" w:ascii="仿宋" w:hAnsi="仿宋" w:cs="仿宋_GB2312"/>
          <w:sz w:val="28"/>
          <w:szCs w:val="28"/>
          <w:lang w:val="zh-CN"/>
        </w:rPr>
        <w:t>（三）自愿调解的原则；</w:t>
      </w:r>
    </w:p>
    <w:p>
      <w:pPr>
        <w:spacing w:line="460" w:lineRule="exact"/>
        <w:ind w:firstLine="480"/>
        <w:rPr>
          <w:rFonts w:ascii="仿宋" w:hAnsi="仿宋" w:cs="宋体"/>
          <w:sz w:val="28"/>
          <w:szCs w:val="28"/>
        </w:rPr>
      </w:pPr>
      <w:r>
        <w:rPr>
          <w:rFonts w:hint="eastAsia" w:ascii="仿宋" w:hAnsi="仿宋" w:cs="仿宋_GB2312"/>
          <w:sz w:val="28"/>
          <w:szCs w:val="28"/>
          <w:lang w:val="zh-CN"/>
        </w:rPr>
        <w:t>（四）申诉不得加重处罚的原则。</w:t>
      </w:r>
    </w:p>
    <w:p>
      <w:pPr>
        <w:spacing w:line="460" w:lineRule="exact"/>
        <w:ind w:firstLine="480"/>
        <w:rPr>
          <w:rFonts w:ascii="仿宋" w:hAnsi="仿宋" w:cs="宋体"/>
          <w:sz w:val="28"/>
          <w:szCs w:val="28"/>
        </w:rPr>
      </w:pPr>
      <w:r>
        <w:rPr>
          <w:rFonts w:hint="eastAsia" w:ascii="仿宋" w:hAnsi="仿宋" w:cs="仿宋_GB2312"/>
          <w:sz w:val="28"/>
          <w:szCs w:val="28"/>
          <w:lang w:val="zh-CN"/>
        </w:rPr>
        <w:t>（五）</w:t>
      </w:r>
      <w:r>
        <w:rPr>
          <w:rFonts w:hint="eastAsia" w:ascii="仿宋" w:hAnsi="仿宋" w:cs="仿宋_GB2312"/>
          <w:sz w:val="28"/>
          <w:szCs w:val="28"/>
          <w:lang w:val="zh-Hans" w:eastAsia="zh-Hans"/>
        </w:rPr>
        <w:t>申诉处理决定书未送达申诉人和被申诉人前，不得公开处理决定。涉及当事人隐私的申诉事项、当事人的基本资料应予保密。</w:t>
      </w:r>
    </w:p>
    <w:p>
      <w:pPr>
        <w:pStyle w:val="2"/>
        <w:spacing w:line="460" w:lineRule="exact"/>
        <w:ind w:firstLine="482"/>
        <w:rPr>
          <w:sz w:val="28"/>
          <w:szCs w:val="28"/>
          <w:lang w:val="zh-Hans" w:eastAsia="zh-Hans"/>
        </w:rPr>
      </w:pPr>
      <w:r>
        <w:rPr>
          <w:rFonts w:hint="eastAsia"/>
          <w:sz w:val="28"/>
          <w:szCs w:val="28"/>
          <w:lang w:val="zh-Hans" w:eastAsia="zh-Hans"/>
        </w:rPr>
        <w:t>第二章  组织机构</w:t>
      </w:r>
    </w:p>
    <w:p>
      <w:pPr>
        <w:spacing w:line="460" w:lineRule="exact"/>
        <w:ind w:firstLine="480"/>
        <w:rPr>
          <w:rFonts w:cs="宋体"/>
          <w:sz w:val="28"/>
          <w:szCs w:val="28"/>
        </w:rPr>
      </w:pPr>
      <w:r>
        <w:rPr>
          <w:rFonts w:hint="eastAsia"/>
          <w:bCs/>
          <w:sz w:val="28"/>
          <w:szCs w:val="28"/>
          <w:lang w:val="zh-Hans" w:eastAsia="zh-Hans"/>
        </w:rPr>
        <w:t xml:space="preserve">第七条  </w:t>
      </w:r>
      <w:r>
        <w:rPr>
          <w:rFonts w:hint="eastAsia"/>
          <w:sz w:val="28"/>
          <w:szCs w:val="28"/>
          <w:lang w:val="zh-Hans" w:eastAsia="zh-Hans"/>
        </w:rPr>
        <w:t>学校成立上海城建职业</w:t>
      </w:r>
      <w:r>
        <w:rPr>
          <w:sz w:val="28"/>
          <w:szCs w:val="28"/>
          <w:lang w:val="zh-Hans" w:eastAsia="zh-Hans"/>
        </w:rPr>
        <w:t>学院</w:t>
      </w:r>
      <w:r>
        <w:rPr>
          <w:rFonts w:hint="eastAsia"/>
          <w:sz w:val="28"/>
          <w:szCs w:val="28"/>
          <w:lang w:val="zh-Hans" w:eastAsia="zh-Hans"/>
        </w:rPr>
        <w:t>教职工申诉</w:t>
      </w:r>
      <w:r>
        <w:rPr>
          <w:rFonts w:hint="eastAsia"/>
          <w:sz w:val="28"/>
          <w:szCs w:val="28"/>
          <w:lang w:val="zh-Hans"/>
        </w:rPr>
        <w:t>处理</w:t>
      </w:r>
      <w:r>
        <w:rPr>
          <w:rFonts w:hint="eastAsia"/>
          <w:sz w:val="28"/>
          <w:szCs w:val="28"/>
          <w:lang w:val="zh-Hans" w:eastAsia="zh-Hans"/>
        </w:rPr>
        <w:t>委员会（以下简称</w:t>
      </w:r>
      <w:r>
        <w:rPr>
          <w:rFonts w:hint="eastAsia"/>
          <w:sz w:val="28"/>
          <w:szCs w:val="28"/>
        </w:rPr>
        <w:t>“</w:t>
      </w:r>
      <w:r>
        <w:rPr>
          <w:rFonts w:hint="eastAsia"/>
          <w:sz w:val="28"/>
          <w:szCs w:val="28"/>
          <w:lang w:val="zh-Hans" w:eastAsia="zh-Hans"/>
        </w:rPr>
        <w:t>申诉处理委员会</w:t>
      </w:r>
      <w:r>
        <w:rPr>
          <w:rFonts w:hint="eastAsia"/>
          <w:sz w:val="28"/>
          <w:szCs w:val="28"/>
        </w:rPr>
        <w:t>”</w:t>
      </w:r>
      <w:r>
        <w:rPr>
          <w:rFonts w:hint="eastAsia"/>
          <w:sz w:val="28"/>
          <w:szCs w:val="28"/>
          <w:lang w:val="zh-Hans" w:eastAsia="zh-Hans"/>
        </w:rPr>
        <w:t>）。申诉处理委员会下设办公室，办公室</w:t>
      </w:r>
      <w:r>
        <w:rPr>
          <w:rFonts w:hint="eastAsia"/>
          <w:sz w:val="28"/>
          <w:szCs w:val="28"/>
          <w:lang w:val="zh-Hans"/>
        </w:rPr>
        <w:t>设在</w:t>
      </w:r>
      <w:r>
        <w:rPr>
          <w:rFonts w:hint="eastAsia"/>
          <w:sz w:val="28"/>
          <w:szCs w:val="28"/>
          <w:lang w:val="zh-Hans" w:eastAsia="zh-Hans"/>
        </w:rPr>
        <w:t>校工会。</w:t>
      </w:r>
    </w:p>
    <w:p>
      <w:pPr>
        <w:spacing w:line="460" w:lineRule="exact"/>
        <w:ind w:firstLine="480"/>
        <w:rPr>
          <w:rFonts w:cs="宋体"/>
          <w:sz w:val="28"/>
          <w:szCs w:val="28"/>
        </w:rPr>
      </w:pPr>
      <w:r>
        <w:rPr>
          <w:rFonts w:hint="eastAsia"/>
          <w:bCs/>
          <w:sz w:val="28"/>
          <w:szCs w:val="28"/>
          <w:lang w:val="zh-Hans" w:eastAsia="zh-Hans"/>
        </w:rPr>
        <w:t xml:space="preserve">第八条  </w:t>
      </w:r>
      <w:r>
        <w:rPr>
          <w:rFonts w:hint="eastAsia"/>
          <w:sz w:val="28"/>
          <w:szCs w:val="28"/>
          <w:lang w:val="zh-Hans" w:eastAsia="zh-Hans"/>
        </w:rPr>
        <w:t>申诉处理委员会由下列人员组成：学校领导</w:t>
      </w:r>
      <w:r>
        <w:rPr>
          <w:rFonts w:hint="eastAsia"/>
          <w:sz w:val="28"/>
          <w:szCs w:val="28"/>
          <w:lang w:val="zh-Hans"/>
        </w:rPr>
        <w:t>、</w:t>
      </w:r>
      <w:r>
        <w:rPr>
          <w:rFonts w:hint="eastAsia"/>
          <w:sz w:val="28"/>
          <w:szCs w:val="28"/>
          <w:lang w:val="zh-Hans" w:eastAsia="zh-Hans"/>
        </w:rPr>
        <w:t>纪委书记</w:t>
      </w:r>
      <w:r>
        <w:rPr>
          <w:rFonts w:hint="eastAsia"/>
          <w:sz w:val="28"/>
          <w:szCs w:val="28"/>
          <w:lang w:val="zh-Hans"/>
        </w:rPr>
        <w:t>、</w:t>
      </w:r>
      <w:r>
        <w:rPr>
          <w:rFonts w:hint="eastAsia"/>
          <w:sz w:val="28"/>
          <w:szCs w:val="28"/>
          <w:lang w:val="zh-Hans" w:eastAsia="zh-Hans"/>
        </w:rPr>
        <w:t>监察处处长</w:t>
      </w:r>
      <w:r>
        <w:rPr>
          <w:rFonts w:hint="eastAsia"/>
          <w:sz w:val="28"/>
          <w:szCs w:val="28"/>
          <w:lang w:val="zh-Hans"/>
        </w:rPr>
        <w:t>、</w:t>
      </w:r>
      <w:r>
        <w:rPr>
          <w:rFonts w:hint="eastAsia"/>
          <w:sz w:val="28"/>
          <w:szCs w:val="28"/>
          <w:lang w:val="zh-Hans" w:eastAsia="zh-Hans"/>
        </w:rPr>
        <w:t>人事处处长</w:t>
      </w:r>
      <w:r>
        <w:rPr>
          <w:rFonts w:hint="eastAsia"/>
          <w:sz w:val="28"/>
          <w:szCs w:val="28"/>
          <w:lang w:val="zh-Hans"/>
        </w:rPr>
        <w:t>、</w:t>
      </w:r>
      <w:r>
        <w:rPr>
          <w:rFonts w:hint="eastAsia"/>
          <w:sz w:val="28"/>
          <w:szCs w:val="28"/>
          <w:lang w:val="zh-Hans" w:eastAsia="zh-Hans"/>
        </w:rPr>
        <w:t>工会主席</w:t>
      </w:r>
      <w:r>
        <w:rPr>
          <w:rFonts w:hint="eastAsia"/>
          <w:sz w:val="28"/>
          <w:szCs w:val="28"/>
          <w:lang w:val="zh-Hans"/>
        </w:rPr>
        <w:t>及</w:t>
      </w:r>
      <w:r>
        <w:rPr>
          <w:rFonts w:hint="eastAsia"/>
          <w:sz w:val="28"/>
          <w:szCs w:val="28"/>
          <w:lang w:val="zh-Hans" w:eastAsia="zh-Hans"/>
        </w:rPr>
        <w:t>法律专家</w:t>
      </w:r>
      <w:r>
        <w:rPr>
          <w:rFonts w:hint="eastAsia"/>
          <w:sz w:val="28"/>
          <w:szCs w:val="28"/>
          <w:lang w:val="zh-Hans"/>
        </w:rPr>
        <w:t>、</w:t>
      </w:r>
      <w:r>
        <w:rPr>
          <w:rFonts w:hint="eastAsia"/>
          <w:sz w:val="28"/>
          <w:szCs w:val="28"/>
          <w:lang w:val="zh-Hans" w:eastAsia="zh-Hans"/>
        </w:rPr>
        <w:t>未担任学校党政领导干部职务的教职工代表大会正式代表。</w:t>
      </w:r>
    </w:p>
    <w:p>
      <w:pPr>
        <w:spacing w:line="460" w:lineRule="exact"/>
        <w:ind w:firstLine="480"/>
        <w:rPr>
          <w:rFonts w:cs="宋体"/>
          <w:sz w:val="28"/>
          <w:szCs w:val="28"/>
        </w:rPr>
      </w:pPr>
      <w:r>
        <w:rPr>
          <w:rFonts w:hint="eastAsia"/>
          <w:sz w:val="28"/>
          <w:szCs w:val="28"/>
          <w:lang w:val="zh-Hans" w:eastAsia="zh-Hans"/>
        </w:rPr>
        <w:t>申诉处理委员会由</w:t>
      </w:r>
      <w:r>
        <w:rPr>
          <w:rFonts w:hint="eastAsia"/>
          <w:sz w:val="28"/>
          <w:szCs w:val="28"/>
        </w:rPr>
        <w:t>11</w:t>
      </w:r>
      <w:r>
        <w:rPr>
          <w:rFonts w:hint="eastAsia"/>
          <w:sz w:val="28"/>
          <w:szCs w:val="28"/>
          <w:lang w:val="zh-Hans" w:eastAsia="zh-Hans"/>
        </w:rPr>
        <w:t>名委员组成。设主任</w:t>
      </w:r>
      <w:r>
        <w:rPr>
          <w:rFonts w:hint="eastAsia"/>
          <w:sz w:val="28"/>
          <w:szCs w:val="28"/>
          <w:lang w:val="zh-Hans"/>
        </w:rPr>
        <w:t>委员</w:t>
      </w:r>
      <w:r>
        <w:rPr>
          <w:rFonts w:hint="eastAsia"/>
          <w:sz w:val="28"/>
          <w:szCs w:val="28"/>
        </w:rPr>
        <w:t>1</w:t>
      </w:r>
      <w:r>
        <w:rPr>
          <w:rFonts w:hint="eastAsia"/>
          <w:sz w:val="28"/>
          <w:szCs w:val="28"/>
          <w:lang w:val="zh-Hans" w:eastAsia="zh-Hans"/>
        </w:rPr>
        <w:t>名，副主任</w:t>
      </w:r>
      <w:r>
        <w:rPr>
          <w:rFonts w:hint="eastAsia"/>
          <w:sz w:val="28"/>
          <w:szCs w:val="28"/>
          <w:lang w:val="zh-Hans"/>
        </w:rPr>
        <w:t>委员</w:t>
      </w:r>
      <w:r>
        <w:rPr>
          <w:rFonts w:hint="eastAsia"/>
          <w:sz w:val="28"/>
          <w:szCs w:val="28"/>
        </w:rPr>
        <w:t>1</w:t>
      </w:r>
      <w:r>
        <w:rPr>
          <w:rFonts w:hint="eastAsia"/>
          <w:sz w:val="28"/>
          <w:szCs w:val="28"/>
          <w:lang w:val="zh-Hans" w:eastAsia="zh-Hans"/>
        </w:rPr>
        <w:t>名。主任</w:t>
      </w:r>
      <w:r>
        <w:rPr>
          <w:rFonts w:hint="eastAsia"/>
          <w:sz w:val="28"/>
          <w:szCs w:val="28"/>
          <w:lang w:val="zh-Hans"/>
        </w:rPr>
        <w:t>委员</w:t>
      </w:r>
      <w:r>
        <w:rPr>
          <w:rFonts w:hint="eastAsia"/>
          <w:sz w:val="28"/>
          <w:szCs w:val="28"/>
          <w:lang w:val="zh-Hans" w:eastAsia="zh-Hans"/>
        </w:rPr>
        <w:t>由学校领导担任，副主任</w:t>
      </w:r>
      <w:r>
        <w:rPr>
          <w:rFonts w:hint="eastAsia"/>
          <w:sz w:val="28"/>
          <w:szCs w:val="28"/>
          <w:lang w:val="zh-Hans"/>
        </w:rPr>
        <w:t>委员</w:t>
      </w:r>
      <w:r>
        <w:rPr>
          <w:rFonts w:hint="eastAsia"/>
          <w:sz w:val="28"/>
          <w:szCs w:val="28"/>
          <w:lang w:val="zh-Hans" w:eastAsia="zh-Hans"/>
        </w:rPr>
        <w:t>由校工会主席担任，办公室主任</w:t>
      </w:r>
      <w:r>
        <w:rPr>
          <w:rFonts w:hint="eastAsia"/>
          <w:sz w:val="28"/>
          <w:szCs w:val="28"/>
          <w:lang w:val="zh-Hans"/>
        </w:rPr>
        <w:t>由工会主席兼任</w:t>
      </w:r>
      <w:r>
        <w:rPr>
          <w:rFonts w:hint="eastAsia"/>
          <w:sz w:val="28"/>
          <w:szCs w:val="28"/>
          <w:lang w:val="zh-Hans" w:eastAsia="zh-Hans"/>
        </w:rPr>
        <w:t>。</w:t>
      </w:r>
      <w:r>
        <w:rPr>
          <w:rFonts w:hint="eastAsia"/>
          <w:sz w:val="28"/>
          <w:szCs w:val="28"/>
          <w:lang w:val="zh-Hans"/>
        </w:rPr>
        <w:t>委员</w:t>
      </w:r>
      <w:r>
        <w:rPr>
          <w:rFonts w:hint="eastAsia"/>
          <w:sz w:val="28"/>
          <w:szCs w:val="28"/>
          <w:lang w:val="zh-Hans" w:eastAsia="zh-Hans"/>
        </w:rPr>
        <w:t>中</w:t>
      </w:r>
      <w:r>
        <w:rPr>
          <w:rFonts w:hint="eastAsia"/>
          <w:sz w:val="28"/>
          <w:szCs w:val="28"/>
          <w:lang w:val="zh-Hans"/>
        </w:rPr>
        <w:t>，</w:t>
      </w:r>
      <w:r>
        <w:rPr>
          <w:rFonts w:hint="eastAsia"/>
          <w:sz w:val="28"/>
          <w:szCs w:val="28"/>
          <w:lang w:val="zh-Hans" w:eastAsia="zh-Hans"/>
        </w:rPr>
        <w:t>法律专家</w:t>
      </w:r>
      <w:r>
        <w:rPr>
          <w:rFonts w:hint="eastAsia"/>
          <w:sz w:val="28"/>
          <w:szCs w:val="28"/>
          <w:lang w:val="zh-Hans"/>
        </w:rPr>
        <w:t>和</w:t>
      </w:r>
      <w:r>
        <w:rPr>
          <w:rFonts w:hint="eastAsia"/>
          <w:sz w:val="28"/>
          <w:szCs w:val="28"/>
          <w:lang w:val="zh-Hans" w:eastAsia="zh-Hans"/>
        </w:rPr>
        <w:t>教职工代表人数不少于三分之一，由学校教代会民主管理监督委员会推荐。</w:t>
      </w:r>
    </w:p>
    <w:p>
      <w:pPr>
        <w:spacing w:line="460" w:lineRule="exact"/>
        <w:ind w:firstLine="480"/>
        <w:rPr>
          <w:rFonts w:cs="宋体"/>
          <w:sz w:val="28"/>
          <w:szCs w:val="28"/>
        </w:rPr>
      </w:pPr>
      <w:r>
        <w:rPr>
          <w:rFonts w:hint="eastAsia"/>
          <w:sz w:val="28"/>
          <w:szCs w:val="28"/>
          <w:lang w:val="zh-Hans" w:eastAsia="zh-Hans"/>
        </w:rPr>
        <w:t>申诉处理委员会委员任期与教代会代表任期同步，</w:t>
      </w:r>
      <w:r>
        <w:rPr>
          <w:rFonts w:hint="eastAsia"/>
          <w:sz w:val="28"/>
          <w:szCs w:val="28"/>
          <w:lang w:val="zh-Hans"/>
        </w:rPr>
        <w:t>即</w:t>
      </w:r>
      <w:r>
        <w:rPr>
          <w:rFonts w:hint="eastAsia"/>
          <w:sz w:val="28"/>
          <w:szCs w:val="28"/>
          <w:lang w:val="zh-Hans" w:eastAsia="zh-Hans"/>
        </w:rPr>
        <w:t>每届任期三年，可连任。</w:t>
      </w:r>
    </w:p>
    <w:p>
      <w:pPr>
        <w:spacing w:line="460" w:lineRule="exact"/>
        <w:ind w:firstLine="480"/>
        <w:rPr>
          <w:rFonts w:cs="宋体"/>
          <w:sz w:val="28"/>
          <w:szCs w:val="28"/>
        </w:rPr>
      </w:pPr>
      <w:r>
        <w:rPr>
          <w:rFonts w:hint="eastAsia"/>
          <w:sz w:val="28"/>
          <w:szCs w:val="28"/>
          <w:lang w:val="zh-Hans" w:eastAsia="zh-Hans"/>
        </w:rPr>
        <w:t>申诉处理委员会委员因调离或退休等原因出缺时，原则上</w:t>
      </w:r>
      <w:r>
        <w:rPr>
          <w:rFonts w:hint="eastAsia"/>
          <w:sz w:val="28"/>
          <w:szCs w:val="28"/>
          <w:lang w:val="zh-Hans"/>
        </w:rPr>
        <w:t>由</w:t>
      </w:r>
      <w:r>
        <w:rPr>
          <w:rFonts w:hint="eastAsia"/>
          <w:sz w:val="28"/>
          <w:szCs w:val="28"/>
          <w:lang w:val="zh-Hans" w:eastAsia="zh-Hans"/>
        </w:rPr>
        <w:t>原推选渠道按本规定推选递补人员。递补的委员任职到本届期满。</w:t>
      </w:r>
    </w:p>
    <w:p>
      <w:pPr>
        <w:spacing w:line="460" w:lineRule="exact"/>
        <w:ind w:firstLine="480"/>
        <w:rPr>
          <w:rFonts w:cs="宋体"/>
          <w:sz w:val="28"/>
          <w:szCs w:val="28"/>
        </w:rPr>
      </w:pPr>
      <w:r>
        <w:rPr>
          <w:rFonts w:hint="eastAsia"/>
          <w:sz w:val="28"/>
          <w:szCs w:val="28"/>
          <w:lang w:val="zh-Hans" w:eastAsia="zh-Hans"/>
        </w:rPr>
        <w:t>申诉处理委员会人员变动，应及时公告全校。</w:t>
      </w:r>
    </w:p>
    <w:p>
      <w:pPr>
        <w:spacing w:line="460" w:lineRule="exact"/>
        <w:ind w:firstLine="480"/>
        <w:rPr>
          <w:rFonts w:cs="宋体"/>
          <w:sz w:val="28"/>
          <w:szCs w:val="28"/>
        </w:rPr>
      </w:pPr>
      <w:r>
        <w:rPr>
          <w:rFonts w:hint="eastAsia"/>
          <w:sz w:val="28"/>
          <w:szCs w:val="28"/>
          <w:lang w:val="zh-Hans" w:eastAsia="zh-Hans"/>
        </w:rPr>
        <w:t>申诉处理委员会委员由校长办公会核准，学校发文公布。</w:t>
      </w:r>
    </w:p>
    <w:p>
      <w:pPr>
        <w:spacing w:line="460" w:lineRule="exact"/>
        <w:ind w:firstLine="480"/>
        <w:rPr>
          <w:rFonts w:cs="宋体"/>
          <w:sz w:val="28"/>
          <w:szCs w:val="28"/>
        </w:rPr>
      </w:pPr>
      <w:r>
        <w:rPr>
          <w:rFonts w:hint="eastAsia"/>
          <w:bCs/>
          <w:sz w:val="28"/>
          <w:szCs w:val="28"/>
          <w:lang w:val="zh-Hans" w:eastAsia="zh-Hans"/>
        </w:rPr>
        <w:t>第九条</w:t>
      </w:r>
      <w:r>
        <w:rPr>
          <w:rFonts w:hint="eastAsia"/>
          <w:sz w:val="28"/>
          <w:szCs w:val="28"/>
          <w:lang w:val="zh-Hans" w:eastAsia="zh-Hans"/>
        </w:rPr>
        <w:t xml:space="preserve">  申诉处理委员会的职责是：</w:t>
      </w:r>
    </w:p>
    <w:p>
      <w:pPr>
        <w:spacing w:line="460" w:lineRule="exact"/>
        <w:ind w:firstLine="480"/>
        <w:rPr>
          <w:rFonts w:cs="宋体"/>
          <w:sz w:val="28"/>
          <w:szCs w:val="28"/>
        </w:rPr>
      </w:pPr>
      <w:r>
        <w:rPr>
          <w:rFonts w:hint="eastAsia"/>
          <w:sz w:val="28"/>
          <w:szCs w:val="28"/>
          <w:lang w:val="zh-Hans" w:eastAsia="zh-Hans"/>
        </w:rPr>
        <w:t>（一）制定申诉处理委员会的相关工作制度；</w:t>
      </w:r>
    </w:p>
    <w:p>
      <w:pPr>
        <w:spacing w:line="460" w:lineRule="exact"/>
        <w:ind w:firstLine="480"/>
        <w:rPr>
          <w:rFonts w:cs="宋体"/>
          <w:sz w:val="28"/>
          <w:szCs w:val="28"/>
        </w:rPr>
      </w:pPr>
      <w:r>
        <w:rPr>
          <w:rFonts w:hint="eastAsia"/>
          <w:sz w:val="28"/>
          <w:szCs w:val="28"/>
          <w:lang w:val="zh-Hans" w:eastAsia="zh-Hans"/>
        </w:rPr>
        <w:t>（二）决定是否受理申诉人的申诉，并在</w:t>
      </w:r>
      <w:r>
        <w:rPr>
          <w:rFonts w:hint="eastAsia"/>
          <w:sz w:val="28"/>
          <w:szCs w:val="28"/>
          <w:lang w:val="zh-Hans"/>
        </w:rPr>
        <w:t>五日内</w:t>
      </w:r>
      <w:r>
        <w:rPr>
          <w:rFonts w:hint="eastAsia"/>
          <w:sz w:val="28"/>
          <w:szCs w:val="28"/>
          <w:lang w:val="zh-Hans" w:eastAsia="zh-Hans"/>
        </w:rPr>
        <w:t>将答复送达申诉人；</w:t>
      </w:r>
    </w:p>
    <w:p>
      <w:pPr>
        <w:spacing w:line="460" w:lineRule="exact"/>
        <w:ind w:firstLine="480"/>
        <w:rPr>
          <w:sz w:val="28"/>
          <w:szCs w:val="28"/>
          <w:lang w:val="zh-Hans" w:eastAsia="zh-Hans"/>
        </w:rPr>
      </w:pPr>
      <w:r>
        <w:rPr>
          <w:rFonts w:hint="eastAsia"/>
          <w:sz w:val="28"/>
          <w:szCs w:val="28"/>
          <w:lang w:val="zh-Hans" w:eastAsia="zh-Hans"/>
        </w:rPr>
        <w:t>（三）组织对已受理的申诉进行调查核实（含对被申诉人对相应事项的事实认定、处理程序、执行依据等的核查）；</w:t>
      </w:r>
    </w:p>
    <w:p>
      <w:pPr>
        <w:spacing w:line="460" w:lineRule="exact"/>
        <w:ind w:firstLine="480"/>
        <w:rPr>
          <w:sz w:val="28"/>
          <w:szCs w:val="28"/>
          <w:lang w:val="zh-Hans" w:eastAsia="zh-Hans"/>
        </w:rPr>
      </w:pPr>
      <w:r>
        <w:rPr>
          <w:rFonts w:hint="eastAsia"/>
          <w:sz w:val="28"/>
          <w:szCs w:val="28"/>
          <w:lang w:val="zh-Hans" w:eastAsia="zh-Hans"/>
        </w:rPr>
        <w:t xml:space="preserve">（四）对申诉人的申诉请求及事实理由进行审议，作出必要的调解或提出申诉处理决定； </w:t>
      </w:r>
    </w:p>
    <w:p>
      <w:pPr>
        <w:spacing w:line="460" w:lineRule="exact"/>
        <w:ind w:firstLine="480"/>
        <w:rPr>
          <w:sz w:val="28"/>
          <w:szCs w:val="28"/>
          <w:lang w:val="zh-Hans" w:eastAsia="zh-Hans"/>
        </w:rPr>
      </w:pPr>
      <w:r>
        <w:rPr>
          <w:rFonts w:hint="eastAsia"/>
          <w:sz w:val="28"/>
          <w:szCs w:val="28"/>
          <w:lang w:val="zh-Hans" w:eastAsia="zh-Hans"/>
        </w:rPr>
        <w:t>（五）向申诉人和被申诉人送达申诉处理决定书；</w:t>
      </w:r>
      <w:r>
        <w:rPr>
          <w:sz w:val="28"/>
          <w:szCs w:val="28"/>
          <w:lang w:val="zh-Hans" w:eastAsia="zh-Hans"/>
        </w:rPr>
        <w:t xml:space="preserve"> </w:t>
      </w:r>
    </w:p>
    <w:p>
      <w:pPr>
        <w:spacing w:line="460" w:lineRule="exact"/>
        <w:ind w:firstLine="480"/>
        <w:rPr>
          <w:sz w:val="28"/>
          <w:szCs w:val="28"/>
          <w:lang w:val="zh-Hans" w:eastAsia="zh-Hans"/>
        </w:rPr>
      </w:pPr>
      <w:r>
        <w:rPr>
          <w:rFonts w:hint="eastAsia"/>
          <w:sz w:val="28"/>
          <w:szCs w:val="28"/>
          <w:lang w:val="zh-Hans" w:eastAsia="zh-Hans"/>
        </w:rPr>
        <w:t>（六）监督申诉处理决定的执行，追究不执行申诉处理决定的责任。</w:t>
      </w:r>
    </w:p>
    <w:p>
      <w:pPr>
        <w:spacing w:line="460" w:lineRule="exact"/>
        <w:ind w:firstLine="480"/>
        <w:rPr>
          <w:rFonts w:cs="宋体"/>
          <w:sz w:val="28"/>
          <w:szCs w:val="28"/>
        </w:rPr>
      </w:pPr>
      <w:r>
        <w:rPr>
          <w:rFonts w:hint="eastAsia"/>
          <w:bCs/>
          <w:sz w:val="28"/>
          <w:szCs w:val="28"/>
          <w:lang w:val="zh-Hans" w:eastAsia="zh-Hans"/>
        </w:rPr>
        <w:t xml:space="preserve">第十条  </w:t>
      </w:r>
      <w:r>
        <w:rPr>
          <w:rFonts w:hint="eastAsia"/>
          <w:sz w:val="28"/>
          <w:szCs w:val="28"/>
          <w:lang w:val="zh-Hans" w:eastAsia="zh-Hans"/>
        </w:rPr>
        <w:t>申诉处理委员会委员具有下列权利：</w:t>
      </w:r>
    </w:p>
    <w:p>
      <w:pPr>
        <w:spacing w:line="460" w:lineRule="exact"/>
        <w:ind w:firstLine="480"/>
        <w:rPr>
          <w:rFonts w:cs="宋体"/>
          <w:sz w:val="28"/>
          <w:szCs w:val="28"/>
        </w:rPr>
      </w:pPr>
      <w:r>
        <w:rPr>
          <w:rFonts w:hint="eastAsia"/>
          <w:sz w:val="28"/>
          <w:szCs w:val="28"/>
          <w:lang w:val="zh-Hans" w:eastAsia="zh-Hans"/>
        </w:rPr>
        <w:t>（一）查阅申诉当事人提供的申诉材料、答辩材料和其他相关资料；</w:t>
      </w:r>
    </w:p>
    <w:p>
      <w:pPr>
        <w:spacing w:line="460" w:lineRule="exact"/>
        <w:ind w:firstLine="480"/>
        <w:rPr>
          <w:rFonts w:cs="宋体"/>
          <w:sz w:val="28"/>
          <w:szCs w:val="28"/>
        </w:rPr>
      </w:pPr>
      <w:r>
        <w:rPr>
          <w:rFonts w:hint="eastAsia"/>
          <w:sz w:val="28"/>
          <w:szCs w:val="28"/>
          <w:lang w:val="zh-Hans" w:eastAsia="zh-Hans"/>
        </w:rPr>
        <w:t>（二）参加听证，询问证人；</w:t>
      </w:r>
    </w:p>
    <w:p>
      <w:pPr>
        <w:spacing w:line="460" w:lineRule="exact"/>
        <w:ind w:firstLine="480"/>
        <w:rPr>
          <w:rFonts w:cs="宋体"/>
          <w:sz w:val="28"/>
          <w:szCs w:val="28"/>
        </w:rPr>
      </w:pPr>
      <w:r>
        <w:rPr>
          <w:rFonts w:hint="eastAsia"/>
          <w:sz w:val="28"/>
          <w:szCs w:val="28"/>
          <w:lang w:val="zh-Hans" w:eastAsia="zh-Hans"/>
        </w:rPr>
        <w:t>（三）申诉处理委员会认为履行委员职务应当行使的其他权利。</w:t>
      </w:r>
    </w:p>
    <w:p>
      <w:pPr>
        <w:spacing w:line="460" w:lineRule="exact"/>
        <w:ind w:firstLine="480"/>
        <w:rPr>
          <w:rFonts w:cs="宋体"/>
          <w:sz w:val="28"/>
          <w:szCs w:val="28"/>
        </w:rPr>
      </w:pPr>
      <w:r>
        <w:rPr>
          <w:rFonts w:hint="eastAsia"/>
          <w:bCs/>
          <w:sz w:val="28"/>
          <w:szCs w:val="28"/>
          <w:lang w:val="zh-Hans" w:eastAsia="zh-Hans"/>
        </w:rPr>
        <w:t xml:space="preserve">第十一条 </w:t>
      </w:r>
      <w:r>
        <w:rPr>
          <w:rFonts w:hint="eastAsia"/>
          <w:sz w:val="28"/>
          <w:szCs w:val="28"/>
          <w:lang w:val="zh-Hans" w:eastAsia="zh-Hans"/>
        </w:rPr>
        <w:t xml:space="preserve"> 申诉处理委员会委员具有下列义务：</w:t>
      </w:r>
    </w:p>
    <w:p>
      <w:pPr>
        <w:spacing w:line="460" w:lineRule="exact"/>
        <w:ind w:firstLine="480"/>
        <w:rPr>
          <w:rFonts w:cs="宋体"/>
          <w:sz w:val="28"/>
          <w:szCs w:val="28"/>
        </w:rPr>
      </w:pPr>
      <w:r>
        <w:rPr>
          <w:rFonts w:hint="eastAsia"/>
          <w:sz w:val="28"/>
          <w:szCs w:val="28"/>
          <w:lang w:val="zh-Hans" w:eastAsia="zh-Hans"/>
        </w:rPr>
        <w:t>（一）热心公益，实事求是，维护教职工合法权益；</w:t>
      </w:r>
    </w:p>
    <w:p>
      <w:pPr>
        <w:spacing w:line="460" w:lineRule="exact"/>
        <w:ind w:firstLine="480"/>
        <w:rPr>
          <w:rFonts w:cs="宋体"/>
          <w:sz w:val="28"/>
          <w:szCs w:val="28"/>
        </w:rPr>
      </w:pPr>
      <w:r>
        <w:rPr>
          <w:rFonts w:hint="eastAsia"/>
          <w:sz w:val="28"/>
          <w:szCs w:val="28"/>
          <w:lang w:val="zh-Hans" w:eastAsia="zh-Hans"/>
        </w:rPr>
        <w:t>（二）认真学习</w:t>
      </w:r>
      <w:r>
        <w:rPr>
          <w:rFonts w:hint="eastAsia"/>
          <w:sz w:val="28"/>
          <w:szCs w:val="28"/>
          <w:lang w:val="zh-Hans"/>
        </w:rPr>
        <w:t>、遵守</w:t>
      </w:r>
      <w:r>
        <w:rPr>
          <w:rFonts w:hint="eastAsia"/>
          <w:sz w:val="28"/>
          <w:szCs w:val="28"/>
          <w:lang w:val="zh-Hans" w:eastAsia="zh-Hans"/>
        </w:rPr>
        <w:t>法律法规和规章制度，公平公正对待申诉事项；</w:t>
      </w:r>
    </w:p>
    <w:p>
      <w:pPr>
        <w:spacing w:line="460" w:lineRule="exact"/>
        <w:ind w:firstLine="480"/>
        <w:rPr>
          <w:rFonts w:cs="宋体"/>
          <w:sz w:val="28"/>
          <w:szCs w:val="28"/>
        </w:rPr>
      </w:pPr>
      <w:r>
        <w:rPr>
          <w:rFonts w:hint="eastAsia"/>
          <w:sz w:val="28"/>
          <w:szCs w:val="28"/>
          <w:lang w:val="zh-Hans" w:eastAsia="zh-Hans"/>
        </w:rPr>
        <w:t>（三）保守履行委员职务所知悉的申诉当事人的秘密，保护申诉人的隐私。</w:t>
      </w:r>
    </w:p>
    <w:p>
      <w:pPr>
        <w:spacing w:line="460" w:lineRule="exact"/>
        <w:ind w:firstLine="480"/>
        <w:rPr>
          <w:rFonts w:cs="宋体"/>
          <w:sz w:val="28"/>
          <w:szCs w:val="28"/>
        </w:rPr>
      </w:pPr>
      <w:r>
        <w:rPr>
          <w:rFonts w:hint="eastAsia" w:cs="宋体"/>
          <w:bCs/>
          <w:sz w:val="28"/>
          <w:szCs w:val="28"/>
          <w:lang w:val="zh-Hans" w:eastAsia="zh-Hans"/>
        </w:rPr>
        <w:t>第十二条</w:t>
      </w:r>
      <w:r>
        <w:rPr>
          <w:rFonts w:hint="eastAsia" w:cs="Arial Unicode MS"/>
          <w:sz w:val="28"/>
          <w:szCs w:val="28"/>
        </w:rPr>
        <w:t xml:space="preserve">  </w:t>
      </w:r>
      <w:r>
        <w:rPr>
          <w:rFonts w:hint="eastAsia" w:cs="Arial Unicode MS"/>
          <w:sz w:val="28"/>
          <w:szCs w:val="28"/>
          <w:lang w:val="zh-CN"/>
        </w:rPr>
        <w:t>申诉处理委员会会议遵循下列规则：</w:t>
      </w:r>
    </w:p>
    <w:p>
      <w:pPr>
        <w:spacing w:line="460" w:lineRule="exact"/>
        <w:ind w:firstLine="480"/>
        <w:rPr>
          <w:rFonts w:cs="宋体"/>
          <w:sz w:val="28"/>
          <w:szCs w:val="28"/>
        </w:rPr>
      </w:pPr>
      <w:r>
        <w:rPr>
          <w:rFonts w:hint="eastAsia" w:cs="宋体"/>
          <w:sz w:val="28"/>
          <w:szCs w:val="28"/>
        </w:rPr>
        <w:t>（一）</w:t>
      </w:r>
      <w:r>
        <w:rPr>
          <w:rFonts w:hint="eastAsia"/>
          <w:sz w:val="28"/>
          <w:szCs w:val="28"/>
          <w:lang w:val="zh-CN"/>
        </w:rPr>
        <w:t>申诉处理委员会会议由主任委员主持，或者由主任委员委托副主任委员主持；</w:t>
      </w:r>
    </w:p>
    <w:p>
      <w:pPr>
        <w:spacing w:line="460" w:lineRule="exact"/>
        <w:ind w:firstLine="480"/>
        <w:rPr>
          <w:rFonts w:cs="宋体"/>
          <w:sz w:val="28"/>
          <w:szCs w:val="28"/>
        </w:rPr>
      </w:pPr>
      <w:r>
        <w:rPr>
          <w:rFonts w:hint="eastAsia"/>
          <w:sz w:val="28"/>
          <w:szCs w:val="28"/>
          <w:lang w:val="zh-CN"/>
        </w:rPr>
        <w:t>（二）申诉处理委员会会议应有三分之二以上委员出席方为有效；</w:t>
      </w:r>
    </w:p>
    <w:p>
      <w:pPr>
        <w:spacing w:line="460" w:lineRule="exact"/>
        <w:ind w:firstLine="480"/>
        <w:rPr>
          <w:rFonts w:cs="宋体"/>
          <w:sz w:val="28"/>
          <w:szCs w:val="28"/>
        </w:rPr>
      </w:pPr>
      <w:r>
        <w:rPr>
          <w:rFonts w:hint="eastAsia"/>
          <w:sz w:val="28"/>
          <w:szCs w:val="28"/>
          <w:lang w:val="zh-CN"/>
        </w:rPr>
        <w:t>（三）申诉处理委员会会议经过评议和无记名表决，作出申诉处理决定；</w:t>
      </w:r>
    </w:p>
    <w:p>
      <w:pPr>
        <w:spacing w:line="460" w:lineRule="exact"/>
        <w:ind w:firstLine="480"/>
        <w:rPr>
          <w:rFonts w:cs="宋体"/>
          <w:sz w:val="28"/>
          <w:szCs w:val="28"/>
        </w:rPr>
      </w:pPr>
      <w:r>
        <w:rPr>
          <w:rFonts w:hint="eastAsia"/>
          <w:sz w:val="28"/>
          <w:szCs w:val="28"/>
          <w:lang w:val="zh-CN"/>
        </w:rPr>
        <w:t>（四）申诉处理委员会作出申诉处理决定，以出席会议委员人数的三分之二以上通过方为有效；</w:t>
      </w:r>
    </w:p>
    <w:p>
      <w:pPr>
        <w:spacing w:line="460" w:lineRule="exact"/>
        <w:ind w:firstLine="480"/>
        <w:rPr>
          <w:rFonts w:cs="宋体"/>
          <w:sz w:val="28"/>
          <w:szCs w:val="28"/>
        </w:rPr>
      </w:pPr>
      <w:r>
        <w:rPr>
          <w:rFonts w:hint="eastAsia"/>
          <w:sz w:val="28"/>
          <w:szCs w:val="28"/>
          <w:lang w:val="zh-CN"/>
        </w:rPr>
        <w:t>（五）申诉处理委员会委员连续两次无故不出席会议，即自动丧失委员资格，由申诉处理委员会按照本规定第八条第四款增补；</w:t>
      </w:r>
    </w:p>
    <w:p>
      <w:pPr>
        <w:spacing w:line="460" w:lineRule="exact"/>
        <w:ind w:firstLine="480"/>
        <w:rPr>
          <w:rFonts w:cs="宋体"/>
          <w:sz w:val="28"/>
          <w:szCs w:val="28"/>
        </w:rPr>
      </w:pPr>
      <w:r>
        <w:rPr>
          <w:rFonts w:hint="eastAsia"/>
          <w:sz w:val="28"/>
          <w:szCs w:val="28"/>
          <w:lang w:val="zh-CN"/>
        </w:rPr>
        <w:t>（六）如果申诉事项比较复杂或者属于专业领域事项（注：如学术水平及学风评价等），申诉处理委员会可以委托相关领域专家集体评议。</w:t>
      </w:r>
    </w:p>
    <w:p>
      <w:pPr>
        <w:pStyle w:val="2"/>
        <w:spacing w:line="460" w:lineRule="exact"/>
        <w:ind w:firstLine="482"/>
        <w:rPr>
          <w:sz w:val="28"/>
          <w:szCs w:val="28"/>
          <w:lang w:val="zh-Hans" w:eastAsia="zh-Hans"/>
        </w:rPr>
      </w:pPr>
      <w:r>
        <w:rPr>
          <w:rFonts w:hint="eastAsia"/>
          <w:sz w:val="28"/>
          <w:szCs w:val="28"/>
          <w:lang w:val="zh-Hans" w:eastAsia="zh-Hans"/>
        </w:rPr>
        <w:t>第三章  申诉范围</w:t>
      </w:r>
    </w:p>
    <w:p>
      <w:pPr>
        <w:spacing w:line="460" w:lineRule="exact"/>
        <w:ind w:firstLine="480"/>
        <w:rPr>
          <w:rFonts w:cs="宋体"/>
          <w:sz w:val="28"/>
          <w:szCs w:val="28"/>
        </w:rPr>
      </w:pPr>
      <w:r>
        <w:rPr>
          <w:rFonts w:hint="eastAsia"/>
          <w:bCs/>
          <w:sz w:val="28"/>
          <w:szCs w:val="28"/>
          <w:lang w:val="zh-Hans" w:eastAsia="zh-Hans"/>
        </w:rPr>
        <w:t>第十三条</w:t>
      </w:r>
      <w:r>
        <w:rPr>
          <w:rFonts w:hint="eastAsia"/>
          <w:sz w:val="28"/>
          <w:szCs w:val="28"/>
          <w:lang w:val="zh-Hans" w:eastAsia="zh-Hans"/>
        </w:rPr>
        <w:t xml:space="preserve">  有下列情形之一的，申诉人可以向申诉处理委员会提起申诉：</w:t>
      </w:r>
    </w:p>
    <w:p>
      <w:pPr>
        <w:spacing w:line="460" w:lineRule="exact"/>
        <w:ind w:firstLine="480"/>
        <w:rPr>
          <w:rFonts w:cs="宋体"/>
          <w:sz w:val="28"/>
          <w:szCs w:val="28"/>
        </w:rPr>
      </w:pPr>
      <w:r>
        <w:rPr>
          <w:rFonts w:hint="eastAsia"/>
          <w:sz w:val="28"/>
          <w:szCs w:val="28"/>
          <w:lang w:val="zh-Hans" w:eastAsia="zh-Hans"/>
        </w:rPr>
        <w:t>（一）对学校</w:t>
      </w:r>
      <w:r>
        <w:rPr>
          <w:rFonts w:hint="eastAsia"/>
          <w:sz w:val="28"/>
          <w:szCs w:val="28"/>
          <w:lang w:val="zh-Hans"/>
        </w:rPr>
        <w:t>及所属各部门、单位，</w:t>
      </w:r>
      <w:r>
        <w:rPr>
          <w:rFonts w:hint="eastAsia"/>
          <w:sz w:val="28"/>
          <w:szCs w:val="28"/>
          <w:lang w:val="zh-Hans" w:eastAsia="zh-Hans"/>
        </w:rPr>
        <w:t>在教育教学、科学研究、岗位聘任、培训进修、考核奖惩、工资薪酬、奖金津贴、解聘辞退、违纪等方面作出的行政处分（处理）决定有异议的；</w:t>
      </w:r>
    </w:p>
    <w:p>
      <w:pPr>
        <w:spacing w:line="460" w:lineRule="exact"/>
        <w:ind w:firstLine="480"/>
        <w:rPr>
          <w:rFonts w:cs="宋体"/>
          <w:sz w:val="28"/>
          <w:szCs w:val="28"/>
        </w:rPr>
      </w:pPr>
      <w:r>
        <w:rPr>
          <w:rFonts w:hint="eastAsia"/>
          <w:sz w:val="28"/>
          <w:szCs w:val="28"/>
          <w:lang w:val="zh-Hans" w:eastAsia="zh-Hans"/>
        </w:rPr>
        <w:t>（二）认为学校</w:t>
      </w:r>
      <w:r>
        <w:rPr>
          <w:rFonts w:hint="eastAsia"/>
          <w:sz w:val="28"/>
          <w:szCs w:val="28"/>
          <w:lang w:val="zh-Hans"/>
        </w:rPr>
        <w:t>及所属各部门、单位</w:t>
      </w:r>
      <w:r>
        <w:rPr>
          <w:rFonts w:hint="eastAsia"/>
          <w:sz w:val="28"/>
          <w:szCs w:val="28"/>
          <w:lang w:val="zh-Hans" w:eastAsia="zh-Hans"/>
        </w:rPr>
        <w:t>未执行国家法律法规和学校相关规章制度致使其合法权益受到侵害，要求改正原处分（处理）决定的；</w:t>
      </w:r>
    </w:p>
    <w:p>
      <w:pPr>
        <w:spacing w:line="460" w:lineRule="exact"/>
        <w:ind w:firstLine="480"/>
        <w:rPr>
          <w:sz w:val="28"/>
          <w:szCs w:val="28"/>
          <w:lang w:val="zh-Hans" w:eastAsia="zh-Hans"/>
        </w:rPr>
      </w:pPr>
      <w:r>
        <w:rPr>
          <w:rFonts w:hint="eastAsia"/>
          <w:sz w:val="28"/>
          <w:szCs w:val="28"/>
          <w:lang w:val="zh-Hans" w:eastAsia="zh-Hans"/>
        </w:rPr>
        <w:t>（三）申诉处理委员会认为应当受理的其他申诉事项。</w:t>
      </w:r>
    </w:p>
    <w:p>
      <w:pPr>
        <w:pStyle w:val="2"/>
        <w:spacing w:line="460" w:lineRule="exact"/>
        <w:ind w:firstLine="482"/>
        <w:rPr>
          <w:sz w:val="28"/>
          <w:szCs w:val="28"/>
          <w:lang w:val="zh-Hans" w:eastAsia="zh-Hans"/>
        </w:rPr>
      </w:pPr>
      <w:r>
        <w:rPr>
          <w:rFonts w:hint="eastAsia"/>
          <w:sz w:val="28"/>
          <w:szCs w:val="28"/>
          <w:lang w:val="zh-Hans" w:eastAsia="zh-Hans"/>
        </w:rPr>
        <w:t>第四章  申请与受理</w:t>
      </w:r>
    </w:p>
    <w:p>
      <w:pPr>
        <w:spacing w:line="460" w:lineRule="exact"/>
        <w:ind w:firstLine="480"/>
        <w:rPr>
          <w:rFonts w:ascii="仿宋" w:hAnsi="仿宋" w:cs="宋体"/>
          <w:kern w:val="0"/>
          <w:sz w:val="28"/>
          <w:szCs w:val="28"/>
        </w:rPr>
      </w:pPr>
      <w:r>
        <w:rPr>
          <w:rFonts w:hint="eastAsia" w:ascii="仿宋" w:hAnsi="仿宋" w:cs="仿宋_GB2312"/>
          <w:bCs/>
          <w:kern w:val="0"/>
          <w:sz w:val="28"/>
          <w:szCs w:val="28"/>
          <w:lang w:val="zh-Hans" w:eastAsia="zh-Hans"/>
        </w:rPr>
        <w:t xml:space="preserve">第十四条  </w:t>
      </w:r>
      <w:r>
        <w:rPr>
          <w:rFonts w:hint="eastAsia" w:ascii="仿宋" w:hAnsi="仿宋" w:cs="仿宋_GB2312"/>
          <w:kern w:val="0"/>
          <w:sz w:val="28"/>
          <w:szCs w:val="28"/>
          <w:lang w:val="zh-Hans" w:eastAsia="zh-Hans"/>
        </w:rPr>
        <w:t>申诉人向申诉处理委员会提出申诉，同一事项以一次为限。</w:t>
      </w:r>
    </w:p>
    <w:p>
      <w:pPr>
        <w:spacing w:line="460" w:lineRule="exact"/>
        <w:ind w:firstLine="480"/>
        <w:rPr>
          <w:rFonts w:ascii="仿宋" w:hAnsi="仿宋" w:cs="宋体"/>
          <w:kern w:val="0"/>
          <w:sz w:val="28"/>
          <w:szCs w:val="28"/>
        </w:rPr>
      </w:pPr>
      <w:r>
        <w:rPr>
          <w:rFonts w:hint="eastAsia" w:ascii="仿宋" w:hAnsi="仿宋" w:cs="仿宋_GB2312"/>
          <w:bCs/>
          <w:kern w:val="0"/>
          <w:sz w:val="28"/>
          <w:szCs w:val="28"/>
          <w:lang w:val="zh-Hans" w:eastAsia="zh-Hans"/>
        </w:rPr>
        <w:t xml:space="preserve">第十五条 </w:t>
      </w:r>
      <w:r>
        <w:rPr>
          <w:rFonts w:ascii="仿宋" w:hAnsi="仿宋" w:cs="仿宋_GB2312"/>
          <w:bCs/>
          <w:kern w:val="0"/>
          <w:sz w:val="28"/>
          <w:szCs w:val="28"/>
          <w:lang w:val="zh-Hans" w:eastAsia="zh-Hans"/>
        </w:rPr>
        <w:t xml:space="preserve"> </w:t>
      </w:r>
      <w:r>
        <w:rPr>
          <w:rFonts w:hint="eastAsia" w:ascii="仿宋" w:hAnsi="仿宋" w:cs="仿宋_GB2312"/>
          <w:bCs/>
          <w:kern w:val="0"/>
          <w:sz w:val="28"/>
          <w:szCs w:val="28"/>
          <w:lang w:val="zh-Hans" w:eastAsia="zh-Hans"/>
        </w:rPr>
        <w:t>申</w:t>
      </w:r>
      <w:r>
        <w:rPr>
          <w:rFonts w:hint="eastAsia" w:ascii="仿宋" w:hAnsi="仿宋" w:cs="仿宋_GB2312"/>
          <w:kern w:val="0"/>
          <w:sz w:val="28"/>
          <w:szCs w:val="28"/>
          <w:lang w:val="zh-Hans" w:eastAsia="zh-Hans"/>
        </w:rPr>
        <w:t>诉申请须以书面形式向申诉处理委员会办公室提出，应当认真填写申诉申请书并附上相关申诉材料。</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申诉申请书一式两份，包括以下内容：</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（一）申诉人的基本情况：姓名、性别、年龄、工作部门</w:t>
      </w:r>
      <w:r>
        <w:rPr>
          <w:rFonts w:hint="eastAsia" w:ascii="仿宋" w:hAnsi="仿宋" w:cs="仿宋_GB2312"/>
          <w:kern w:val="0"/>
          <w:sz w:val="28"/>
          <w:szCs w:val="28"/>
          <w:lang w:val="zh-Hans"/>
        </w:rPr>
        <w:t>、</w:t>
      </w:r>
      <w:r>
        <w:rPr>
          <w:rFonts w:hint="eastAsia" w:ascii="仿宋" w:hAnsi="仿宋" w:cs="仿宋_GB2312"/>
          <w:kern w:val="0"/>
          <w:sz w:val="28"/>
          <w:szCs w:val="28"/>
          <w:lang w:val="zh-Hans" w:eastAsia="zh-Hans"/>
        </w:rPr>
        <w:t>电话、电子邮箱等主要联系方式</w:t>
      </w:r>
      <w:r>
        <w:rPr>
          <w:rFonts w:hint="eastAsia" w:ascii="仿宋" w:hAnsi="仿宋" w:cs="仿宋_GB2312"/>
          <w:kern w:val="0"/>
          <w:sz w:val="28"/>
          <w:szCs w:val="28"/>
          <w:lang w:val="zh-Hans"/>
        </w:rPr>
        <w:t>；</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（二）被申诉人；</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（三）申诉请求；</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（四）申诉事实和理由；</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w:t>
      </w:r>
      <w:r>
        <w:rPr>
          <w:rFonts w:hint="eastAsia" w:ascii="仿宋" w:hAnsi="仿宋" w:cs="仿宋_GB2312"/>
          <w:kern w:val="0"/>
          <w:sz w:val="28"/>
          <w:szCs w:val="28"/>
          <w:lang w:val="zh-Hans"/>
        </w:rPr>
        <w:t>五</w:t>
      </w:r>
      <w:r>
        <w:rPr>
          <w:rFonts w:hint="eastAsia" w:ascii="仿宋" w:hAnsi="仿宋" w:cs="仿宋_GB2312"/>
          <w:kern w:val="0"/>
          <w:sz w:val="28"/>
          <w:szCs w:val="28"/>
          <w:lang w:val="zh-Hans" w:eastAsia="zh-Hans"/>
        </w:rPr>
        <w:t>）提出申诉的日期、申诉文件送达地址等。</w:t>
      </w:r>
    </w:p>
    <w:p>
      <w:pPr>
        <w:spacing w:line="460" w:lineRule="exact"/>
        <w:ind w:firstLine="480"/>
        <w:rPr>
          <w:rFonts w:ascii="仿宋" w:hAnsi="仿宋" w:cs="宋体"/>
          <w:kern w:val="0"/>
          <w:sz w:val="28"/>
          <w:szCs w:val="28"/>
        </w:rPr>
      </w:pPr>
      <w:r>
        <w:rPr>
          <w:rFonts w:hint="eastAsia" w:ascii="仿宋" w:hAnsi="仿宋" w:cs="仿宋_GB2312"/>
          <w:bCs/>
          <w:kern w:val="0"/>
          <w:sz w:val="28"/>
          <w:szCs w:val="28"/>
          <w:lang w:val="zh-Hans" w:eastAsia="zh-Hans"/>
        </w:rPr>
        <w:t>第十六条</w:t>
      </w:r>
      <w:r>
        <w:rPr>
          <w:rFonts w:hint="eastAsia" w:ascii="仿宋" w:hAnsi="仿宋" w:cs="仿宋_GB2312"/>
          <w:kern w:val="0"/>
          <w:sz w:val="28"/>
          <w:szCs w:val="28"/>
          <w:lang w:val="zh-Hans" w:eastAsia="zh-Hans"/>
        </w:rPr>
        <w:t xml:space="preserve">  申诉人应在知道或者应当</w:t>
      </w:r>
      <w:r>
        <w:rPr>
          <w:rFonts w:hint="eastAsia" w:ascii="仿宋" w:hAnsi="仿宋" w:cs="Tahoma"/>
          <w:color w:val="333333"/>
          <w:kern w:val="0"/>
          <w:sz w:val="28"/>
          <w:szCs w:val="28"/>
        </w:rPr>
        <w:t>在收到处理决定之日起三十日以内，</w:t>
      </w:r>
      <w:r>
        <w:rPr>
          <w:rFonts w:hint="eastAsia" w:ascii="仿宋" w:hAnsi="仿宋" w:cs="仿宋_GB2312"/>
          <w:kern w:val="0"/>
          <w:sz w:val="28"/>
          <w:szCs w:val="28"/>
          <w:lang w:val="zh-Hans" w:eastAsia="zh-Hans"/>
        </w:rPr>
        <w:t>向申诉处理委员会提出申诉申请。因不可抗力或其他特殊情况而致逾期者，在障碍消除后十日内，向申诉处理委员会提起申诉申请</w:t>
      </w:r>
      <w:r>
        <w:rPr>
          <w:rFonts w:hint="eastAsia" w:ascii="仿宋" w:hAnsi="仿宋" w:cs="仿宋_GB2312"/>
          <w:kern w:val="0"/>
          <w:sz w:val="28"/>
          <w:szCs w:val="28"/>
          <w:lang w:val="zh-Hans"/>
        </w:rPr>
        <w:t>。</w:t>
      </w:r>
      <w:r>
        <w:rPr>
          <w:rFonts w:hint="eastAsia" w:ascii="仿宋" w:hAnsi="仿宋" w:cs="仿宋_GB2312"/>
          <w:kern w:val="0"/>
          <w:sz w:val="28"/>
          <w:szCs w:val="28"/>
          <w:lang w:val="zh-Hans" w:eastAsia="zh-Hans"/>
        </w:rPr>
        <w:t>逾期不再受理。</w:t>
      </w:r>
    </w:p>
    <w:p>
      <w:pPr>
        <w:spacing w:line="460" w:lineRule="exact"/>
        <w:ind w:firstLine="480"/>
        <w:rPr>
          <w:rFonts w:ascii="仿宋" w:hAnsi="仿宋"/>
          <w:sz w:val="28"/>
          <w:szCs w:val="28"/>
        </w:rPr>
      </w:pPr>
      <w:r>
        <w:rPr>
          <w:rFonts w:hint="eastAsia" w:ascii="仿宋" w:hAnsi="仿宋" w:cs="仿宋_GB2312"/>
          <w:bCs/>
          <w:kern w:val="0"/>
          <w:sz w:val="28"/>
          <w:szCs w:val="28"/>
          <w:lang w:val="zh-Hans" w:eastAsia="zh-Hans"/>
        </w:rPr>
        <w:t>第十七</w:t>
      </w:r>
      <w:r>
        <w:rPr>
          <w:rFonts w:hint="eastAsia" w:ascii="仿宋" w:hAnsi="仿宋" w:cs="仿宋_GB2312"/>
          <w:kern w:val="0"/>
          <w:sz w:val="28"/>
          <w:szCs w:val="28"/>
          <w:lang w:val="zh-Hans"/>
        </w:rPr>
        <w:t>条</w:t>
      </w:r>
      <w:r>
        <w:rPr>
          <w:rFonts w:hint="eastAsia" w:ascii="仿宋" w:hAnsi="仿宋" w:cs="仿宋_GB2312"/>
          <w:kern w:val="0"/>
          <w:sz w:val="28"/>
          <w:szCs w:val="28"/>
          <w:lang w:val="zh-Hans" w:eastAsia="zh-Hans"/>
        </w:rPr>
        <w:t xml:space="preserve">  申诉申请一般应由本人提出。申诉人因出国、出境、重病住院治疗等特殊原因导致本人无法提出的，可以委托申诉代理人，但申诉申请书、申诉处理决定书等重要文书均须由申诉人本人签名。</w:t>
      </w:r>
      <w:r>
        <w:rPr>
          <w:rFonts w:hint="eastAsia" w:ascii="仿宋" w:hAnsi="仿宋"/>
          <w:sz w:val="28"/>
          <w:szCs w:val="28"/>
        </w:rPr>
        <w:t>本人丧失行为能力或者死亡的，可以由其近亲属或监护人代为签名。</w:t>
      </w:r>
    </w:p>
    <w:p>
      <w:pPr>
        <w:spacing w:line="460" w:lineRule="exact"/>
        <w:ind w:firstLine="480"/>
        <w:rPr>
          <w:rFonts w:ascii="仿宋" w:hAnsi="仿宋" w:cs="宋体"/>
          <w:kern w:val="0"/>
          <w:sz w:val="28"/>
          <w:szCs w:val="28"/>
        </w:rPr>
      </w:pPr>
      <w:r>
        <w:rPr>
          <w:rFonts w:hint="eastAsia" w:ascii="仿宋" w:hAnsi="仿宋" w:cs="仿宋_GB2312"/>
          <w:bCs/>
          <w:kern w:val="0"/>
          <w:sz w:val="28"/>
          <w:szCs w:val="28"/>
          <w:lang w:val="zh-Hans" w:eastAsia="zh-Hans"/>
        </w:rPr>
        <w:t xml:space="preserve">第十八条  </w:t>
      </w:r>
      <w:r>
        <w:rPr>
          <w:rFonts w:hint="eastAsia" w:ascii="仿宋" w:hAnsi="仿宋" w:cs="仿宋_GB2312"/>
          <w:kern w:val="0"/>
          <w:sz w:val="28"/>
          <w:szCs w:val="28"/>
          <w:lang w:val="zh-Hans" w:eastAsia="zh-Hans"/>
        </w:rPr>
        <w:t>申诉处理委员会办公室收到申诉人递交的申诉书，应当场给申诉人出具收据。申诉处理委员会在收到申诉申请书之日起</w:t>
      </w:r>
      <w:r>
        <w:rPr>
          <w:rFonts w:hint="eastAsia" w:ascii="仿宋" w:hAnsi="仿宋" w:cs="仿宋_GB2312"/>
          <w:kern w:val="0"/>
          <w:sz w:val="28"/>
          <w:szCs w:val="28"/>
          <w:lang w:val="zh-Hans"/>
        </w:rPr>
        <w:t>十五</w:t>
      </w:r>
      <w:r>
        <w:rPr>
          <w:rFonts w:hint="eastAsia" w:ascii="仿宋" w:hAnsi="仿宋" w:cs="仿宋_GB2312"/>
          <w:kern w:val="0"/>
          <w:sz w:val="28"/>
          <w:szCs w:val="28"/>
          <w:lang w:val="zh-Hans" w:eastAsia="zh-Hans"/>
        </w:rPr>
        <w:t>日内，依据本规定第十三、十四、十五、十六条</w:t>
      </w:r>
      <w:r>
        <w:rPr>
          <w:rFonts w:hint="eastAsia" w:ascii="仿宋" w:hAnsi="仿宋" w:cs="仿宋_GB2312"/>
          <w:kern w:val="0"/>
          <w:sz w:val="28"/>
          <w:szCs w:val="28"/>
          <w:lang w:val="zh-Hans"/>
        </w:rPr>
        <w:t>、十七条</w:t>
      </w:r>
      <w:r>
        <w:rPr>
          <w:rFonts w:hint="eastAsia" w:ascii="仿宋" w:hAnsi="仿宋" w:cs="仿宋_GB2312"/>
          <w:kern w:val="0"/>
          <w:sz w:val="28"/>
          <w:szCs w:val="28"/>
          <w:lang w:val="zh-Hans" w:eastAsia="zh-Hans"/>
        </w:rPr>
        <w:t>进行审查，区别情况作出如下处理：</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（一）符合申诉条件的，予以受理，制作申诉受理通知书，书面通知申诉人和被申诉人，并要求被申诉人做好应</w:t>
      </w:r>
      <w:r>
        <w:rPr>
          <w:rFonts w:hint="eastAsia" w:ascii="仿宋" w:hAnsi="仿宋" w:cs="仿宋_GB2312"/>
          <w:kern w:val="0"/>
          <w:sz w:val="28"/>
          <w:szCs w:val="28"/>
          <w:lang w:val="zh-Hans"/>
        </w:rPr>
        <w:t>诉</w:t>
      </w:r>
      <w:r>
        <w:rPr>
          <w:rFonts w:hint="eastAsia" w:ascii="仿宋" w:hAnsi="仿宋" w:cs="仿宋_GB2312"/>
          <w:kern w:val="0"/>
          <w:sz w:val="28"/>
          <w:szCs w:val="28"/>
          <w:lang w:val="zh-Hans" w:eastAsia="zh-Hans"/>
        </w:rPr>
        <w:t>准备。</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（二）不符合申诉条件的，不予受理，书面告知申诉人并说明理由。</w:t>
      </w:r>
    </w:p>
    <w:p>
      <w:pPr>
        <w:spacing w:line="460" w:lineRule="exact"/>
        <w:ind w:firstLine="480"/>
        <w:rPr>
          <w:rFonts w:ascii="仿宋" w:hAnsi="仿宋" w:cs="仿宋_GB2312"/>
          <w:kern w:val="0"/>
          <w:sz w:val="28"/>
          <w:szCs w:val="28"/>
          <w:lang w:val="zh-Hans" w:eastAsia="zh-Hans"/>
        </w:rPr>
      </w:pPr>
      <w:r>
        <w:rPr>
          <w:rFonts w:hint="eastAsia" w:ascii="仿宋" w:hAnsi="仿宋" w:cs="仿宋_GB2312"/>
          <w:kern w:val="0"/>
          <w:sz w:val="28"/>
          <w:szCs w:val="28"/>
          <w:lang w:val="zh-Hans" w:eastAsia="zh-Hans"/>
        </w:rPr>
        <w:t>（三）对申诉申请书未阐明申诉事实、理由和要求，或申诉材料不齐备的，应当一次性书面通知申诉人需要补正的全部内容和补正期限（七日）。逾期</w:t>
      </w:r>
      <w:r>
        <w:rPr>
          <w:rFonts w:hint="eastAsia" w:ascii="仿宋" w:hAnsi="仿宋" w:cs="仿宋_GB2312"/>
          <w:kern w:val="0"/>
          <w:sz w:val="28"/>
          <w:szCs w:val="28"/>
          <w:lang w:val="zh-Hans"/>
        </w:rPr>
        <w:t>未提交</w:t>
      </w:r>
      <w:r>
        <w:rPr>
          <w:rFonts w:hint="eastAsia" w:ascii="仿宋" w:hAnsi="仿宋" w:cs="仿宋_GB2312"/>
          <w:kern w:val="0"/>
          <w:sz w:val="28"/>
          <w:szCs w:val="28"/>
          <w:lang w:val="zh-Hans" w:eastAsia="zh-Hans"/>
        </w:rPr>
        <w:t>补正</w:t>
      </w:r>
      <w:r>
        <w:rPr>
          <w:rFonts w:hint="eastAsia" w:ascii="仿宋" w:hAnsi="仿宋" w:cs="仿宋_GB2312"/>
          <w:kern w:val="0"/>
          <w:sz w:val="28"/>
          <w:szCs w:val="28"/>
          <w:lang w:val="zh-Hans"/>
        </w:rPr>
        <w:t>材料的，</w:t>
      </w:r>
      <w:r>
        <w:rPr>
          <w:rFonts w:hint="eastAsia" w:ascii="仿宋" w:hAnsi="仿宋" w:cs="仿宋_GB2312"/>
          <w:kern w:val="0"/>
          <w:sz w:val="28"/>
          <w:szCs w:val="28"/>
          <w:lang w:val="zh-Hans" w:eastAsia="zh-Hans"/>
        </w:rPr>
        <w:t>视为放弃申诉。</w:t>
      </w:r>
    </w:p>
    <w:p>
      <w:pPr>
        <w:spacing w:line="460" w:lineRule="exact"/>
        <w:ind w:firstLine="480"/>
        <w:rPr>
          <w:rFonts w:ascii="仿宋" w:hAnsi="仿宋" w:cs="Tahoma"/>
          <w:color w:val="333333"/>
          <w:kern w:val="0"/>
          <w:sz w:val="28"/>
          <w:szCs w:val="28"/>
        </w:rPr>
      </w:pPr>
      <w:r>
        <w:rPr>
          <w:rFonts w:hint="eastAsia" w:ascii="仿宋" w:hAnsi="仿宋" w:cs="仿宋_GB2312"/>
          <w:bCs/>
          <w:kern w:val="0"/>
          <w:sz w:val="28"/>
          <w:szCs w:val="28"/>
          <w:lang w:val="zh-Hans" w:eastAsia="zh-Hans"/>
        </w:rPr>
        <w:t xml:space="preserve">第十九条  </w:t>
      </w:r>
      <w:r>
        <w:rPr>
          <w:rFonts w:hint="eastAsia" w:ascii="仿宋" w:hAnsi="仿宋" w:cs="Tahoma"/>
          <w:color w:val="333333"/>
          <w:kern w:val="0"/>
          <w:sz w:val="28"/>
          <w:szCs w:val="28"/>
        </w:rPr>
        <w:t>符合以下条件的申诉，应予受理：</w:t>
      </w:r>
    </w:p>
    <w:p>
      <w:pPr>
        <w:spacing w:line="460" w:lineRule="exact"/>
        <w:ind w:firstLine="480"/>
        <w:rPr>
          <w:rFonts w:ascii="仿宋" w:hAnsi="仿宋" w:cs="仿宋_GB2312"/>
          <w:kern w:val="0"/>
          <w:sz w:val="28"/>
          <w:szCs w:val="28"/>
          <w:lang w:val="zh-Hans" w:eastAsia="zh-Hans"/>
        </w:rPr>
      </w:pPr>
      <w:r>
        <w:rPr>
          <w:rFonts w:hint="eastAsia" w:ascii="仿宋" w:hAnsi="仿宋" w:cs="仿宋_GB2312"/>
          <w:kern w:val="0"/>
          <w:sz w:val="28"/>
          <w:szCs w:val="28"/>
          <w:lang w:val="zh-Hans" w:eastAsia="zh-Hans"/>
        </w:rPr>
        <w:t>（一）申诉人符合本办法规定的人员范围；</w:t>
      </w:r>
    </w:p>
    <w:p>
      <w:pPr>
        <w:spacing w:line="460" w:lineRule="exact"/>
        <w:ind w:firstLine="480"/>
        <w:rPr>
          <w:rFonts w:ascii="仿宋" w:hAnsi="仿宋" w:cs="仿宋_GB2312"/>
          <w:kern w:val="0"/>
          <w:sz w:val="28"/>
          <w:szCs w:val="28"/>
          <w:lang w:val="zh-Hans" w:eastAsia="zh-Hans"/>
        </w:rPr>
      </w:pPr>
      <w:r>
        <w:rPr>
          <w:rFonts w:hint="eastAsia" w:ascii="仿宋" w:hAnsi="仿宋" w:cs="仿宋_GB2312"/>
          <w:kern w:val="0"/>
          <w:sz w:val="28"/>
          <w:szCs w:val="28"/>
          <w:lang w:val="zh-Hans" w:eastAsia="zh-Hans"/>
        </w:rPr>
        <w:t>（二）申诉事项属于本办法规定的受理范围；</w:t>
      </w:r>
    </w:p>
    <w:p>
      <w:pPr>
        <w:spacing w:line="460" w:lineRule="exact"/>
        <w:ind w:firstLine="480"/>
        <w:rPr>
          <w:rFonts w:ascii="仿宋" w:hAnsi="仿宋" w:cs="仿宋_GB2312"/>
          <w:kern w:val="0"/>
          <w:sz w:val="28"/>
          <w:szCs w:val="28"/>
          <w:lang w:val="zh-Hans" w:eastAsia="zh-Hans"/>
        </w:rPr>
      </w:pPr>
      <w:r>
        <w:rPr>
          <w:rFonts w:hint="eastAsia" w:ascii="仿宋" w:hAnsi="仿宋" w:cs="仿宋_GB2312"/>
          <w:kern w:val="0"/>
          <w:sz w:val="28"/>
          <w:szCs w:val="28"/>
          <w:lang w:val="zh-Hans" w:eastAsia="zh-Hans"/>
        </w:rPr>
        <w:t>（三）在规定的期限内提出；</w:t>
      </w:r>
    </w:p>
    <w:p>
      <w:pPr>
        <w:spacing w:line="460" w:lineRule="exact"/>
        <w:ind w:firstLine="480"/>
        <w:rPr>
          <w:rFonts w:ascii="仿宋" w:hAnsi="仿宋" w:cs="仿宋_GB2312"/>
          <w:kern w:val="0"/>
          <w:sz w:val="28"/>
          <w:szCs w:val="28"/>
          <w:lang w:val="zh-Hans" w:eastAsia="zh-Hans"/>
        </w:rPr>
      </w:pPr>
      <w:r>
        <w:rPr>
          <w:rFonts w:hint="eastAsia" w:ascii="仿宋" w:hAnsi="仿宋" w:cs="仿宋_GB2312"/>
          <w:kern w:val="0"/>
          <w:sz w:val="28"/>
          <w:szCs w:val="28"/>
          <w:lang w:val="zh-Hans" w:eastAsia="zh-Hans"/>
        </w:rPr>
        <w:t>（四）属于学校人事管辖范围；</w:t>
      </w:r>
    </w:p>
    <w:p>
      <w:pPr>
        <w:spacing w:line="460" w:lineRule="exact"/>
        <w:ind w:firstLine="480"/>
        <w:rPr>
          <w:rFonts w:ascii="仿宋" w:hAnsi="仿宋" w:cs="仿宋_GB2312"/>
          <w:kern w:val="0"/>
          <w:sz w:val="28"/>
          <w:szCs w:val="28"/>
          <w:lang w:val="zh-Hans" w:eastAsia="zh-Hans"/>
        </w:rPr>
      </w:pPr>
      <w:r>
        <w:rPr>
          <w:rFonts w:hint="eastAsia" w:ascii="仿宋" w:hAnsi="仿宋" w:cs="仿宋_GB2312"/>
          <w:kern w:val="0"/>
          <w:sz w:val="28"/>
          <w:szCs w:val="28"/>
          <w:lang w:val="zh-Hans" w:eastAsia="zh-Hans"/>
        </w:rPr>
        <w:t>（五）材料齐备。</w:t>
      </w:r>
    </w:p>
    <w:p>
      <w:pPr>
        <w:spacing w:line="460" w:lineRule="exact"/>
        <w:ind w:firstLine="480"/>
        <w:rPr>
          <w:rFonts w:ascii="仿宋" w:hAnsi="仿宋" w:cs="Tahoma"/>
          <w:color w:val="333333"/>
          <w:kern w:val="0"/>
          <w:sz w:val="28"/>
          <w:szCs w:val="28"/>
        </w:rPr>
      </w:pPr>
      <w:r>
        <w:rPr>
          <w:rFonts w:hint="eastAsia" w:ascii="仿宋" w:hAnsi="仿宋" w:cs="仿宋_GB2312"/>
          <w:bCs/>
          <w:kern w:val="0"/>
          <w:sz w:val="28"/>
          <w:szCs w:val="28"/>
          <w:lang w:val="zh-Hans" w:eastAsia="zh-Hans"/>
        </w:rPr>
        <w:t xml:space="preserve">第二十条  </w:t>
      </w:r>
      <w:r>
        <w:rPr>
          <w:rFonts w:hint="eastAsia" w:ascii="仿宋" w:hAnsi="仿宋" w:cs="Tahoma"/>
          <w:color w:val="333333"/>
          <w:kern w:val="0"/>
          <w:sz w:val="28"/>
          <w:szCs w:val="28"/>
        </w:rPr>
        <w:t>不符合第十九条规定的下列申诉事项，予以驳回，同时书面告知申诉人并说明理由：</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（一）申诉要求、理由与国家法律、法规、规章或学校有关规定不一致的；</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（二）申诉人在校外兼职与校外产生的争议事项；</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（三）申诉处理委员会已经做出有效裁决的争议事项；</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（四）司法机关、行政机关或其</w:t>
      </w:r>
      <w:r>
        <w:rPr>
          <w:rFonts w:hint="eastAsia" w:ascii="仿宋" w:hAnsi="仿宋" w:cs="仿宋_GB2312"/>
          <w:kern w:val="0"/>
          <w:sz w:val="28"/>
          <w:szCs w:val="28"/>
          <w:lang w:val="zh-Hans"/>
        </w:rPr>
        <w:t>他</w:t>
      </w:r>
      <w:r>
        <w:rPr>
          <w:rFonts w:hint="eastAsia" w:ascii="仿宋" w:hAnsi="仿宋" w:cs="仿宋_GB2312"/>
          <w:kern w:val="0"/>
          <w:sz w:val="28"/>
          <w:szCs w:val="28"/>
          <w:lang w:val="zh-Hans" w:eastAsia="zh-Hans"/>
        </w:rPr>
        <w:t>国家机关已经受理或者处理完毕的争议事项；</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（五）其</w:t>
      </w:r>
      <w:r>
        <w:rPr>
          <w:rFonts w:hint="eastAsia" w:ascii="仿宋" w:hAnsi="仿宋" w:cs="仿宋_GB2312"/>
          <w:kern w:val="0"/>
          <w:sz w:val="28"/>
          <w:szCs w:val="28"/>
          <w:lang w:val="zh-Hans"/>
        </w:rPr>
        <w:t>他</w:t>
      </w:r>
      <w:r>
        <w:rPr>
          <w:rFonts w:hint="eastAsia" w:ascii="仿宋" w:hAnsi="仿宋" w:cs="仿宋_GB2312"/>
          <w:kern w:val="0"/>
          <w:sz w:val="28"/>
          <w:szCs w:val="28"/>
          <w:lang w:val="zh-Hans" w:eastAsia="zh-Hans"/>
        </w:rPr>
        <w:t>不属申诉范围的争议事项。</w:t>
      </w:r>
    </w:p>
    <w:p>
      <w:pPr>
        <w:spacing w:line="460" w:lineRule="exact"/>
        <w:ind w:firstLine="480"/>
        <w:rPr>
          <w:rFonts w:ascii="仿宋" w:hAnsi="仿宋" w:cs="Tahoma"/>
          <w:color w:val="333333"/>
          <w:kern w:val="0"/>
          <w:sz w:val="28"/>
          <w:szCs w:val="28"/>
        </w:rPr>
      </w:pPr>
      <w:r>
        <w:rPr>
          <w:rFonts w:hint="eastAsia" w:ascii="仿宋" w:hAnsi="仿宋" w:cs="仿宋_GB2312"/>
          <w:bCs/>
          <w:kern w:val="0"/>
          <w:sz w:val="28"/>
          <w:szCs w:val="28"/>
          <w:lang w:val="zh-Hans" w:eastAsia="zh-Hans"/>
        </w:rPr>
        <w:t xml:space="preserve">第二十一条  </w:t>
      </w:r>
      <w:r>
        <w:rPr>
          <w:rFonts w:hint="eastAsia" w:ascii="仿宋" w:hAnsi="仿宋" w:cs="仿宋_GB2312"/>
          <w:kern w:val="0"/>
          <w:sz w:val="28"/>
          <w:szCs w:val="28"/>
          <w:lang w:val="zh-Hans" w:eastAsia="zh-Hans"/>
        </w:rPr>
        <w:t>申诉处理委员会作出申诉处理决定前，申诉人可以书面申请形式撤回申诉，申诉一经撤回，申诉受理即行终止。申诉人</w:t>
      </w:r>
      <w:r>
        <w:rPr>
          <w:rFonts w:ascii="仿宋" w:hAnsi="仿宋" w:cs="仿宋_GB2312"/>
          <w:kern w:val="0"/>
          <w:sz w:val="28"/>
          <w:szCs w:val="28"/>
          <w:lang w:val="zh-Hans" w:eastAsia="zh-Hans"/>
        </w:rPr>
        <w:t>就同一</w:t>
      </w:r>
      <w:r>
        <w:rPr>
          <w:rFonts w:hint="eastAsia" w:ascii="仿宋" w:hAnsi="仿宋" w:cs="仿宋_GB2312"/>
          <w:kern w:val="0"/>
          <w:sz w:val="28"/>
          <w:szCs w:val="28"/>
          <w:lang w:val="zh-Hans" w:eastAsia="zh-Hans"/>
        </w:rPr>
        <w:t>事项</w:t>
      </w:r>
      <w:r>
        <w:rPr>
          <w:rFonts w:ascii="仿宋" w:hAnsi="仿宋" w:cs="仿宋_GB2312"/>
          <w:kern w:val="0"/>
          <w:sz w:val="28"/>
          <w:szCs w:val="28"/>
          <w:lang w:val="zh-Hans" w:eastAsia="zh-Hans"/>
        </w:rPr>
        <w:t>向上级行政或司法机关提起申诉、仲裁、诉讼</w:t>
      </w:r>
      <w:r>
        <w:rPr>
          <w:rFonts w:hint="eastAsia" w:ascii="仿宋" w:hAnsi="仿宋" w:cs="仿宋_GB2312"/>
          <w:kern w:val="0"/>
          <w:sz w:val="28"/>
          <w:szCs w:val="28"/>
          <w:lang w:val="zh-Hans" w:eastAsia="zh-Hans"/>
        </w:rPr>
        <w:t>等上诉</w:t>
      </w:r>
      <w:r>
        <w:rPr>
          <w:rFonts w:ascii="仿宋" w:hAnsi="仿宋" w:cs="仿宋_GB2312"/>
          <w:kern w:val="0"/>
          <w:sz w:val="28"/>
          <w:szCs w:val="28"/>
          <w:lang w:val="zh-Hans" w:eastAsia="zh-Hans"/>
        </w:rPr>
        <w:t>情况</w:t>
      </w:r>
      <w:r>
        <w:rPr>
          <w:rFonts w:hint="eastAsia" w:ascii="仿宋" w:hAnsi="仿宋" w:cs="仿宋_GB2312"/>
          <w:kern w:val="0"/>
          <w:sz w:val="28"/>
          <w:szCs w:val="28"/>
          <w:lang w:val="zh-Hans" w:eastAsia="zh-Hans"/>
        </w:rPr>
        <w:t>并</w:t>
      </w:r>
      <w:r>
        <w:rPr>
          <w:rFonts w:ascii="仿宋" w:hAnsi="仿宋" w:cs="仿宋_GB2312"/>
          <w:kern w:val="0"/>
          <w:sz w:val="28"/>
          <w:szCs w:val="28"/>
          <w:lang w:val="zh-Hans" w:eastAsia="zh-Hans"/>
        </w:rPr>
        <w:t>受理的，申诉人应</w:t>
      </w:r>
      <w:r>
        <w:rPr>
          <w:rFonts w:hint="eastAsia" w:ascii="仿宋" w:hAnsi="仿宋" w:cs="仿宋_GB2312"/>
          <w:kern w:val="0"/>
          <w:sz w:val="28"/>
          <w:szCs w:val="28"/>
          <w:lang w:val="zh-Hans" w:eastAsia="zh-Hans"/>
        </w:rPr>
        <w:t>及时告知</w:t>
      </w:r>
      <w:r>
        <w:rPr>
          <w:rFonts w:ascii="仿宋" w:hAnsi="仿宋" w:cs="仿宋_GB2312"/>
          <w:kern w:val="0"/>
          <w:sz w:val="28"/>
          <w:szCs w:val="28"/>
          <w:lang w:val="zh-Hans" w:eastAsia="zh-Hans"/>
        </w:rPr>
        <w:t>申诉</w:t>
      </w:r>
      <w:r>
        <w:rPr>
          <w:rFonts w:hint="eastAsia" w:ascii="仿宋" w:hAnsi="仿宋" w:cs="仿宋_GB2312"/>
          <w:kern w:val="0"/>
          <w:sz w:val="28"/>
          <w:szCs w:val="28"/>
          <w:lang w:val="zh-Hans" w:eastAsia="zh-Hans"/>
        </w:rPr>
        <w:t>处理</w:t>
      </w:r>
      <w:r>
        <w:rPr>
          <w:rFonts w:ascii="仿宋" w:hAnsi="仿宋" w:cs="仿宋_GB2312"/>
          <w:kern w:val="0"/>
          <w:sz w:val="28"/>
          <w:szCs w:val="28"/>
          <w:lang w:val="zh-Hans" w:eastAsia="zh-Hans"/>
        </w:rPr>
        <w:t>委员会</w:t>
      </w:r>
      <w:r>
        <w:rPr>
          <w:rFonts w:hint="eastAsia" w:ascii="仿宋" w:hAnsi="仿宋" w:cs="仿宋_GB2312"/>
          <w:kern w:val="0"/>
          <w:sz w:val="28"/>
          <w:szCs w:val="28"/>
          <w:lang w:val="zh-Hans" w:eastAsia="zh-Hans"/>
        </w:rPr>
        <w:t>，申诉处理即行终止</w:t>
      </w:r>
      <w:r>
        <w:rPr>
          <w:rFonts w:ascii="仿宋" w:hAnsi="仿宋" w:cs="仿宋_GB2312"/>
          <w:kern w:val="0"/>
          <w:sz w:val="28"/>
          <w:szCs w:val="28"/>
          <w:lang w:val="zh-Hans" w:eastAsia="zh-Hans"/>
        </w:rPr>
        <w:t>。</w:t>
      </w:r>
      <w:r>
        <w:rPr>
          <w:rFonts w:hint="eastAsia" w:ascii="仿宋" w:hAnsi="仿宋" w:cs="Tahoma"/>
          <w:color w:val="333333"/>
          <w:kern w:val="0"/>
          <w:sz w:val="28"/>
          <w:szCs w:val="28"/>
        </w:rPr>
        <w:t>终结申诉处理决定应以书面形式告知申诉人、原处理部门和复核部门。</w:t>
      </w:r>
    </w:p>
    <w:p>
      <w:pPr>
        <w:pStyle w:val="2"/>
        <w:spacing w:line="460" w:lineRule="exact"/>
        <w:ind w:firstLine="482"/>
        <w:rPr>
          <w:sz w:val="28"/>
          <w:szCs w:val="28"/>
          <w:lang w:val="zh-Hans" w:eastAsia="zh-Hans"/>
        </w:rPr>
      </w:pPr>
      <w:r>
        <w:rPr>
          <w:rFonts w:hint="eastAsia"/>
          <w:sz w:val="28"/>
          <w:szCs w:val="28"/>
          <w:lang w:val="zh-Hans" w:eastAsia="zh-Hans"/>
        </w:rPr>
        <w:t>第五章  审理与决定</w:t>
      </w:r>
    </w:p>
    <w:p>
      <w:pPr>
        <w:spacing w:line="460" w:lineRule="exact"/>
        <w:ind w:firstLine="480"/>
        <w:rPr>
          <w:rFonts w:ascii="仿宋" w:hAnsi="仿宋" w:cs="Tahoma"/>
          <w:color w:val="333333"/>
          <w:kern w:val="0"/>
          <w:sz w:val="28"/>
          <w:szCs w:val="28"/>
        </w:rPr>
      </w:pPr>
      <w:r>
        <w:rPr>
          <w:rFonts w:hint="eastAsia" w:ascii="仿宋" w:hAnsi="仿宋" w:cs="仿宋_GB2312"/>
          <w:bCs/>
          <w:kern w:val="0"/>
          <w:sz w:val="28"/>
          <w:szCs w:val="28"/>
          <w:lang w:val="zh-Hans" w:eastAsia="zh-Hans"/>
        </w:rPr>
        <w:t xml:space="preserve">第二十二条  </w:t>
      </w:r>
      <w:r>
        <w:rPr>
          <w:rFonts w:hint="eastAsia" w:ascii="仿宋" w:hAnsi="仿宋" w:cs="Tahoma"/>
          <w:color w:val="333333"/>
          <w:kern w:val="0"/>
          <w:sz w:val="28"/>
          <w:szCs w:val="28"/>
        </w:rPr>
        <w:t>申诉处理委员会作出受理</w:t>
      </w:r>
      <w:r>
        <w:rPr>
          <w:rFonts w:ascii="仿宋" w:hAnsi="仿宋" w:cs="Tahoma"/>
          <w:color w:val="333333"/>
          <w:kern w:val="0"/>
          <w:sz w:val="28"/>
          <w:szCs w:val="28"/>
        </w:rPr>
        <w:t>申诉决定后</w:t>
      </w:r>
      <w:r>
        <w:rPr>
          <w:rFonts w:hint="eastAsia" w:ascii="仿宋" w:hAnsi="仿宋" w:cs="Tahoma"/>
          <w:color w:val="333333"/>
          <w:kern w:val="0"/>
          <w:sz w:val="28"/>
          <w:szCs w:val="28"/>
        </w:rPr>
        <w:t>，根据情况组成申诉处理工作组审理案件。</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申诉处理工作组成员由申诉处理委员会从委员名单中指派，必要时也可以吸收其他相关人员参加，组成人数应当为单数。申诉处理工作组负责人应当由申诉处理委员会副主任或者相关委员担任。</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审理期间，申诉处理工作组有权要求原处理部门提交答辩材料，有权对申诉事项进行相关调查。调查应当由三名及以上单数工作人员进行，有关部门和个人有义务配合，如实提供情况和证据。</w:t>
      </w:r>
    </w:p>
    <w:p>
      <w:pPr>
        <w:spacing w:line="460" w:lineRule="exact"/>
        <w:ind w:firstLine="480"/>
        <w:rPr>
          <w:rFonts w:ascii="仿宋" w:hAnsi="仿宋" w:cs="Tahoma"/>
          <w:color w:val="333333"/>
          <w:kern w:val="0"/>
          <w:sz w:val="28"/>
          <w:szCs w:val="28"/>
        </w:rPr>
      </w:pPr>
      <w:r>
        <w:rPr>
          <w:rFonts w:hint="eastAsia" w:ascii="仿宋" w:hAnsi="仿宋" w:cs="仿宋_GB2312"/>
          <w:bCs/>
          <w:kern w:val="0"/>
          <w:sz w:val="28"/>
          <w:szCs w:val="28"/>
          <w:lang w:val="zh-Hans" w:eastAsia="zh-Hans"/>
        </w:rPr>
        <w:t xml:space="preserve">第二十三条  </w:t>
      </w:r>
      <w:r>
        <w:rPr>
          <w:rFonts w:hint="eastAsia" w:ascii="仿宋" w:hAnsi="仿宋" w:cs="Tahoma"/>
          <w:color w:val="333333"/>
          <w:kern w:val="0"/>
          <w:sz w:val="28"/>
          <w:szCs w:val="28"/>
        </w:rPr>
        <w:t>申诉处理委员</w:t>
      </w:r>
      <w:r>
        <w:rPr>
          <w:rFonts w:ascii="仿宋" w:hAnsi="仿宋" w:cs="Tahoma"/>
          <w:color w:val="333333"/>
          <w:kern w:val="0"/>
          <w:sz w:val="28"/>
          <w:szCs w:val="28"/>
        </w:rPr>
        <w:t>会和申诉处理</w:t>
      </w:r>
      <w:r>
        <w:rPr>
          <w:rFonts w:hint="eastAsia" w:ascii="仿宋" w:hAnsi="仿宋" w:cs="Tahoma"/>
          <w:color w:val="333333"/>
          <w:kern w:val="0"/>
          <w:sz w:val="28"/>
          <w:szCs w:val="28"/>
        </w:rPr>
        <w:t>工作组成员或相关工作人员有下列情形之一的，应当提出回避申请：</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（一）与申诉人或者原处理部门、复核部门主要负责人、承办人员有夫妻关系、直系血亲、三代以内旁系血亲关系或者近姻亲关系的；</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（二）与原人事处理及案件有利害关系的；</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（三）与申诉人或者原处理部门、复核部门主要负责人、承办人员有其他关系，可能影响案件公正处理的。</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有前款规定的情形的，申诉人、与原人事处理及案件有利害关系的公民、法人或者其他组织有权要求其回避。</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申诉处理工作组负责人的回避由申诉处理委员会主任决定；申诉处理工作组其他成员和相关工作人员的回避，由申诉处理工作组负责人决定。回避决定作出前，相关人员应当暂停参与案件的调查和审理。</w:t>
      </w:r>
    </w:p>
    <w:p>
      <w:pPr>
        <w:spacing w:line="460" w:lineRule="exact"/>
        <w:ind w:firstLine="480"/>
        <w:rPr>
          <w:rFonts w:ascii="仿宋" w:hAnsi="仿宋" w:cs="Tahoma"/>
          <w:color w:val="333333"/>
          <w:kern w:val="0"/>
          <w:sz w:val="28"/>
          <w:szCs w:val="28"/>
        </w:rPr>
      </w:pPr>
      <w:r>
        <w:rPr>
          <w:rFonts w:hint="eastAsia" w:ascii="仿宋" w:hAnsi="仿宋" w:cs="仿宋_GB2312"/>
          <w:bCs/>
          <w:kern w:val="0"/>
          <w:sz w:val="28"/>
          <w:szCs w:val="28"/>
          <w:lang w:val="zh-Hans" w:eastAsia="zh-Hans"/>
        </w:rPr>
        <w:t xml:space="preserve">第二十四条  </w:t>
      </w:r>
      <w:r>
        <w:rPr>
          <w:rFonts w:hint="eastAsia" w:ascii="仿宋" w:hAnsi="仿宋" w:cs="Tahoma"/>
          <w:color w:val="333333"/>
          <w:kern w:val="0"/>
          <w:sz w:val="28"/>
          <w:szCs w:val="28"/>
        </w:rPr>
        <w:t>申诉处理工作组应当根据调查情况对下列事项进行审议：</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（一）原人事处理认定的事实是否存在、清楚，证据是否确实充分；</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（二）原人事处理适用的法律、法规、规章和有关规定是否正确；</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（三）原人事处理的程序是否符合规定；</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（四）原人事处理是否显失公正；</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（五）被申诉单位有无超越或者滥用职权的情形；</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（六）其他需要审议的事项。</w:t>
      </w:r>
    </w:p>
    <w:p>
      <w:pPr>
        <w:spacing w:line="460" w:lineRule="exact"/>
        <w:ind w:firstLine="480"/>
        <w:rPr>
          <w:rFonts w:ascii="仿宋" w:hAnsi="仿宋" w:cs="宋体"/>
          <w:kern w:val="0"/>
          <w:sz w:val="28"/>
          <w:szCs w:val="28"/>
        </w:rPr>
      </w:pPr>
      <w:r>
        <w:rPr>
          <w:rFonts w:hint="eastAsia" w:ascii="仿宋" w:hAnsi="仿宋" w:cs="仿宋_GB2312"/>
          <w:bCs/>
          <w:kern w:val="0"/>
          <w:sz w:val="28"/>
          <w:szCs w:val="28"/>
          <w:lang w:val="zh-Hans" w:eastAsia="zh-Hans"/>
        </w:rPr>
        <w:t xml:space="preserve">第二十五条  </w:t>
      </w:r>
      <w:r>
        <w:rPr>
          <w:rFonts w:hint="eastAsia" w:ascii="仿宋" w:hAnsi="仿宋" w:cs="Tahoma"/>
          <w:color w:val="333333"/>
          <w:kern w:val="0"/>
          <w:sz w:val="28"/>
          <w:szCs w:val="28"/>
        </w:rPr>
        <w:t>申诉处理</w:t>
      </w:r>
      <w:r>
        <w:rPr>
          <w:rFonts w:hint="eastAsia" w:ascii="仿宋" w:hAnsi="仿宋" w:cs="仿宋_GB2312"/>
          <w:kern w:val="0"/>
          <w:sz w:val="28"/>
          <w:szCs w:val="28"/>
          <w:lang w:val="zh-Hans" w:eastAsia="zh-Hans"/>
        </w:rPr>
        <w:t>按以下程序进行：</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（一）举证。被申诉人有义务在接到</w:t>
      </w:r>
      <w:r>
        <w:rPr>
          <w:rFonts w:hint="eastAsia" w:ascii="仿宋" w:hAnsi="仿宋" w:cs="Tahoma"/>
          <w:color w:val="333333"/>
          <w:kern w:val="0"/>
          <w:sz w:val="28"/>
          <w:szCs w:val="28"/>
        </w:rPr>
        <w:t>申诉处理工作组</w:t>
      </w:r>
      <w:r>
        <w:rPr>
          <w:rFonts w:hint="eastAsia" w:ascii="仿宋" w:hAnsi="仿宋" w:cs="仿宋_GB2312"/>
          <w:kern w:val="0"/>
          <w:sz w:val="28"/>
          <w:szCs w:val="28"/>
          <w:lang w:val="zh-Hans" w:eastAsia="zh-Hans"/>
        </w:rPr>
        <w:t>举证通知后的</w:t>
      </w:r>
      <w:r>
        <w:rPr>
          <w:rFonts w:hint="eastAsia" w:ascii="仿宋" w:hAnsi="仿宋" w:cs="仿宋_GB2312"/>
          <w:kern w:val="0"/>
          <w:sz w:val="28"/>
          <w:szCs w:val="28"/>
        </w:rPr>
        <w:t>七</w:t>
      </w:r>
      <w:r>
        <w:rPr>
          <w:rFonts w:hint="eastAsia" w:ascii="仿宋" w:hAnsi="仿宋" w:cs="仿宋_GB2312"/>
          <w:kern w:val="0"/>
          <w:sz w:val="28"/>
          <w:szCs w:val="28"/>
          <w:lang w:val="zh-Hans" w:eastAsia="zh-Hans"/>
        </w:rPr>
        <w:t>个工作日内，对申诉人提出的异议作出书面答复并提供相关证据。凡在规定时间内被申诉人没有提供相应证据的，视为没有证据。</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（二）质证。</w:t>
      </w:r>
      <w:r>
        <w:rPr>
          <w:rFonts w:hint="eastAsia" w:ascii="仿宋" w:hAnsi="仿宋" w:cs="Tahoma"/>
          <w:color w:val="333333"/>
          <w:kern w:val="0"/>
          <w:sz w:val="28"/>
          <w:szCs w:val="28"/>
        </w:rPr>
        <w:t>申诉处理工作组</w:t>
      </w:r>
      <w:r>
        <w:rPr>
          <w:rFonts w:hint="eastAsia" w:ascii="仿宋" w:hAnsi="仿宋" w:cs="仿宋_GB2312"/>
          <w:kern w:val="0"/>
          <w:sz w:val="28"/>
          <w:szCs w:val="28"/>
          <w:lang w:val="zh-Hans" w:eastAsia="zh-Hans"/>
        </w:rPr>
        <w:t>组织申诉人、被申诉人双方（下称</w:t>
      </w:r>
      <w:r>
        <w:rPr>
          <w:rFonts w:hint="eastAsia" w:ascii="仿宋" w:hAnsi="仿宋" w:cs="仿宋_GB2312"/>
          <w:kern w:val="0"/>
          <w:sz w:val="28"/>
          <w:szCs w:val="28"/>
          <w:lang w:val="zh-Hans"/>
        </w:rPr>
        <w:t>“</w:t>
      </w:r>
      <w:r>
        <w:rPr>
          <w:rFonts w:hint="eastAsia" w:ascii="仿宋" w:hAnsi="仿宋" w:cs="仿宋_GB2312"/>
          <w:kern w:val="0"/>
          <w:sz w:val="28"/>
          <w:szCs w:val="28"/>
          <w:lang w:val="zh-Hans" w:eastAsia="zh-Hans"/>
        </w:rPr>
        <w:t>当事人双方</w:t>
      </w:r>
      <w:r>
        <w:rPr>
          <w:rFonts w:hint="eastAsia" w:ascii="仿宋" w:hAnsi="仿宋" w:cs="仿宋_GB2312"/>
          <w:kern w:val="0"/>
          <w:sz w:val="28"/>
          <w:szCs w:val="28"/>
          <w:lang w:val="zh-Hans"/>
        </w:rPr>
        <w:t>”</w:t>
      </w:r>
      <w:r>
        <w:rPr>
          <w:rFonts w:hint="eastAsia" w:ascii="仿宋" w:hAnsi="仿宋" w:cs="仿宋_GB2312"/>
          <w:kern w:val="0"/>
          <w:sz w:val="28"/>
          <w:szCs w:val="28"/>
          <w:lang w:val="zh-Hans" w:eastAsia="zh-Hans"/>
        </w:rPr>
        <w:t>）对所提交的证据进行质证，质证与辩论以公开方式进行，但当事人要求不公开的，应该尊重当事人的意见。质证情况应当记入笔录，并由当事人双方核对后签名或盖章。</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（三）调解。对可适用调解的申诉事项，</w:t>
      </w:r>
      <w:r>
        <w:rPr>
          <w:rFonts w:hint="eastAsia" w:ascii="仿宋" w:hAnsi="仿宋" w:cs="Tahoma"/>
          <w:color w:val="333333"/>
          <w:kern w:val="0"/>
          <w:sz w:val="28"/>
          <w:szCs w:val="28"/>
        </w:rPr>
        <w:t>申诉处理工作组</w:t>
      </w:r>
      <w:r>
        <w:rPr>
          <w:rFonts w:hint="eastAsia" w:ascii="仿宋" w:hAnsi="仿宋" w:cs="仿宋_GB2312"/>
          <w:kern w:val="0"/>
          <w:sz w:val="28"/>
          <w:szCs w:val="28"/>
          <w:lang w:val="zh-Hans" w:eastAsia="zh-Hans"/>
        </w:rPr>
        <w:t>可在事实清楚、且双方自愿的基础上进行调解。当事人经调解达成一致的，应当形成调解书，经</w:t>
      </w:r>
      <w:r>
        <w:rPr>
          <w:rFonts w:hint="eastAsia" w:ascii="仿宋" w:hAnsi="仿宋" w:cs="仿宋_GB2312"/>
          <w:kern w:val="0"/>
          <w:sz w:val="28"/>
          <w:szCs w:val="28"/>
          <w:lang w:val="zh-Hans"/>
        </w:rPr>
        <w:t>当事</w:t>
      </w:r>
      <w:r>
        <w:rPr>
          <w:rFonts w:hint="eastAsia" w:ascii="仿宋" w:hAnsi="仿宋" w:cs="仿宋_GB2312"/>
          <w:kern w:val="0"/>
          <w:sz w:val="28"/>
          <w:szCs w:val="28"/>
          <w:lang w:val="zh-Hans" w:eastAsia="zh-Hans"/>
        </w:rPr>
        <w:t>双方签字（盖章）后生效。申诉人不得就已生效的调解再次向申诉处理委员会提起申诉；若调解不成，不影响对申诉事项作出的处理决定。</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（四）证据审核认定。</w:t>
      </w:r>
      <w:r>
        <w:rPr>
          <w:rFonts w:hint="eastAsia" w:ascii="仿宋" w:hAnsi="仿宋" w:cs="Tahoma"/>
          <w:color w:val="333333"/>
          <w:kern w:val="0"/>
          <w:sz w:val="28"/>
          <w:szCs w:val="28"/>
        </w:rPr>
        <w:t>申诉处理工作组整理</w:t>
      </w:r>
      <w:r>
        <w:rPr>
          <w:rFonts w:hint="eastAsia" w:ascii="仿宋" w:hAnsi="仿宋" w:cs="仿宋_GB2312"/>
          <w:kern w:val="0"/>
          <w:sz w:val="28"/>
          <w:szCs w:val="28"/>
          <w:lang w:val="zh-Hans" w:eastAsia="zh-Hans"/>
        </w:rPr>
        <w:t>当事人双方的质证和辩论意见，对证据进行审核认定，根据</w:t>
      </w:r>
      <w:r>
        <w:rPr>
          <w:rFonts w:hint="eastAsia" w:ascii="仿宋" w:hAnsi="仿宋" w:cs="Tahoma"/>
          <w:color w:val="333333"/>
          <w:kern w:val="0"/>
          <w:sz w:val="28"/>
          <w:szCs w:val="28"/>
        </w:rPr>
        <w:t>法律、法规、规章和有关规定草</w:t>
      </w:r>
      <w:r>
        <w:rPr>
          <w:rFonts w:hint="eastAsia" w:ascii="仿宋" w:hAnsi="仿宋" w:cs="仿宋_GB2312"/>
          <w:kern w:val="0"/>
          <w:sz w:val="28"/>
          <w:szCs w:val="28"/>
          <w:lang w:val="zh-Hans" w:eastAsia="zh-Hans"/>
        </w:rPr>
        <w:t>拟</w:t>
      </w:r>
      <w:r>
        <w:rPr>
          <w:rFonts w:ascii="仿宋" w:hAnsi="仿宋" w:cs="仿宋_GB2312"/>
          <w:kern w:val="0"/>
          <w:sz w:val="28"/>
          <w:szCs w:val="28"/>
          <w:lang w:val="zh-Hans" w:eastAsia="zh-Hans"/>
        </w:rPr>
        <w:t>出处理意见</w:t>
      </w:r>
      <w:r>
        <w:rPr>
          <w:rFonts w:hint="eastAsia" w:ascii="仿宋" w:hAnsi="仿宋" w:cs="仿宋_GB2312"/>
          <w:kern w:val="0"/>
          <w:sz w:val="28"/>
          <w:szCs w:val="28"/>
          <w:lang w:val="zh-Hans" w:eastAsia="zh-Hans"/>
        </w:rPr>
        <w:t>，</w:t>
      </w:r>
      <w:r>
        <w:rPr>
          <w:rFonts w:ascii="仿宋" w:hAnsi="仿宋" w:cs="仿宋_GB2312"/>
          <w:kern w:val="0"/>
          <w:sz w:val="28"/>
          <w:szCs w:val="28"/>
          <w:lang w:val="zh-Hans" w:eastAsia="zh-Hans"/>
        </w:rPr>
        <w:t>并将全部</w:t>
      </w:r>
      <w:r>
        <w:rPr>
          <w:rFonts w:hint="eastAsia" w:ascii="仿宋" w:hAnsi="仿宋" w:cs="仿宋_GB2312"/>
          <w:kern w:val="0"/>
          <w:sz w:val="28"/>
          <w:szCs w:val="28"/>
          <w:lang w:val="zh-Hans" w:eastAsia="zh-Hans"/>
        </w:rPr>
        <w:t>申诉</w:t>
      </w:r>
      <w:r>
        <w:rPr>
          <w:rFonts w:ascii="仿宋" w:hAnsi="仿宋" w:cs="仿宋_GB2312"/>
          <w:kern w:val="0"/>
          <w:sz w:val="28"/>
          <w:szCs w:val="28"/>
          <w:lang w:val="zh-Hans" w:eastAsia="zh-Hans"/>
        </w:rPr>
        <w:t>处理</w:t>
      </w:r>
      <w:r>
        <w:rPr>
          <w:rFonts w:hint="eastAsia" w:ascii="仿宋" w:hAnsi="仿宋" w:cs="仿宋_GB2312"/>
          <w:kern w:val="0"/>
          <w:sz w:val="28"/>
          <w:szCs w:val="28"/>
          <w:lang w:val="zh-Hans" w:eastAsia="zh-Hans"/>
        </w:rPr>
        <w:t>材料提交申诉处理委员会。</w:t>
      </w:r>
    </w:p>
    <w:p>
      <w:pPr>
        <w:spacing w:line="460" w:lineRule="exact"/>
        <w:ind w:firstLine="480"/>
        <w:rPr>
          <w:rFonts w:ascii="仿宋" w:hAnsi="仿宋" w:cs="仿宋_GB2312"/>
          <w:kern w:val="0"/>
          <w:sz w:val="28"/>
          <w:szCs w:val="28"/>
          <w:lang w:val="zh-Hans" w:eastAsia="zh-Hans"/>
        </w:rPr>
      </w:pPr>
      <w:r>
        <w:rPr>
          <w:rFonts w:hint="eastAsia" w:ascii="仿宋" w:hAnsi="仿宋" w:cs="仿宋_GB2312"/>
          <w:bCs/>
          <w:kern w:val="0"/>
          <w:sz w:val="28"/>
          <w:szCs w:val="28"/>
          <w:lang w:val="zh-Hans" w:eastAsia="zh-Hans"/>
        </w:rPr>
        <w:t>第二十六七条 裁决。</w:t>
      </w:r>
      <w:r>
        <w:rPr>
          <w:rFonts w:hint="eastAsia" w:ascii="仿宋" w:hAnsi="仿宋" w:cs="仿宋_GB2312"/>
          <w:kern w:val="0"/>
          <w:sz w:val="28"/>
          <w:szCs w:val="28"/>
          <w:lang w:val="zh-Hans" w:eastAsia="zh-Hans"/>
        </w:rPr>
        <w:t>申诉处理委员会对</w:t>
      </w:r>
      <w:r>
        <w:rPr>
          <w:rFonts w:hint="eastAsia" w:ascii="仿宋" w:hAnsi="仿宋" w:cs="Tahoma"/>
          <w:color w:val="333333"/>
          <w:kern w:val="0"/>
          <w:sz w:val="28"/>
          <w:szCs w:val="28"/>
        </w:rPr>
        <w:t>申诉处理工作组的</w:t>
      </w:r>
      <w:r>
        <w:rPr>
          <w:rFonts w:ascii="仿宋" w:hAnsi="仿宋" w:cs="Tahoma"/>
          <w:color w:val="333333"/>
          <w:kern w:val="0"/>
          <w:sz w:val="28"/>
          <w:szCs w:val="28"/>
        </w:rPr>
        <w:t>工作和全部申诉材料</w:t>
      </w:r>
      <w:r>
        <w:rPr>
          <w:rFonts w:hint="eastAsia" w:ascii="仿宋" w:hAnsi="仿宋" w:cs="仿宋_GB2312"/>
          <w:kern w:val="0"/>
          <w:sz w:val="28"/>
          <w:szCs w:val="28"/>
          <w:lang w:val="zh-Hans" w:eastAsia="zh-Hans"/>
        </w:rPr>
        <w:t>进行会议评定，并以无记名投票方式生成决定。</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申诉处理决定依据下列规定执行：</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（一）原处分（处理）决定认定事实清楚</w:t>
      </w:r>
      <w:r>
        <w:rPr>
          <w:rFonts w:hint="eastAsia" w:ascii="仿宋" w:hAnsi="仿宋" w:cs="仿宋_GB2312"/>
          <w:kern w:val="0"/>
          <w:sz w:val="28"/>
          <w:szCs w:val="28"/>
          <w:lang w:val="zh-Hans"/>
        </w:rPr>
        <w:t>，适用</w:t>
      </w:r>
      <w:r>
        <w:rPr>
          <w:rFonts w:hint="eastAsia" w:ascii="仿宋" w:hAnsi="仿宋" w:cs="仿宋_GB2312"/>
          <w:kern w:val="0"/>
          <w:sz w:val="28"/>
          <w:szCs w:val="28"/>
          <w:lang w:val="zh-Hans" w:eastAsia="zh-Hans"/>
        </w:rPr>
        <w:t>依据</w:t>
      </w:r>
      <w:r>
        <w:rPr>
          <w:rFonts w:hint="eastAsia" w:ascii="仿宋" w:hAnsi="仿宋" w:cs="仿宋_GB2312"/>
          <w:kern w:val="0"/>
          <w:sz w:val="28"/>
          <w:szCs w:val="28"/>
          <w:lang w:val="zh-Hans"/>
        </w:rPr>
        <w:t>正确</w:t>
      </w:r>
      <w:r>
        <w:rPr>
          <w:rFonts w:hint="eastAsia" w:ascii="仿宋" w:hAnsi="仿宋" w:cs="仿宋_GB2312"/>
          <w:kern w:val="0"/>
          <w:sz w:val="28"/>
          <w:szCs w:val="28"/>
          <w:lang w:val="zh-Hans" w:eastAsia="zh-Hans"/>
        </w:rPr>
        <w:t>，程序合法，处理适当，维持原处分（处理）决定；</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（二）申诉理由充分，事实清楚，申诉人的合法权益确实受到侵犯或者未得到充分保障，申诉处理委员会裁定原处分（处理）决定程序不当，退回</w:t>
      </w:r>
      <w:r>
        <w:rPr>
          <w:rFonts w:hint="eastAsia" w:ascii="仿宋" w:hAnsi="仿宋" w:cs="仿宋_GB2312"/>
          <w:kern w:val="0"/>
          <w:sz w:val="28"/>
          <w:szCs w:val="28"/>
          <w:lang w:val="zh-Hans"/>
        </w:rPr>
        <w:t>被申诉人</w:t>
      </w:r>
      <w:r>
        <w:rPr>
          <w:rFonts w:hint="eastAsia" w:ascii="仿宋" w:hAnsi="仿宋" w:cs="仿宋_GB2312"/>
          <w:kern w:val="0"/>
          <w:sz w:val="28"/>
          <w:szCs w:val="28"/>
          <w:lang w:val="zh-Hans" w:eastAsia="zh-Hans"/>
        </w:rPr>
        <w:t>重新作出处分（处理）决定或对有关事宜进行裁定（或提出建议）；</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Hans" w:eastAsia="zh-Hans"/>
        </w:rPr>
        <w:t>（三）原处分（处理）决定具有下列情形之一的，</w:t>
      </w:r>
      <w:r>
        <w:rPr>
          <w:rFonts w:hint="eastAsia" w:ascii="仿宋" w:hAnsi="仿宋" w:cs="仿宋_GB2312"/>
          <w:kern w:val="0"/>
          <w:sz w:val="28"/>
          <w:szCs w:val="28"/>
          <w:lang w:val="zh-Hans"/>
        </w:rPr>
        <w:t>责成被申诉人</w:t>
      </w:r>
      <w:r>
        <w:rPr>
          <w:rFonts w:hint="eastAsia" w:ascii="仿宋" w:hAnsi="仿宋" w:cs="仿宋_GB2312"/>
          <w:kern w:val="0"/>
          <w:sz w:val="28"/>
          <w:szCs w:val="28"/>
          <w:lang w:val="zh-Hans" w:eastAsia="zh-Hans"/>
        </w:rPr>
        <w:t>撤销</w:t>
      </w:r>
      <w:r>
        <w:rPr>
          <w:rFonts w:hint="eastAsia" w:ascii="仿宋" w:hAnsi="仿宋" w:cs="仿宋_GB2312"/>
          <w:kern w:val="0"/>
          <w:sz w:val="28"/>
          <w:szCs w:val="28"/>
          <w:lang w:val="zh-Hans"/>
        </w:rPr>
        <w:t>或更改原处分（处理）决定</w:t>
      </w:r>
      <w:r>
        <w:rPr>
          <w:rFonts w:hint="eastAsia" w:ascii="仿宋" w:hAnsi="仿宋" w:cs="仿宋_GB2312"/>
          <w:kern w:val="0"/>
          <w:sz w:val="28"/>
          <w:szCs w:val="28"/>
          <w:lang w:val="zh-Hans" w:eastAsia="zh-Hans"/>
        </w:rPr>
        <w:t>：</w:t>
      </w:r>
    </w:p>
    <w:p>
      <w:pPr>
        <w:spacing w:line="460" w:lineRule="exact"/>
        <w:ind w:firstLine="480"/>
        <w:rPr>
          <w:rFonts w:ascii="仿宋" w:hAnsi="仿宋" w:cs="宋体"/>
          <w:kern w:val="0"/>
          <w:sz w:val="28"/>
          <w:szCs w:val="28"/>
        </w:rPr>
      </w:pPr>
      <w:r>
        <w:rPr>
          <w:rFonts w:hint="eastAsia" w:ascii="仿宋" w:hAnsi="仿宋" w:cs="仿宋_GB2312"/>
          <w:kern w:val="0"/>
          <w:sz w:val="28"/>
          <w:szCs w:val="28"/>
        </w:rPr>
        <w:t>1</w:t>
      </w:r>
      <w:r>
        <w:rPr>
          <w:rFonts w:hint="eastAsia" w:ascii="仿宋" w:hAnsi="仿宋" w:cs="仿宋_GB2312"/>
          <w:kern w:val="0"/>
          <w:sz w:val="28"/>
          <w:szCs w:val="28"/>
          <w:lang w:val="zh-Hans" w:eastAsia="zh-Hans"/>
        </w:rPr>
        <w:t>．主要事实不清、证据不足的；</w:t>
      </w:r>
    </w:p>
    <w:p>
      <w:pPr>
        <w:spacing w:line="460" w:lineRule="exact"/>
        <w:ind w:firstLine="480"/>
        <w:rPr>
          <w:rFonts w:ascii="仿宋" w:hAnsi="仿宋" w:cs="宋体"/>
          <w:kern w:val="0"/>
          <w:sz w:val="28"/>
          <w:szCs w:val="28"/>
        </w:rPr>
      </w:pPr>
      <w:r>
        <w:rPr>
          <w:rFonts w:hint="eastAsia" w:ascii="仿宋" w:hAnsi="仿宋" w:cs="仿宋_GB2312"/>
          <w:kern w:val="0"/>
          <w:sz w:val="28"/>
          <w:szCs w:val="28"/>
        </w:rPr>
        <w:t>2</w:t>
      </w:r>
      <w:r>
        <w:rPr>
          <w:rFonts w:hint="eastAsia" w:ascii="仿宋" w:hAnsi="仿宋" w:cs="仿宋_GB2312"/>
          <w:kern w:val="0"/>
          <w:sz w:val="28"/>
          <w:szCs w:val="28"/>
          <w:lang w:val="zh-Hans" w:eastAsia="zh-Hans"/>
        </w:rPr>
        <w:t>．适用依据错误的；</w:t>
      </w:r>
    </w:p>
    <w:p>
      <w:pPr>
        <w:spacing w:line="460" w:lineRule="exact"/>
        <w:ind w:firstLine="480"/>
        <w:rPr>
          <w:rFonts w:ascii="仿宋" w:hAnsi="仿宋" w:cs="宋体"/>
          <w:kern w:val="0"/>
          <w:sz w:val="28"/>
          <w:szCs w:val="28"/>
        </w:rPr>
      </w:pPr>
      <w:r>
        <w:rPr>
          <w:rFonts w:hint="eastAsia" w:ascii="仿宋" w:hAnsi="仿宋" w:cs="仿宋_GB2312"/>
          <w:kern w:val="0"/>
          <w:sz w:val="28"/>
          <w:szCs w:val="28"/>
        </w:rPr>
        <w:t>3</w:t>
      </w:r>
      <w:r>
        <w:rPr>
          <w:rFonts w:hint="eastAsia" w:ascii="仿宋" w:hAnsi="仿宋" w:cs="仿宋_GB2312"/>
          <w:kern w:val="0"/>
          <w:sz w:val="28"/>
          <w:szCs w:val="28"/>
          <w:lang w:val="zh-Hans" w:eastAsia="zh-Hans"/>
        </w:rPr>
        <w:t>．处分（处理）行为（处罚程度）明显不当的；</w:t>
      </w:r>
    </w:p>
    <w:p>
      <w:pPr>
        <w:spacing w:line="460" w:lineRule="exact"/>
        <w:ind w:firstLine="480"/>
        <w:rPr>
          <w:rFonts w:ascii="仿宋" w:hAnsi="仿宋" w:cs="仿宋_GB2312"/>
          <w:kern w:val="0"/>
          <w:sz w:val="28"/>
          <w:szCs w:val="28"/>
          <w:lang w:val="zh-Hans" w:eastAsia="zh-Hans"/>
        </w:rPr>
      </w:pPr>
      <w:r>
        <w:rPr>
          <w:rFonts w:hint="eastAsia" w:ascii="仿宋" w:hAnsi="仿宋" w:cs="仿宋_GB2312"/>
          <w:kern w:val="0"/>
          <w:sz w:val="28"/>
          <w:szCs w:val="28"/>
          <w:lang w:val="zh-Hans" w:eastAsia="zh-Hans"/>
        </w:rPr>
        <w:t>（四）被申诉人未执行国家法律法规和学校相关规章制度致使申诉人合法权益受到侵害的，应中止</w:t>
      </w:r>
      <w:r>
        <w:rPr>
          <w:rFonts w:hint="eastAsia" w:ascii="仿宋" w:hAnsi="仿宋" w:cs="仿宋_GB2312"/>
          <w:kern w:val="0"/>
          <w:sz w:val="28"/>
          <w:szCs w:val="28"/>
          <w:lang w:val="zh-Hans"/>
        </w:rPr>
        <w:t>侵害</w:t>
      </w:r>
      <w:r>
        <w:rPr>
          <w:rFonts w:hint="eastAsia" w:ascii="仿宋" w:hAnsi="仿宋" w:cs="仿宋_GB2312"/>
          <w:kern w:val="0"/>
          <w:sz w:val="28"/>
          <w:szCs w:val="28"/>
          <w:lang w:val="zh-Hans" w:eastAsia="zh-Hans"/>
        </w:rPr>
        <w:t>并妥善处理。涉及</w:t>
      </w:r>
      <w:r>
        <w:rPr>
          <w:rFonts w:hint="eastAsia" w:ascii="仿宋" w:hAnsi="仿宋" w:cs="仿宋_GB2312"/>
          <w:kern w:val="0"/>
          <w:sz w:val="28"/>
          <w:szCs w:val="28"/>
          <w:lang w:val="zh-Hans"/>
        </w:rPr>
        <w:t>申诉人</w:t>
      </w:r>
      <w:r>
        <w:rPr>
          <w:rFonts w:hint="eastAsia" w:ascii="仿宋" w:hAnsi="仿宋" w:cs="仿宋_GB2312"/>
          <w:kern w:val="0"/>
          <w:sz w:val="28"/>
          <w:szCs w:val="28"/>
          <w:lang w:val="zh-Hans" w:eastAsia="zh-Hans"/>
        </w:rPr>
        <w:t>经济、人身、精神等损失的，在协商调解、双方接受前提下作出处理。</w:t>
      </w:r>
    </w:p>
    <w:p>
      <w:pPr>
        <w:spacing w:line="460" w:lineRule="exact"/>
        <w:ind w:firstLine="480"/>
        <w:rPr>
          <w:rFonts w:ascii="仿宋" w:hAnsi="仿宋" w:cs="宋体"/>
          <w:kern w:val="0"/>
          <w:sz w:val="28"/>
          <w:szCs w:val="28"/>
        </w:rPr>
      </w:pPr>
      <w:r>
        <w:rPr>
          <w:rFonts w:hint="eastAsia" w:ascii="仿宋" w:hAnsi="仿宋" w:cs="仿宋_GB2312"/>
          <w:bCs/>
          <w:kern w:val="0"/>
          <w:sz w:val="28"/>
          <w:szCs w:val="28"/>
          <w:lang w:val="zh-Hans" w:eastAsia="zh-Hans"/>
        </w:rPr>
        <w:t xml:space="preserve">第二十七条 </w:t>
      </w:r>
      <w:r>
        <w:rPr>
          <w:rFonts w:ascii="仿宋" w:hAnsi="仿宋" w:cs="仿宋_GB2312"/>
          <w:bCs/>
          <w:kern w:val="0"/>
          <w:sz w:val="28"/>
          <w:szCs w:val="28"/>
          <w:lang w:val="zh-Hans" w:eastAsia="zh-Hans"/>
        </w:rPr>
        <w:t xml:space="preserve"> </w:t>
      </w:r>
      <w:r>
        <w:rPr>
          <w:rFonts w:hint="eastAsia" w:ascii="仿宋" w:hAnsi="仿宋" w:cs="仿宋_GB2312"/>
          <w:kern w:val="0"/>
          <w:sz w:val="28"/>
          <w:szCs w:val="28"/>
          <w:lang w:val="zh-Hans" w:eastAsia="zh-Hans"/>
        </w:rPr>
        <w:t>诉处理委员会评议时应当如实制作笔录（包含不同意见），由申诉处理委员会成员签名。</w:t>
      </w:r>
    </w:p>
    <w:p>
      <w:pPr>
        <w:spacing w:line="460" w:lineRule="exact"/>
        <w:ind w:firstLine="480"/>
        <w:rPr>
          <w:rFonts w:ascii="仿宋" w:hAnsi="仿宋" w:cs="Tahoma"/>
          <w:color w:val="333333"/>
          <w:kern w:val="0"/>
          <w:sz w:val="28"/>
          <w:szCs w:val="28"/>
        </w:rPr>
      </w:pPr>
      <w:r>
        <w:rPr>
          <w:rFonts w:hint="eastAsia" w:ascii="仿宋" w:hAnsi="仿宋" w:cs="仿宋_GB2312"/>
          <w:bCs/>
          <w:kern w:val="0"/>
          <w:sz w:val="28"/>
          <w:szCs w:val="28"/>
          <w:lang w:val="zh-Hans" w:eastAsia="zh-Hans"/>
        </w:rPr>
        <w:t xml:space="preserve">第二十八条  </w:t>
      </w:r>
      <w:r>
        <w:rPr>
          <w:rFonts w:hint="eastAsia" w:ascii="仿宋" w:hAnsi="仿宋" w:cs="Tahoma"/>
          <w:color w:val="333333"/>
          <w:kern w:val="0"/>
          <w:sz w:val="28"/>
          <w:szCs w:val="28"/>
        </w:rPr>
        <w:t>作出申诉处理决定后，应当制作申诉处理决定书。申诉处理决定书应当载明下列内容：</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（一）申诉人的姓名、出生年月、单位、岗位及其他基本情况；</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（二）原处理部门的名称、地址、联系方式、人事处理和复核决定所认定的事实、理由及适用的法律、法规、规章和有关规定；</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（三）申诉的事项、理由及要求；</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（四）申诉处理工作组认定的事实、理由及适用的法律、法规、规章和有关规定；</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（五）申诉处理决定；</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（六）作出决定的日期；</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（七）其他需要载明的内容。</w:t>
      </w:r>
    </w:p>
    <w:p>
      <w:pPr>
        <w:spacing w:line="460" w:lineRule="exact"/>
        <w:ind w:firstLine="480"/>
        <w:rPr>
          <w:rFonts w:ascii="仿宋" w:hAnsi="仿宋" w:cs="仿宋_GB2312"/>
          <w:kern w:val="0"/>
          <w:sz w:val="28"/>
          <w:szCs w:val="28"/>
          <w:lang w:val="zh-Hans" w:eastAsia="zh-Hans"/>
        </w:rPr>
      </w:pPr>
      <w:r>
        <w:rPr>
          <w:rFonts w:hint="eastAsia" w:ascii="仿宋" w:hAnsi="仿宋" w:cs="仿宋_GB2312"/>
          <w:bCs/>
          <w:kern w:val="0"/>
          <w:sz w:val="28"/>
          <w:szCs w:val="28"/>
          <w:lang w:val="zh-Hans" w:eastAsia="zh-Hans"/>
        </w:rPr>
        <w:t xml:space="preserve">第二十九条  </w:t>
      </w:r>
      <w:r>
        <w:rPr>
          <w:rFonts w:hint="eastAsia" w:ascii="仿宋" w:hAnsi="仿宋" w:cs="仿宋_GB2312"/>
          <w:kern w:val="0"/>
          <w:sz w:val="28"/>
          <w:szCs w:val="28"/>
          <w:lang w:val="zh-Hans" w:eastAsia="zh-Hans"/>
        </w:rPr>
        <w:t>申诉处理决定是学校对</w:t>
      </w:r>
      <w:r>
        <w:rPr>
          <w:rFonts w:hint="eastAsia" w:ascii="仿宋" w:hAnsi="仿宋" w:cs="仿宋_GB2312"/>
          <w:kern w:val="0"/>
          <w:sz w:val="28"/>
          <w:szCs w:val="28"/>
          <w:lang w:val="zh-Hans"/>
        </w:rPr>
        <w:t>申诉人</w:t>
      </w:r>
      <w:r>
        <w:rPr>
          <w:rFonts w:hint="eastAsia" w:ascii="仿宋" w:hAnsi="仿宋" w:cs="仿宋_GB2312"/>
          <w:kern w:val="0"/>
          <w:sz w:val="28"/>
          <w:szCs w:val="28"/>
          <w:lang w:val="zh-Hans" w:eastAsia="zh-Hans"/>
        </w:rPr>
        <w:t>申诉事项处理的最终裁决。申诉处理决定书一经送达当事人双方，立即生效。</w:t>
      </w:r>
      <w:r>
        <w:rPr>
          <w:rFonts w:hint="eastAsia" w:ascii="仿宋" w:hAnsi="仿宋" w:cs="仿宋_GB2312"/>
          <w:kern w:val="0"/>
          <w:sz w:val="28"/>
          <w:szCs w:val="28"/>
          <w:lang w:val="zh-Hans"/>
        </w:rPr>
        <w:t>被申诉人</w:t>
      </w:r>
      <w:r>
        <w:rPr>
          <w:rFonts w:hint="eastAsia" w:ascii="仿宋" w:hAnsi="仿宋" w:cs="仿宋_GB2312"/>
          <w:kern w:val="0"/>
          <w:sz w:val="28"/>
          <w:szCs w:val="28"/>
          <w:lang w:val="zh-Hans" w:eastAsia="zh-Hans"/>
        </w:rPr>
        <w:t>应当执行申诉处理决定；申诉人如对申诉处理决定仍有异议的，可以向学校的上一级主管机关提出申诉。</w:t>
      </w:r>
    </w:p>
    <w:p>
      <w:pPr>
        <w:spacing w:line="460" w:lineRule="exact"/>
        <w:ind w:firstLine="480"/>
        <w:rPr>
          <w:rFonts w:ascii="仿宋" w:hAnsi="仿宋" w:cs="Tahoma"/>
          <w:color w:val="333333"/>
          <w:kern w:val="0"/>
          <w:sz w:val="28"/>
          <w:szCs w:val="28"/>
        </w:rPr>
      </w:pPr>
      <w:r>
        <w:rPr>
          <w:rFonts w:hint="eastAsia" w:ascii="仿宋" w:hAnsi="仿宋" w:cs="仿宋_GB2312"/>
          <w:kern w:val="0"/>
          <w:sz w:val="28"/>
          <w:szCs w:val="28"/>
          <w:lang w:val="zh-Hans" w:eastAsia="zh-Hans"/>
        </w:rPr>
        <w:t>申诉处理决定书的送达，参照中华人民共和国民事诉讼法关于送达的规定执行。</w:t>
      </w:r>
      <w:r>
        <w:rPr>
          <w:rFonts w:hint="eastAsia" w:ascii="仿宋" w:hAnsi="仿宋" w:cs="Tahoma"/>
          <w:color w:val="333333"/>
          <w:kern w:val="0"/>
          <w:sz w:val="28"/>
          <w:szCs w:val="28"/>
        </w:rPr>
        <w:t>并按照下列规定送达：</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（一）直接送达原处理部门，部门负责人在送达回执上签字或者盖章，签收日期为送达日期；</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（二）直接送达申诉人本人，申诉人在送达回证上签名或者盖章，签收日期为送达日期；</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（三）申诉人本人不在的，可以由其同住的具有完全民事行为能力的近亲属在送达回证上签名或者盖章，视为送达，签收日期为送达日期；</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四）申诉人或者其同住的具有完全民事行为能力的近亲属拒绝接收或者拒绝签名、盖章的，送达人应当邀请有关基层组织的代表或者其他有关人员到场，见证现场情况，由送达人在送达回证上记明拒收事由和日期，由送达人、见证人签名或者盖章，将处理决定留在申诉人的住所或者所在单位，视为送达。送达人、见证人签名或者盖章日期为送达日期；</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（五）直接送达确有困难的，可以邮寄送达。以回执上注明的收件日期为送达日期。</w:t>
      </w:r>
    </w:p>
    <w:p>
      <w:pPr>
        <w:spacing w:line="460" w:lineRule="exact"/>
        <w:ind w:firstLine="480"/>
        <w:rPr>
          <w:rFonts w:ascii="仿宋" w:hAnsi="仿宋" w:cs="仿宋_GB2312"/>
          <w:kern w:val="0"/>
          <w:sz w:val="28"/>
          <w:szCs w:val="28"/>
          <w:lang w:val="zh-Hans" w:eastAsia="zh-Hans"/>
        </w:rPr>
      </w:pPr>
      <w:r>
        <w:rPr>
          <w:rFonts w:hint="eastAsia" w:ascii="仿宋" w:hAnsi="仿宋" w:cs="仿宋_GB2312"/>
          <w:bCs/>
          <w:kern w:val="0"/>
          <w:sz w:val="28"/>
          <w:szCs w:val="28"/>
          <w:lang w:val="zh-Hans" w:eastAsia="zh-Hans"/>
        </w:rPr>
        <w:t>第三十条  申诉</w:t>
      </w:r>
      <w:r>
        <w:rPr>
          <w:rFonts w:ascii="仿宋" w:hAnsi="仿宋" w:cs="仿宋_GB2312"/>
          <w:bCs/>
          <w:kern w:val="0"/>
          <w:sz w:val="28"/>
          <w:szCs w:val="28"/>
          <w:lang w:val="zh-Hans" w:eastAsia="zh-Hans"/>
        </w:rPr>
        <w:t>处理委员</w:t>
      </w:r>
      <w:r>
        <w:rPr>
          <w:rFonts w:hint="eastAsia" w:ascii="仿宋" w:hAnsi="仿宋" w:cs="仿宋_GB2312"/>
          <w:bCs/>
          <w:kern w:val="0"/>
          <w:sz w:val="28"/>
          <w:szCs w:val="28"/>
          <w:lang w:val="zh-Hans" w:eastAsia="zh-Hans"/>
        </w:rPr>
        <w:t>会</w:t>
      </w:r>
      <w:r>
        <w:rPr>
          <w:rFonts w:hint="eastAsia" w:ascii="仿宋" w:hAnsi="仿宋" w:cs="仿宋_GB2312"/>
          <w:kern w:val="0"/>
          <w:sz w:val="28"/>
          <w:szCs w:val="28"/>
          <w:lang w:val="zh-Hans" w:eastAsia="zh-Hans"/>
        </w:rPr>
        <w:t>应当在决定受理申诉后的</w:t>
      </w:r>
      <w:r>
        <w:rPr>
          <w:rFonts w:hint="eastAsia" w:ascii="仿宋" w:hAnsi="仿宋" w:cs="仿宋_GB2312"/>
          <w:kern w:val="0"/>
          <w:sz w:val="28"/>
          <w:szCs w:val="28"/>
          <w:lang w:val="zh-Hans"/>
        </w:rPr>
        <w:t>三</w:t>
      </w:r>
      <w:r>
        <w:rPr>
          <w:rFonts w:hint="eastAsia" w:ascii="仿宋" w:hAnsi="仿宋" w:cs="仿宋_GB2312"/>
          <w:kern w:val="0"/>
          <w:sz w:val="28"/>
          <w:szCs w:val="28"/>
          <w:lang w:val="zh-Hans" w:eastAsia="zh-Hans"/>
        </w:rPr>
        <w:t>十日内完成</w:t>
      </w:r>
      <w:r>
        <w:rPr>
          <w:rFonts w:ascii="仿宋" w:hAnsi="仿宋" w:cs="仿宋_GB2312"/>
          <w:kern w:val="0"/>
          <w:sz w:val="28"/>
          <w:szCs w:val="28"/>
          <w:lang w:val="zh-Hans" w:eastAsia="zh-Hans"/>
        </w:rPr>
        <w:t>申诉处理</w:t>
      </w:r>
      <w:r>
        <w:rPr>
          <w:rFonts w:hint="eastAsia" w:ascii="仿宋" w:hAnsi="仿宋" w:cs="仿宋_GB2312"/>
          <w:kern w:val="0"/>
          <w:sz w:val="28"/>
          <w:szCs w:val="28"/>
          <w:lang w:val="zh-Hans" w:eastAsia="zh-Hans"/>
        </w:rPr>
        <w:t>。情</w:t>
      </w:r>
      <w:r>
        <w:rPr>
          <w:rFonts w:hint="eastAsia" w:ascii="仿宋" w:hAnsi="仿宋" w:cs="仿宋_GB2312"/>
          <w:kern w:val="0"/>
          <w:sz w:val="28"/>
          <w:szCs w:val="28"/>
          <w:lang w:val="zh-Hans"/>
        </w:rPr>
        <w:t>况</w:t>
      </w:r>
      <w:r>
        <w:rPr>
          <w:rFonts w:hint="eastAsia" w:ascii="仿宋" w:hAnsi="仿宋" w:cs="仿宋_GB2312"/>
          <w:kern w:val="0"/>
          <w:sz w:val="28"/>
          <w:szCs w:val="28"/>
          <w:lang w:val="zh-Hans" w:eastAsia="zh-Hans"/>
        </w:rPr>
        <w:t>复杂的，申诉处理期可以适当延长，但是延长期限最多不超过三十日。</w:t>
      </w:r>
    </w:p>
    <w:p>
      <w:pPr>
        <w:spacing w:line="460" w:lineRule="exact"/>
        <w:ind w:firstLine="480"/>
        <w:rPr>
          <w:rFonts w:ascii="仿宋" w:hAnsi="仿宋" w:cs="宋体"/>
          <w:kern w:val="0"/>
          <w:sz w:val="28"/>
          <w:szCs w:val="28"/>
        </w:rPr>
      </w:pPr>
      <w:r>
        <w:rPr>
          <w:rFonts w:hint="eastAsia" w:ascii="仿宋" w:hAnsi="仿宋" w:cs="Tahoma"/>
          <w:color w:val="333333"/>
          <w:kern w:val="0"/>
          <w:sz w:val="28"/>
          <w:szCs w:val="28"/>
        </w:rPr>
        <w:t>申诉期间不停止人事处理的执行。</w:t>
      </w:r>
    </w:p>
    <w:p>
      <w:pPr>
        <w:spacing w:line="460" w:lineRule="exact"/>
        <w:ind w:firstLine="480"/>
        <w:rPr>
          <w:rFonts w:ascii="仿宋" w:hAnsi="仿宋" w:cs="仿宋_GB2312"/>
          <w:kern w:val="0"/>
          <w:sz w:val="28"/>
          <w:szCs w:val="28"/>
          <w:lang w:val="zh-Hans" w:eastAsia="zh-Hans"/>
        </w:rPr>
      </w:pPr>
      <w:r>
        <w:rPr>
          <w:rFonts w:hint="eastAsia" w:ascii="仿宋" w:hAnsi="仿宋" w:cs="仿宋_GB2312"/>
          <w:bCs/>
          <w:kern w:val="0"/>
          <w:sz w:val="28"/>
          <w:szCs w:val="28"/>
          <w:lang w:val="zh-Hans" w:eastAsia="zh-Hans"/>
        </w:rPr>
        <w:t xml:space="preserve">第三十一条  </w:t>
      </w:r>
      <w:r>
        <w:rPr>
          <w:rFonts w:hint="eastAsia" w:ascii="仿宋" w:hAnsi="仿宋" w:cs="仿宋_GB2312"/>
          <w:kern w:val="0"/>
          <w:sz w:val="28"/>
          <w:szCs w:val="28"/>
          <w:lang w:val="zh-Hans" w:eastAsia="zh-Hans"/>
        </w:rPr>
        <w:t>申诉处理期间，申诉人就申诉事项或与之相关事项，另行提起仲裁或诉讼的，应以书面形式通知申诉处理委员会。申诉处理委员会接到上述通知后，应立即终止申诉处理工作。</w:t>
      </w:r>
    </w:p>
    <w:p>
      <w:pPr>
        <w:pStyle w:val="2"/>
        <w:spacing w:line="460" w:lineRule="exact"/>
        <w:ind w:firstLine="482"/>
        <w:rPr>
          <w:sz w:val="28"/>
          <w:szCs w:val="28"/>
          <w:lang w:val="zh-Hans" w:eastAsia="zh-Hans"/>
        </w:rPr>
      </w:pPr>
      <w:r>
        <w:rPr>
          <w:rFonts w:hint="eastAsia"/>
          <w:sz w:val="28"/>
          <w:szCs w:val="28"/>
          <w:lang w:val="zh-Hans" w:eastAsia="zh-Hans"/>
        </w:rPr>
        <w:t xml:space="preserve">第六章 </w:t>
      </w:r>
      <w:r>
        <w:rPr>
          <w:rFonts w:ascii="Calibri" w:hAnsi="Calibri" w:cs="Calibri"/>
          <w:sz w:val="28"/>
          <w:szCs w:val="28"/>
          <w:lang w:val="zh-Hans" w:eastAsia="zh-Hans"/>
        </w:rPr>
        <w:t> </w:t>
      </w:r>
      <w:r>
        <w:rPr>
          <w:rFonts w:hint="eastAsia"/>
          <w:sz w:val="28"/>
          <w:szCs w:val="28"/>
          <w:lang w:val="zh-Hans" w:eastAsia="zh-Hans"/>
        </w:rPr>
        <w:t>执行与监督</w:t>
      </w:r>
    </w:p>
    <w:p>
      <w:pPr>
        <w:spacing w:line="460" w:lineRule="exact"/>
        <w:ind w:firstLine="480"/>
        <w:rPr>
          <w:rFonts w:ascii="仿宋" w:hAnsi="仿宋" w:cs="Tahoma"/>
          <w:color w:val="333333"/>
          <w:kern w:val="0"/>
          <w:sz w:val="28"/>
          <w:szCs w:val="28"/>
        </w:rPr>
      </w:pPr>
      <w:r>
        <w:rPr>
          <w:rFonts w:hint="eastAsia" w:ascii="仿宋" w:hAnsi="仿宋" w:cs="仿宋_GB2312"/>
          <w:bCs/>
          <w:kern w:val="0"/>
          <w:sz w:val="28"/>
          <w:szCs w:val="28"/>
          <w:lang w:val="zh-Hans" w:eastAsia="zh-Hans"/>
        </w:rPr>
        <w:t xml:space="preserve">第三十二条  </w:t>
      </w:r>
      <w:r>
        <w:rPr>
          <w:rFonts w:hint="eastAsia" w:ascii="仿宋" w:hAnsi="仿宋" w:cs="Tahoma"/>
          <w:color w:val="333333"/>
          <w:kern w:val="0"/>
          <w:sz w:val="28"/>
          <w:szCs w:val="28"/>
        </w:rPr>
        <w:t>申诉处理决定应当在处理决定作出之日起三十日以内执行。</w:t>
      </w:r>
    </w:p>
    <w:p>
      <w:pPr>
        <w:spacing w:line="460" w:lineRule="exact"/>
        <w:ind w:firstLine="480"/>
        <w:rPr>
          <w:rFonts w:ascii="仿宋" w:hAnsi="仿宋" w:cs="Tahoma"/>
          <w:color w:val="333333"/>
          <w:kern w:val="0"/>
          <w:sz w:val="28"/>
          <w:szCs w:val="28"/>
        </w:rPr>
      </w:pPr>
      <w:r>
        <w:rPr>
          <w:rFonts w:hint="eastAsia" w:ascii="仿宋" w:hAnsi="仿宋" w:cs="仿宋_GB2312"/>
          <w:bCs/>
          <w:kern w:val="0"/>
          <w:sz w:val="28"/>
          <w:szCs w:val="28"/>
          <w:lang w:val="zh-Hans" w:eastAsia="zh-Hans"/>
        </w:rPr>
        <w:t xml:space="preserve">第三十三条  </w:t>
      </w:r>
      <w:r>
        <w:rPr>
          <w:rFonts w:hint="eastAsia" w:ascii="仿宋" w:hAnsi="仿宋" w:cs="Tahoma"/>
          <w:color w:val="333333"/>
          <w:kern w:val="0"/>
          <w:sz w:val="28"/>
          <w:szCs w:val="28"/>
        </w:rPr>
        <w:t>除维持原人事处理外，原处理部门应当在申诉处理决定执行期满后三十日以内将执行情况报申诉处理委员会办公室备案。</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对教职工人事处理错误的，应当及时予以纠正；造成名誉损害的，应当赔礼道歉、恢复名誉、消除影响；造成经济损失的，应当根据有关规定给予赔偿。</w:t>
      </w:r>
    </w:p>
    <w:p>
      <w:pPr>
        <w:spacing w:line="460" w:lineRule="exact"/>
        <w:ind w:firstLine="480"/>
        <w:rPr>
          <w:rFonts w:ascii="仿宋" w:hAnsi="仿宋" w:cs="Tahoma"/>
          <w:color w:val="333333"/>
          <w:kern w:val="0"/>
          <w:sz w:val="28"/>
          <w:szCs w:val="28"/>
        </w:rPr>
      </w:pPr>
      <w:r>
        <w:rPr>
          <w:rFonts w:hint="eastAsia" w:ascii="仿宋" w:hAnsi="仿宋" w:cs="Tahoma"/>
          <w:color w:val="333333"/>
          <w:kern w:val="0"/>
          <w:sz w:val="28"/>
          <w:szCs w:val="28"/>
        </w:rPr>
        <w:t>原处理部门逾期不执行的，申诉人可以向申诉处理委员会提出执行申请，申诉处理委员会应当责令原处理部门执行。</w:t>
      </w:r>
    </w:p>
    <w:p>
      <w:pPr>
        <w:spacing w:line="460" w:lineRule="exact"/>
        <w:ind w:firstLine="480"/>
        <w:rPr>
          <w:rFonts w:ascii="仿宋" w:hAnsi="仿宋" w:cs="Tahoma"/>
          <w:color w:val="333333"/>
          <w:kern w:val="0"/>
          <w:sz w:val="28"/>
          <w:szCs w:val="28"/>
        </w:rPr>
      </w:pPr>
      <w:r>
        <w:rPr>
          <w:rFonts w:hint="eastAsia" w:ascii="仿宋" w:hAnsi="仿宋" w:cs="仿宋_GB2312"/>
          <w:bCs/>
          <w:kern w:val="0"/>
          <w:sz w:val="28"/>
          <w:szCs w:val="28"/>
          <w:lang w:val="zh-Hans" w:eastAsia="zh-Hans"/>
        </w:rPr>
        <w:t>第三十四条</w:t>
      </w:r>
      <w:r>
        <w:rPr>
          <w:rFonts w:hint="eastAsia" w:ascii="仿宋" w:hAnsi="仿宋" w:cs="Tahoma"/>
          <w:color w:val="333333"/>
          <w:kern w:val="0"/>
          <w:sz w:val="28"/>
          <w:szCs w:val="28"/>
        </w:rPr>
        <w:t xml:space="preserve"> </w:t>
      </w:r>
      <w:r>
        <w:rPr>
          <w:rFonts w:ascii="仿宋" w:hAnsi="仿宋" w:cs="Tahoma"/>
          <w:color w:val="333333"/>
          <w:kern w:val="0"/>
          <w:sz w:val="28"/>
          <w:szCs w:val="28"/>
        </w:rPr>
        <w:t xml:space="preserve"> </w:t>
      </w:r>
      <w:r>
        <w:rPr>
          <w:rFonts w:hint="eastAsia" w:ascii="仿宋" w:hAnsi="仿宋" w:cs="Tahoma"/>
          <w:color w:val="333333"/>
          <w:kern w:val="0"/>
          <w:sz w:val="28"/>
          <w:szCs w:val="28"/>
        </w:rPr>
        <w:t>校人事部门应当将申诉处理决定书存入申诉人的个人档案。</w:t>
      </w:r>
    </w:p>
    <w:p>
      <w:pPr>
        <w:pStyle w:val="2"/>
        <w:spacing w:line="460" w:lineRule="exact"/>
        <w:ind w:firstLine="482"/>
        <w:rPr>
          <w:sz w:val="28"/>
          <w:szCs w:val="28"/>
          <w:lang w:val="zh-Hans" w:eastAsia="zh-Hans"/>
        </w:rPr>
      </w:pPr>
      <w:r>
        <w:rPr>
          <w:rFonts w:hint="eastAsia"/>
          <w:sz w:val="28"/>
          <w:szCs w:val="28"/>
          <w:lang w:val="zh-Hans" w:eastAsia="zh-Hans"/>
        </w:rPr>
        <w:t>第七章  附  则</w:t>
      </w:r>
    </w:p>
    <w:p>
      <w:pPr>
        <w:spacing w:line="460" w:lineRule="exact"/>
        <w:ind w:firstLine="480"/>
        <w:rPr>
          <w:rFonts w:ascii="仿宋" w:hAnsi="仿宋" w:cs="宋体"/>
          <w:kern w:val="0"/>
          <w:sz w:val="28"/>
          <w:szCs w:val="28"/>
        </w:rPr>
      </w:pPr>
      <w:r>
        <w:rPr>
          <w:rFonts w:hint="eastAsia" w:ascii="仿宋" w:hAnsi="仿宋" w:cs="仿宋_GB2312"/>
          <w:bCs/>
          <w:sz w:val="28"/>
          <w:szCs w:val="28"/>
          <w:lang w:val="zh-Hans" w:eastAsia="zh-Hans"/>
        </w:rPr>
        <w:t xml:space="preserve">第三十五条  </w:t>
      </w:r>
      <w:r>
        <w:rPr>
          <w:rFonts w:hint="eastAsia" w:ascii="仿宋" w:hAnsi="仿宋" w:cs="仿宋_GB2312"/>
          <w:kern w:val="0"/>
          <w:sz w:val="28"/>
          <w:szCs w:val="28"/>
          <w:lang w:val="zh-CN"/>
        </w:rPr>
        <w:t>本规定所涉及的时限，若遇公休日和法定节假日顺延；若遇不可抗力或者其他正当理由耽误申诉期限的，则中止计算，待不可抗力影响或者障碍消除后，继续计算。</w:t>
      </w:r>
    </w:p>
    <w:p>
      <w:pPr>
        <w:spacing w:line="460" w:lineRule="exact"/>
        <w:ind w:firstLine="480"/>
        <w:rPr>
          <w:rFonts w:ascii="仿宋" w:hAnsi="仿宋" w:cs="宋体"/>
          <w:kern w:val="0"/>
          <w:sz w:val="28"/>
          <w:szCs w:val="28"/>
        </w:rPr>
      </w:pPr>
      <w:r>
        <w:rPr>
          <w:rFonts w:hint="eastAsia" w:ascii="仿宋" w:hAnsi="仿宋" w:cs="仿宋_GB2312"/>
          <w:kern w:val="0"/>
          <w:sz w:val="28"/>
          <w:szCs w:val="28"/>
          <w:lang w:val="zh-CN"/>
        </w:rPr>
        <w:t>本规定所涉及的人数和天数，标明</w:t>
      </w:r>
      <w:r>
        <w:rPr>
          <w:rFonts w:hint="eastAsia" w:ascii="仿宋" w:hAnsi="仿宋" w:cs="仿宋_GB2312"/>
          <w:kern w:val="0"/>
          <w:sz w:val="28"/>
          <w:szCs w:val="28"/>
        </w:rPr>
        <w:t>“</w:t>
      </w:r>
      <w:r>
        <w:rPr>
          <w:rFonts w:hint="eastAsia" w:ascii="仿宋" w:hAnsi="仿宋" w:cs="仿宋_GB2312"/>
          <w:kern w:val="0"/>
          <w:sz w:val="28"/>
          <w:szCs w:val="28"/>
          <w:lang w:val="ja-JP" w:eastAsia="ja-JP"/>
        </w:rPr>
        <w:t>以内</w:t>
      </w:r>
      <w:r>
        <w:rPr>
          <w:rFonts w:hint="eastAsia" w:ascii="仿宋" w:hAnsi="仿宋" w:cs="仿宋_GB2312"/>
          <w:kern w:val="0"/>
          <w:sz w:val="28"/>
          <w:szCs w:val="28"/>
        </w:rPr>
        <w:t>”</w:t>
      </w:r>
      <w:r>
        <w:rPr>
          <w:rFonts w:hint="eastAsia" w:ascii="仿宋" w:hAnsi="仿宋" w:cs="仿宋_GB2312"/>
          <w:kern w:val="0"/>
          <w:sz w:val="28"/>
          <w:szCs w:val="28"/>
          <w:lang w:val="zh-CN"/>
        </w:rPr>
        <w:t>的均包括本数；标明</w:t>
      </w:r>
      <w:r>
        <w:rPr>
          <w:rFonts w:hint="eastAsia" w:ascii="仿宋" w:hAnsi="仿宋" w:cs="仿宋_GB2312"/>
          <w:kern w:val="0"/>
          <w:sz w:val="28"/>
          <w:szCs w:val="28"/>
        </w:rPr>
        <w:t>“以上”</w:t>
      </w:r>
      <w:r>
        <w:rPr>
          <w:rFonts w:hint="eastAsia" w:ascii="仿宋" w:hAnsi="仿宋" w:cs="仿宋_GB2312"/>
          <w:kern w:val="0"/>
          <w:sz w:val="28"/>
          <w:szCs w:val="28"/>
          <w:lang w:val="ja-JP" w:eastAsia="ja-JP"/>
        </w:rPr>
        <w:t>的均不包括本数。</w:t>
      </w:r>
    </w:p>
    <w:p>
      <w:pPr>
        <w:spacing w:line="460" w:lineRule="exact"/>
        <w:ind w:firstLine="480"/>
        <w:rPr>
          <w:rFonts w:ascii="仿宋" w:hAnsi="仿宋" w:cs="宋体"/>
          <w:kern w:val="0"/>
          <w:sz w:val="28"/>
          <w:szCs w:val="28"/>
        </w:rPr>
      </w:pPr>
      <w:r>
        <w:rPr>
          <w:rFonts w:hint="eastAsia" w:ascii="仿宋" w:hAnsi="仿宋" w:cs="仿宋_GB2312"/>
          <w:bCs/>
          <w:sz w:val="28"/>
          <w:szCs w:val="28"/>
          <w:lang w:val="zh-Hans" w:eastAsia="zh-Hans"/>
        </w:rPr>
        <w:t xml:space="preserve">第三十六条  </w:t>
      </w:r>
      <w:r>
        <w:rPr>
          <w:rFonts w:hint="eastAsia" w:ascii="仿宋" w:hAnsi="仿宋" w:cs="Arial Unicode MS"/>
          <w:kern w:val="0"/>
          <w:sz w:val="28"/>
          <w:szCs w:val="28"/>
        </w:rPr>
        <w:t>本规定由申诉处理委员会负责解释。</w:t>
      </w:r>
    </w:p>
    <w:p>
      <w:pPr>
        <w:spacing w:line="460" w:lineRule="exact"/>
        <w:ind w:firstLine="480"/>
        <w:rPr>
          <w:rFonts w:ascii="仿宋" w:hAnsi="仿宋" w:cs="Tahoma"/>
          <w:color w:val="333333"/>
          <w:kern w:val="0"/>
          <w:sz w:val="28"/>
          <w:szCs w:val="28"/>
        </w:rPr>
      </w:pPr>
      <w:r>
        <w:rPr>
          <w:rFonts w:hint="eastAsia" w:ascii="仿宋" w:hAnsi="仿宋" w:cs="仿宋_GB2312"/>
          <w:bCs/>
          <w:sz w:val="28"/>
          <w:szCs w:val="28"/>
          <w:lang w:val="zh-Hans" w:eastAsia="zh-Hans"/>
        </w:rPr>
        <w:t>第三十七条</w:t>
      </w:r>
      <w:r>
        <w:rPr>
          <w:rFonts w:hint="eastAsia" w:ascii="仿宋" w:hAnsi="仿宋" w:cs="Tahoma"/>
          <w:color w:val="333333"/>
          <w:kern w:val="0"/>
          <w:sz w:val="28"/>
          <w:szCs w:val="28"/>
        </w:rPr>
        <w:t xml:space="preserve"> 本办法经校教职工代表大会执委会讨论通过，自颁布之日起施行。</w:t>
      </w:r>
    </w:p>
    <w:p>
      <w:pPr>
        <w:spacing w:line="460" w:lineRule="exact"/>
        <w:ind w:firstLine="480"/>
        <w:rPr>
          <w:rFonts w:ascii="仿宋" w:hAnsi="仿宋"/>
          <w:sz w:val="28"/>
          <w:szCs w:val="28"/>
        </w:rPr>
      </w:pPr>
    </w:p>
    <w:p>
      <w:pPr>
        <w:spacing w:line="460" w:lineRule="exact"/>
        <w:ind w:firstLine="480"/>
        <w:rPr>
          <w:rFonts w:ascii="仿宋" w:hAnsi="仿宋"/>
          <w:sz w:val="28"/>
          <w:szCs w:val="28"/>
        </w:rPr>
      </w:pPr>
    </w:p>
    <w:p>
      <w:pPr>
        <w:spacing w:line="460" w:lineRule="exact"/>
        <w:ind w:firstLine="480"/>
        <w:rPr>
          <w:rFonts w:ascii="仿宋" w:hAnsi="仿宋"/>
          <w:sz w:val="28"/>
          <w:szCs w:val="28"/>
        </w:rPr>
      </w:pPr>
    </w:p>
    <w:p>
      <w:pPr>
        <w:spacing w:line="460" w:lineRule="exact"/>
        <w:ind w:firstLine="480"/>
        <w:jc w:val="right"/>
        <w:rPr>
          <w:rFonts w:ascii="仿宋" w:hAnsi="仿宋"/>
          <w:sz w:val="24"/>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608780"/>
      <w:docPartObj>
        <w:docPartGallery w:val="autotext"/>
      </w:docPartObj>
    </w:sdtPr>
    <w:sdtEndPr>
      <w:rPr>
        <w:rFonts w:ascii="宋体" w:hAnsi="宋体"/>
        <w:sz w:val="28"/>
      </w:rPr>
    </w:sdtEndPr>
    <w:sdtContent>
      <w:p>
        <w:pPr>
          <w:pStyle w:val="4"/>
          <w:ind w:firstLine="360"/>
          <w:jc w:val="right"/>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3 -</w:t>
        </w:r>
        <w:r>
          <w:rPr>
            <w:rFonts w:ascii="宋体" w:hAnsi="宋体"/>
            <w:sz w:val="28"/>
          </w:rP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648026"/>
      <w:docPartObj>
        <w:docPartGallery w:val="autotext"/>
      </w:docPartObj>
    </w:sdtPr>
    <w:sdtEndPr>
      <w:rPr>
        <w:rFonts w:ascii="宋体" w:hAnsi="宋体"/>
        <w:sz w:val="28"/>
      </w:rPr>
    </w:sdtEndPr>
    <w:sdtContent>
      <w:p>
        <w:pPr>
          <w:pStyle w:val="4"/>
          <w:ind w:firstLine="360"/>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4 -</w:t>
        </w:r>
        <w:r>
          <w:rPr>
            <w:rFonts w:ascii="宋体" w:hAnsi="宋体"/>
            <w:sz w:val="28"/>
          </w:rPr>
          <w:fldChar w:fldCharType="end"/>
        </w:r>
      </w:p>
    </w:sdtContent>
  </w:sdt>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E6"/>
    <w:rsid w:val="00022C41"/>
    <w:rsid w:val="000405F8"/>
    <w:rsid w:val="00064221"/>
    <w:rsid w:val="000B013C"/>
    <w:rsid w:val="000D793F"/>
    <w:rsid w:val="000E1480"/>
    <w:rsid w:val="000F202F"/>
    <w:rsid w:val="001338CA"/>
    <w:rsid w:val="001E58EC"/>
    <w:rsid w:val="001F43BB"/>
    <w:rsid w:val="00201160"/>
    <w:rsid w:val="00252889"/>
    <w:rsid w:val="0028287C"/>
    <w:rsid w:val="002C7A46"/>
    <w:rsid w:val="002D6418"/>
    <w:rsid w:val="00395110"/>
    <w:rsid w:val="0039637D"/>
    <w:rsid w:val="00401928"/>
    <w:rsid w:val="00403C72"/>
    <w:rsid w:val="00435DDD"/>
    <w:rsid w:val="00464878"/>
    <w:rsid w:val="004E4BEC"/>
    <w:rsid w:val="0051686F"/>
    <w:rsid w:val="005721EA"/>
    <w:rsid w:val="005A2645"/>
    <w:rsid w:val="005D54EE"/>
    <w:rsid w:val="006D64A3"/>
    <w:rsid w:val="007449F4"/>
    <w:rsid w:val="007A21A3"/>
    <w:rsid w:val="007A58DC"/>
    <w:rsid w:val="008324E6"/>
    <w:rsid w:val="008326D9"/>
    <w:rsid w:val="008B1A2E"/>
    <w:rsid w:val="0093033D"/>
    <w:rsid w:val="009A69A2"/>
    <w:rsid w:val="009C10EF"/>
    <w:rsid w:val="009D3441"/>
    <w:rsid w:val="009E7C32"/>
    <w:rsid w:val="00A33E59"/>
    <w:rsid w:val="00A571E8"/>
    <w:rsid w:val="00AD5E48"/>
    <w:rsid w:val="00BB3B2C"/>
    <w:rsid w:val="00BB75ED"/>
    <w:rsid w:val="00C44655"/>
    <w:rsid w:val="00CC7F85"/>
    <w:rsid w:val="00CF6C56"/>
    <w:rsid w:val="00D23D14"/>
    <w:rsid w:val="00D94097"/>
    <w:rsid w:val="00E55114"/>
    <w:rsid w:val="00E65770"/>
    <w:rsid w:val="00E90E1F"/>
    <w:rsid w:val="00EA03C6"/>
    <w:rsid w:val="00EB7DBF"/>
    <w:rsid w:val="00F02186"/>
    <w:rsid w:val="00F33366"/>
    <w:rsid w:val="00F4719E"/>
    <w:rsid w:val="00F61517"/>
    <w:rsid w:val="00F660CE"/>
    <w:rsid w:val="00F91ECF"/>
    <w:rsid w:val="00FB222C"/>
    <w:rsid w:val="00FB75E0"/>
    <w:rsid w:val="2F2901A8"/>
    <w:rsid w:val="7107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2"/>
    <w:qFormat/>
    <w:uiPriority w:val="9"/>
    <w:pPr>
      <w:keepNext/>
      <w:keepLines/>
      <w:spacing w:before="340" w:after="330" w:line="578" w:lineRule="auto"/>
      <w:jc w:val="center"/>
      <w:outlineLvl w:val="0"/>
    </w:pPr>
    <w:rPr>
      <w:rFonts w:eastAsia="黑体"/>
      <w:b/>
      <w:bCs/>
      <w:kern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6"/>
    <w:link w:val="3"/>
    <w:semiHidden/>
    <w:qFormat/>
    <w:uiPriority w:val="99"/>
    <w:rPr>
      <w:sz w:val="18"/>
      <w:szCs w:val="18"/>
    </w:rPr>
  </w:style>
  <w:style w:type="paragraph" w:styleId="9">
    <w:name w:val="List Paragraph"/>
    <w:basedOn w:val="1"/>
    <w:qFormat/>
    <w:uiPriority w:val="34"/>
    <w:pPr>
      <w:ind w:firstLine="420"/>
    </w:p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标题 1 Char"/>
    <w:basedOn w:val="6"/>
    <w:link w:val="2"/>
    <w:qFormat/>
    <w:uiPriority w:val="9"/>
    <w:rPr>
      <w:rFonts w:eastAsia="黑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BD2A0-7B6C-4267-A501-FAF5828557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918</Words>
  <Characters>5239</Characters>
  <Lines>43</Lines>
  <Paragraphs>12</Paragraphs>
  <TotalTime>1381</TotalTime>
  <ScaleCrop>false</ScaleCrop>
  <LinksUpToDate>false</LinksUpToDate>
  <CharactersWithSpaces>6145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2018-05-03T03:23:00Z</dcterms:created>
  <dc:creator>lenovo</dc:creator>
  <cp:lastModifiedBy>曹斌</cp:lastModifiedBy>
  <cp:lastPrinted>2018-05-22T05:58:38Z</cp:lastPrinted>
  <dcterms:modified xsi:type="dcterms:W3CDTF">2018-05-22T06:06:35Z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