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5A" w:rsidRDefault="00590B5A" w:rsidP="00590B5A">
      <w:pPr>
        <w:pStyle w:val="a3"/>
        <w:spacing w:after="0" w:line="360" w:lineRule="auto"/>
        <w:ind w:firstLine="555"/>
        <w:rPr>
          <w:rFonts w:ascii="黑体" w:eastAsia="黑体" w:hAnsi="黑体"/>
          <w:color w:val="333333"/>
          <w:sz w:val="20"/>
          <w:szCs w:val="20"/>
          <w:lang w:val="en"/>
        </w:rPr>
      </w:pPr>
      <w:r>
        <w:rPr>
          <w:rFonts w:ascii="华文仿宋" w:eastAsia="华文仿宋" w:hAnsi="华文仿宋" w:hint="eastAsia"/>
          <w:color w:val="333333"/>
          <w:sz w:val="29"/>
          <w:szCs w:val="29"/>
          <w:lang w:val="en"/>
        </w:rPr>
        <w:t>6月2日至4日，由上海市教育委员会主办的2018年全国职业院校大学生企业经营模拟沙盘大赛上海选拔赛在上海立信会计金融学院举行，此次大赛共有29支队伍参加。经过两天激烈的角逐，我校代表队荣获高职组团体第一名，将代表上海市参加全国总决赛。</w:t>
      </w:r>
    </w:p>
    <w:p w:rsidR="00590B5A" w:rsidRDefault="00590B5A" w:rsidP="00590B5A">
      <w:pPr>
        <w:pStyle w:val="a3"/>
        <w:spacing w:after="0"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在为期两天的比赛中，通过市场/产品定位、销售计划制定、生产计划制定、采购计划制定、库存管理、全程资金预算管理等全方位企业经营模拟，充分展示出我校学生在企业经营管理方面的综合能力，展示了基于专业“ERP创业经营社”扎实刻苦训练和精诚协作的职业素养</w:t>
      </w:r>
    </w:p>
    <w:p w:rsidR="00590B5A" w:rsidRDefault="00590B5A" w:rsidP="00590B5A">
      <w:pPr>
        <w:pStyle w:val="a3"/>
        <w:spacing w:after="0" w:line="360" w:lineRule="auto"/>
        <w:ind w:firstLine="555"/>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多年来，该项赛事一直得到校、院两级党政领导班子的高度重视，指导教师翁丽贞利用业余时间指导学生。经过前期校内选拔，参赛学生郭乐晴（2016级连锁经营管理）、杜倩（2016级物流管理），刘可、曹中华、荣江南（2017级物流管理）5位同学进行了为期2个月的刻苦训练，克服了今年比赛平台大调整的困难，再次保持并创造了我校在该赛事的好成绩。（经济贸易学院供稿）</w:t>
      </w:r>
    </w:p>
    <w:p w:rsidR="00590B5A" w:rsidRDefault="00590B5A" w:rsidP="00590B5A">
      <w:pPr>
        <w:pStyle w:val="a3"/>
        <w:spacing w:line="360" w:lineRule="atLeast"/>
        <w:rPr>
          <w:rFonts w:ascii="黑体" w:eastAsia="黑体" w:hAnsi="黑体" w:hint="eastAsia"/>
          <w:color w:val="333333"/>
          <w:sz w:val="20"/>
          <w:szCs w:val="20"/>
          <w:lang w:val="en"/>
        </w:rPr>
      </w:pPr>
    </w:p>
    <w:p w:rsidR="00590B5A" w:rsidRDefault="00590B5A" w:rsidP="00590B5A">
      <w:pPr>
        <w:pStyle w:val="a3"/>
        <w:spacing w:line="360" w:lineRule="atLeast"/>
        <w:jc w:val="center"/>
        <w:rPr>
          <w:rFonts w:ascii="黑体" w:eastAsia="黑体" w:hAnsi="黑体" w:hint="eastAsia"/>
          <w:color w:val="333333"/>
          <w:sz w:val="20"/>
          <w:szCs w:val="20"/>
          <w:lang w:val="en"/>
        </w:rPr>
      </w:pPr>
      <w:bookmarkStart w:id="0" w:name="_GoBack"/>
      <w:r>
        <w:rPr>
          <w:rFonts w:ascii="黑体" w:eastAsia="黑体" w:hAnsi="黑体"/>
          <w:noProof/>
          <w:color w:val="333333"/>
          <w:sz w:val="20"/>
          <w:szCs w:val="20"/>
        </w:rPr>
        <w:lastRenderedPageBreak/>
        <w:drawing>
          <wp:inline distT="0" distB="0" distL="0" distR="0">
            <wp:extent cx="3728510" cy="2795451"/>
            <wp:effectExtent l="0" t="0" r="5715" b="5080"/>
            <wp:docPr id="2" name="图片 2" descr="http://www.succ.edu.cn/ueditor/php/upload/image/20180607/1528334545532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cc.edu.cn/ueditor/php/upload/image/20180607/15283345455320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8687" cy="2795584"/>
                    </a:xfrm>
                    <a:prstGeom prst="rect">
                      <a:avLst/>
                    </a:prstGeom>
                    <a:noFill/>
                    <a:ln>
                      <a:noFill/>
                    </a:ln>
                  </pic:spPr>
                </pic:pic>
              </a:graphicData>
            </a:graphic>
          </wp:inline>
        </w:drawing>
      </w:r>
      <w:bookmarkEnd w:id="0"/>
    </w:p>
    <w:p w:rsidR="00590B5A" w:rsidRDefault="00590B5A" w:rsidP="00590B5A">
      <w:pPr>
        <w:pStyle w:val="a3"/>
        <w:spacing w:line="360" w:lineRule="atLeast"/>
        <w:jc w:val="center"/>
        <w:rPr>
          <w:rFonts w:ascii="黑体" w:eastAsia="黑体" w:hAnsi="黑体" w:hint="eastAsia"/>
          <w:color w:val="333333"/>
          <w:sz w:val="20"/>
          <w:szCs w:val="20"/>
          <w:lang w:val="en"/>
        </w:rPr>
      </w:pPr>
      <w:r>
        <w:rPr>
          <w:rFonts w:ascii="黑体" w:eastAsia="黑体" w:hAnsi="黑体"/>
          <w:noProof/>
          <w:color w:val="333333"/>
          <w:sz w:val="20"/>
          <w:szCs w:val="20"/>
        </w:rPr>
        <w:drawing>
          <wp:inline distT="0" distB="0" distL="0" distR="0">
            <wp:extent cx="1889760" cy="2518263"/>
            <wp:effectExtent l="0" t="0" r="0" b="0"/>
            <wp:docPr id="1" name="图片 1" descr="http://www.succ.edu.cn/ueditor/php/upload/image/20180607/152833454562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cc.edu.cn/ueditor/php/upload/image/20180607/15283345456283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49" cy="2518248"/>
                    </a:xfrm>
                    <a:prstGeom prst="rect">
                      <a:avLst/>
                    </a:prstGeom>
                    <a:noFill/>
                    <a:ln>
                      <a:noFill/>
                    </a:ln>
                  </pic:spPr>
                </pic:pic>
              </a:graphicData>
            </a:graphic>
          </wp:inline>
        </w:drawing>
      </w:r>
    </w:p>
    <w:p w:rsidR="00F2771A" w:rsidRDefault="00F2771A"/>
    <w:sectPr w:rsidR="00F27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5A"/>
    <w:rsid w:val="00590B5A"/>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B5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90B5A"/>
    <w:rPr>
      <w:sz w:val="18"/>
      <w:szCs w:val="18"/>
    </w:rPr>
  </w:style>
  <w:style w:type="character" w:customStyle="1" w:styleId="Char">
    <w:name w:val="批注框文本 Char"/>
    <w:basedOn w:val="a0"/>
    <w:link w:val="a4"/>
    <w:uiPriority w:val="99"/>
    <w:semiHidden/>
    <w:rsid w:val="00590B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B5A"/>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590B5A"/>
    <w:rPr>
      <w:sz w:val="18"/>
      <w:szCs w:val="18"/>
    </w:rPr>
  </w:style>
  <w:style w:type="character" w:customStyle="1" w:styleId="Char">
    <w:name w:val="批注框文本 Char"/>
    <w:basedOn w:val="a0"/>
    <w:link w:val="a4"/>
    <w:uiPriority w:val="99"/>
    <w:semiHidden/>
    <w:rsid w:val="00590B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4002">
      <w:bodyDiv w:val="1"/>
      <w:marLeft w:val="0"/>
      <w:marRight w:val="0"/>
      <w:marTop w:val="0"/>
      <w:marBottom w:val="0"/>
      <w:divBdr>
        <w:top w:val="none" w:sz="0" w:space="0" w:color="auto"/>
        <w:left w:val="none" w:sz="0" w:space="0" w:color="auto"/>
        <w:bottom w:val="none" w:sz="0" w:space="0" w:color="auto"/>
        <w:right w:val="none" w:sz="0" w:space="0" w:color="auto"/>
      </w:divBdr>
      <w:divsChild>
        <w:div w:id="1102841436">
          <w:marLeft w:val="0"/>
          <w:marRight w:val="0"/>
          <w:marTop w:val="0"/>
          <w:marBottom w:val="0"/>
          <w:divBdr>
            <w:top w:val="single" w:sz="2" w:space="0" w:color="2773CC"/>
            <w:left w:val="none" w:sz="0" w:space="0" w:color="auto"/>
            <w:bottom w:val="none" w:sz="0" w:space="0" w:color="auto"/>
            <w:right w:val="none" w:sz="0" w:space="0" w:color="auto"/>
          </w:divBdr>
          <w:divsChild>
            <w:div w:id="1999381461">
              <w:marLeft w:val="0"/>
              <w:marRight w:val="0"/>
              <w:marTop w:val="0"/>
              <w:marBottom w:val="0"/>
              <w:divBdr>
                <w:top w:val="none" w:sz="0" w:space="0" w:color="auto"/>
                <w:left w:val="none" w:sz="0" w:space="0" w:color="auto"/>
                <w:bottom w:val="none" w:sz="0" w:space="0" w:color="auto"/>
                <w:right w:val="none" w:sz="0" w:space="0" w:color="auto"/>
              </w:divBdr>
              <w:divsChild>
                <w:div w:id="2139954498">
                  <w:marLeft w:val="0"/>
                  <w:marRight w:val="0"/>
                  <w:marTop w:val="0"/>
                  <w:marBottom w:val="0"/>
                  <w:divBdr>
                    <w:top w:val="none" w:sz="0" w:space="0" w:color="auto"/>
                    <w:left w:val="none" w:sz="0" w:space="0" w:color="auto"/>
                    <w:bottom w:val="none" w:sz="0" w:space="0" w:color="auto"/>
                    <w:right w:val="none" w:sz="0" w:space="0" w:color="auto"/>
                  </w:divBdr>
                  <w:divsChild>
                    <w:div w:id="17998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Words>
  <Characters>360</Characters>
  <Application>Microsoft Office Word</Application>
  <DocSecurity>0</DocSecurity>
  <Lines>3</Lines>
  <Paragraphs>1</Paragraphs>
  <ScaleCrop>false</ScaleCrop>
  <Company>Micorosoft</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2018-12-10T05:36:00Z</dcterms:created>
  <dcterms:modified xsi:type="dcterms:W3CDTF">2018-12-10T05:38:00Z</dcterms:modified>
</cp:coreProperties>
</file>