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E3" w:rsidRDefault="00723DE3" w:rsidP="00723DE3">
      <w:pPr>
        <w:pStyle w:val="a3"/>
        <w:spacing w:line="360" w:lineRule="auto"/>
        <w:ind w:firstLine="555"/>
        <w:rPr>
          <w:rFonts w:ascii="黑体" w:eastAsia="黑体" w:hAnsi="黑体"/>
          <w:color w:val="333333"/>
          <w:sz w:val="20"/>
          <w:szCs w:val="20"/>
          <w:lang w:val="en"/>
        </w:rPr>
      </w:pPr>
      <w:r>
        <w:rPr>
          <w:rFonts w:ascii="华文仿宋" w:eastAsia="华文仿宋" w:hAnsi="华文仿宋" w:hint="eastAsia"/>
          <w:color w:val="333333"/>
          <w:sz w:val="29"/>
          <w:szCs w:val="29"/>
          <w:lang w:val="en"/>
        </w:rPr>
        <w:t>6月2日，第三届“踏瑞杯”全国高职高专人力资源管理技能大赛（中部赛区）比赛在安徽职业技术学院举行。本次比赛共有来自湖北、江西、安徽、浙江、江苏和上海高职院校的32支队伍参加。我校人力资源管理专业派出了邹纪成、王恺歆和谭如意三位同学组队参赛。三人运筹帷幄，分工协作，最终取得了一等奖的好成绩，杀出重围晋级全国总决赛。</w:t>
      </w:r>
    </w:p>
    <w:p w:rsidR="00723DE3" w:rsidRDefault="00723DE3" w:rsidP="00723DE3">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2018年第三届“踏瑞杯”全国高职高专人力资源管理技能大赛是由全国人力资源和社会保障职业教育教学指导委员会主办，面向全国高职院校人力资源管理专业的技能大赛。人力资源管理专业的学生通过参加专业技能大赛，巩固了知识，练习了技能，增强了本领。专业教师通过大赛平台，与全国的同行沟通了信息，借鉴了经验，开阔了思路。通过以赛促练、以赛</w:t>
      </w:r>
      <w:proofErr w:type="gramStart"/>
      <w:r>
        <w:rPr>
          <w:rFonts w:ascii="华文仿宋" w:eastAsia="华文仿宋" w:hAnsi="华文仿宋" w:hint="eastAsia"/>
          <w:color w:val="333333"/>
          <w:sz w:val="29"/>
          <w:szCs w:val="29"/>
          <w:lang w:val="en"/>
        </w:rPr>
        <w:t>促教及以</w:t>
      </w:r>
      <w:proofErr w:type="gramEnd"/>
      <w:r>
        <w:rPr>
          <w:rFonts w:ascii="华文仿宋" w:eastAsia="华文仿宋" w:hAnsi="华文仿宋" w:hint="eastAsia"/>
          <w:color w:val="333333"/>
          <w:sz w:val="29"/>
          <w:szCs w:val="29"/>
          <w:lang w:val="en"/>
        </w:rPr>
        <w:t>赛促</w:t>
      </w:r>
      <w:proofErr w:type="gramStart"/>
      <w:r>
        <w:rPr>
          <w:rFonts w:ascii="华文仿宋" w:eastAsia="华文仿宋" w:hAnsi="华文仿宋" w:hint="eastAsia"/>
          <w:color w:val="333333"/>
          <w:sz w:val="29"/>
          <w:szCs w:val="29"/>
          <w:lang w:val="en"/>
        </w:rPr>
        <w:t>研</w:t>
      </w:r>
      <w:proofErr w:type="gramEnd"/>
      <w:r>
        <w:rPr>
          <w:rFonts w:ascii="华文仿宋" w:eastAsia="华文仿宋" w:hAnsi="华文仿宋" w:hint="eastAsia"/>
          <w:color w:val="333333"/>
          <w:sz w:val="29"/>
          <w:szCs w:val="29"/>
          <w:lang w:val="en"/>
        </w:rPr>
        <w:t>为提升我校人力资源管理专业的建设水平提供了有力抓手。（公共管理与服务学院供稿）</w:t>
      </w:r>
    </w:p>
    <w:p w:rsidR="00723DE3" w:rsidRDefault="00723DE3" w:rsidP="00723DE3">
      <w:pPr>
        <w:pStyle w:val="a3"/>
        <w:spacing w:line="360" w:lineRule="atLeast"/>
        <w:rPr>
          <w:rFonts w:ascii="黑体" w:eastAsia="黑体" w:hAnsi="黑体" w:hint="eastAsia"/>
          <w:color w:val="333333"/>
          <w:sz w:val="20"/>
          <w:szCs w:val="20"/>
          <w:lang w:val="en"/>
        </w:rPr>
      </w:pPr>
    </w:p>
    <w:p w:rsidR="00723DE3" w:rsidRDefault="00723DE3" w:rsidP="00723DE3">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4686644" cy="2629988"/>
            <wp:effectExtent l="0" t="0" r="0" b="0"/>
            <wp:docPr id="2" name="图片 2" descr="http://www.succ.edu.cn/ueditor/php/upload/image/20180607/1528349062173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cc.edu.cn/ueditor/php/upload/image/20180607/15283490621738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843" cy="2630100"/>
                    </a:xfrm>
                    <a:prstGeom prst="rect">
                      <a:avLst/>
                    </a:prstGeom>
                    <a:noFill/>
                    <a:ln>
                      <a:noFill/>
                    </a:ln>
                  </pic:spPr>
                </pic:pic>
              </a:graphicData>
            </a:graphic>
          </wp:inline>
        </w:drawing>
      </w:r>
    </w:p>
    <w:p w:rsidR="00723DE3" w:rsidRDefault="00723DE3" w:rsidP="00723DE3">
      <w:pPr>
        <w:pStyle w:val="a3"/>
        <w:spacing w:line="360" w:lineRule="atLeast"/>
        <w:jc w:val="center"/>
        <w:rPr>
          <w:rFonts w:ascii="黑体" w:eastAsia="黑体" w:hAnsi="黑体" w:hint="eastAsia"/>
          <w:color w:val="333333"/>
          <w:sz w:val="20"/>
          <w:szCs w:val="20"/>
          <w:lang w:val="en"/>
        </w:rPr>
      </w:pPr>
      <w:bookmarkStart w:id="0" w:name="_GoBack"/>
      <w:r>
        <w:rPr>
          <w:rFonts w:ascii="黑体" w:eastAsia="黑体" w:hAnsi="黑体"/>
          <w:noProof/>
          <w:color w:val="333333"/>
          <w:sz w:val="20"/>
          <w:szCs w:val="20"/>
        </w:rPr>
        <w:lastRenderedPageBreak/>
        <w:drawing>
          <wp:inline distT="0" distB="0" distL="0" distR="0">
            <wp:extent cx="4681647" cy="3274422"/>
            <wp:effectExtent l="0" t="0" r="5080" b="2540"/>
            <wp:docPr id="1" name="图片 1" descr="http://www.succ.edu.cn/ueditor/php/upload/image/20180607/1528349062804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cc.edu.cn/ueditor/php/upload/image/20180607/15283490628042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1647" cy="3274422"/>
                    </a:xfrm>
                    <a:prstGeom prst="rect">
                      <a:avLst/>
                    </a:prstGeom>
                    <a:noFill/>
                    <a:ln>
                      <a:noFill/>
                    </a:ln>
                  </pic:spPr>
                </pic:pic>
              </a:graphicData>
            </a:graphic>
          </wp:inline>
        </w:drawing>
      </w:r>
      <w:bookmarkEnd w:id="0"/>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E3"/>
    <w:rsid w:val="00723DE3"/>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DE3"/>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723DE3"/>
    <w:rPr>
      <w:sz w:val="18"/>
      <w:szCs w:val="18"/>
    </w:rPr>
  </w:style>
  <w:style w:type="character" w:customStyle="1" w:styleId="Char">
    <w:name w:val="批注框文本 Char"/>
    <w:basedOn w:val="a0"/>
    <w:link w:val="a4"/>
    <w:uiPriority w:val="99"/>
    <w:semiHidden/>
    <w:rsid w:val="00723D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DE3"/>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723DE3"/>
    <w:rPr>
      <w:sz w:val="18"/>
      <w:szCs w:val="18"/>
    </w:rPr>
  </w:style>
  <w:style w:type="character" w:customStyle="1" w:styleId="Char">
    <w:name w:val="批注框文本 Char"/>
    <w:basedOn w:val="a0"/>
    <w:link w:val="a4"/>
    <w:uiPriority w:val="99"/>
    <w:semiHidden/>
    <w:rsid w:val="00723D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75405">
      <w:bodyDiv w:val="1"/>
      <w:marLeft w:val="0"/>
      <w:marRight w:val="0"/>
      <w:marTop w:val="0"/>
      <w:marBottom w:val="0"/>
      <w:divBdr>
        <w:top w:val="none" w:sz="0" w:space="0" w:color="auto"/>
        <w:left w:val="none" w:sz="0" w:space="0" w:color="auto"/>
        <w:bottom w:val="none" w:sz="0" w:space="0" w:color="auto"/>
        <w:right w:val="none" w:sz="0" w:space="0" w:color="auto"/>
      </w:divBdr>
      <w:divsChild>
        <w:div w:id="182474843">
          <w:marLeft w:val="0"/>
          <w:marRight w:val="0"/>
          <w:marTop w:val="0"/>
          <w:marBottom w:val="0"/>
          <w:divBdr>
            <w:top w:val="single" w:sz="2" w:space="0" w:color="2773CC"/>
            <w:left w:val="none" w:sz="0" w:space="0" w:color="auto"/>
            <w:bottom w:val="none" w:sz="0" w:space="0" w:color="auto"/>
            <w:right w:val="none" w:sz="0" w:space="0" w:color="auto"/>
          </w:divBdr>
          <w:divsChild>
            <w:div w:id="55518468">
              <w:marLeft w:val="0"/>
              <w:marRight w:val="0"/>
              <w:marTop w:val="0"/>
              <w:marBottom w:val="0"/>
              <w:divBdr>
                <w:top w:val="none" w:sz="0" w:space="0" w:color="auto"/>
                <w:left w:val="none" w:sz="0" w:space="0" w:color="auto"/>
                <w:bottom w:val="none" w:sz="0" w:space="0" w:color="auto"/>
                <w:right w:val="none" w:sz="0" w:space="0" w:color="auto"/>
              </w:divBdr>
              <w:divsChild>
                <w:div w:id="1491019752">
                  <w:marLeft w:val="0"/>
                  <w:marRight w:val="0"/>
                  <w:marTop w:val="0"/>
                  <w:marBottom w:val="0"/>
                  <w:divBdr>
                    <w:top w:val="none" w:sz="0" w:space="0" w:color="auto"/>
                    <w:left w:val="none" w:sz="0" w:space="0" w:color="auto"/>
                    <w:bottom w:val="none" w:sz="0" w:space="0" w:color="auto"/>
                    <w:right w:val="none" w:sz="0" w:space="0" w:color="auto"/>
                  </w:divBdr>
                  <w:divsChild>
                    <w:div w:id="2008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Words>
  <Characters>318</Characters>
  <Application>Microsoft Office Word</Application>
  <DocSecurity>0</DocSecurity>
  <Lines>2</Lines>
  <Paragraphs>1</Paragraphs>
  <ScaleCrop>false</ScaleCrop>
  <Company>Micorosoft</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2018-12-10T05:35:00Z</dcterms:created>
  <dcterms:modified xsi:type="dcterms:W3CDTF">2018-12-10T05:35:00Z</dcterms:modified>
</cp:coreProperties>
</file>