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A6" w:rsidRPr="006B0F69" w:rsidRDefault="00340AA6" w:rsidP="006B0F69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6B0F69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上海城建职业学院</w:t>
      </w:r>
    </w:p>
    <w:p w:rsidR="00340AA6" w:rsidRPr="006B0F69" w:rsidRDefault="00340AA6" w:rsidP="006B0F69">
      <w:pPr>
        <w:pStyle w:val="newstyle16"/>
        <w:shd w:val="clear" w:color="auto" w:fill="FFFFFF"/>
        <w:spacing w:before="0" w:beforeAutospacing="0" w:after="0" w:afterAutospacing="0" w:line="360" w:lineRule="auto"/>
        <w:jc w:val="center"/>
        <w:rPr>
          <w:rStyle w:val="15"/>
          <w:rFonts w:ascii="仿宋" w:eastAsia="仿宋" w:hAnsi="仿宋"/>
          <w:sz w:val="28"/>
          <w:szCs w:val="28"/>
        </w:rPr>
      </w:pPr>
      <w:r w:rsidRPr="006B0F69">
        <w:rPr>
          <w:b/>
          <w:bCs/>
          <w:kern w:val="36"/>
          <w:sz w:val="28"/>
          <w:szCs w:val="28"/>
        </w:rPr>
        <w:t>体育运动队教练员管理办法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Fonts w:asciiTheme="minorEastAsia" w:eastAsiaTheme="minorEastAsia" w:hAnsiTheme="minorEastAsia"/>
          <w:sz w:val="18"/>
          <w:szCs w:val="18"/>
        </w:rPr>
      </w:pPr>
      <w:r w:rsidRPr="00A95165">
        <w:rPr>
          <w:rStyle w:val="15"/>
          <w:rFonts w:asciiTheme="minorEastAsia" w:eastAsiaTheme="minorEastAsia" w:hAnsiTheme="minorEastAsia" w:hint="eastAsia"/>
        </w:rPr>
        <w:t>学校体育运动队教练员是提高运动训练水平，取得优异竞赛成绩的指导者。为进一步加强对我校体育运动队和教练员队伍的科学管理，调动教练员的工作积极性，增强教练员的责任意识和竞争意识，全面提高我校体育运动队的训练竞赛管理能力和水平，根据《</w:t>
      </w:r>
      <w:r w:rsidR="00A95165" w:rsidRPr="00A95165">
        <w:rPr>
          <w:rStyle w:val="15"/>
          <w:rFonts w:asciiTheme="minorEastAsia" w:eastAsiaTheme="minorEastAsia" w:hAnsiTheme="minorEastAsia" w:hint="eastAsia"/>
        </w:rPr>
        <w:t>上海城建职业学院</w:t>
      </w:r>
      <w:r w:rsidRPr="00A95165">
        <w:rPr>
          <w:rStyle w:val="15"/>
          <w:rFonts w:asciiTheme="minorEastAsia" w:eastAsiaTheme="minorEastAsia" w:hAnsiTheme="minorEastAsia" w:hint="eastAsia"/>
        </w:rPr>
        <w:t xml:space="preserve">体育运动队管理办法》，特制定本细则。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sz w:val="18"/>
          <w:szCs w:val="18"/>
        </w:rPr>
      </w:pPr>
      <w:r w:rsidRPr="00A95165">
        <w:rPr>
          <w:rStyle w:val="15"/>
          <w:rFonts w:asciiTheme="minorEastAsia" w:eastAsiaTheme="minorEastAsia" w:hAnsiTheme="minorEastAsia" w:hint="eastAsia"/>
          <w:b/>
        </w:rPr>
        <w:t xml:space="preserve">一、教练员选聘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15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1.聘任上岗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教练员采用聘任制，学校成立教练员聘任小组，根据《</w:t>
      </w:r>
      <w:r w:rsidR="00A95165" w:rsidRPr="00A95165">
        <w:rPr>
          <w:rStyle w:val="15"/>
          <w:rFonts w:asciiTheme="minorEastAsia" w:eastAsiaTheme="minorEastAsia" w:hAnsiTheme="minorEastAsia" w:hint="eastAsia"/>
        </w:rPr>
        <w:t>上海城建职业学院</w:t>
      </w:r>
      <w:r w:rsidRPr="00A95165">
        <w:rPr>
          <w:rStyle w:val="15"/>
          <w:rFonts w:asciiTheme="minorEastAsia" w:eastAsiaTheme="minorEastAsia" w:hAnsiTheme="minorEastAsia" w:hint="eastAsia"/>
        </w:rPr>
        <w:t>体育运动队管理办法》等要求进行聘任，原则上</w:t>
      </w:r>
      <w:r w:rsidR="00A95165" w:rsidRPr="00A95165">
        <w:rPr>
          <w:rStyle w:val="15"/>
          <w:rFonts w:asciiTheme="minorEastAsia" w:eastAsiaTheme="minorEastAsia" w:hAnsiTheme="minorEastAsia" w:hint="eastAsia"/>
        </w:rPr>
        <w:t>两</w:t>
      </w:r>
      <w:r w:rsidRPr="00A95165">
        <w:rPr>
          <w:rStyle w:val="15"/>
          <w:rFonts w:asciiTheme="minorEastAsia" w:eastAsiaTheme="minorEastAsia" w:hAnsiTheme="minorEastAsia" w:hint="eastAsia"/>
        </w:rPr>
        <w:t>年进行一次。如遇特殊情况，也可适当提前或推后。个别项目若遇急需调整教练员时可以由校</w:t>
      </w:r>
      <w:r w:rsidR="00C93FF4">
        <w:rPr>
          <w:rStyle w:val="15"/>
          <w:rFonts w:asciiTheme="minorEastAsia" w:eastAsiaTheme="minorEastAsia" w:hAnsiTheme="minorEastAsia" w:hint="eastAsia"/>
        </w:rPr>
        <w:t>体育运动委员会</w:t>
      </w:r>
      <w:r w:rsidRPr="00A95165">
        <w:rPr>
          <w:rStyle w:val="15"/>
          <w:rFonts w:asciiTheme="minorEastAsia" w:eastAsiaTheme="minorEastAsia" w:hAnsiTheme="minorEastAsia" w:hint="eastAsia"/>
        </w:rPr>
        <w:t>和</w:t>
      </w:r>
      <w:r w:rsidR="00C93FF4">
        <w:rPr>
          <w:rStyle w:val="15"/>
          <w:rFonts w:asciiTheme="minorEastAsia" w:eastAsiaTheme="minorEastAsia" w:hAnsiTheme="minorEastAsia" w:hint="eastAsia"/>
        </w:rPr>
        <w:t>总教练</w:t>
      </w:r>
      <w:r w:rsidRPr="00A95165">
        <w:rPr>
          <w:rStyle w:val="15"/>
          <w:rFonts w:asciiTheme="minorEastAsia" w:eastAsiaTheme="minorEastAsia" w:hAnsiTheme="minorEastAsia" w:hint="eastAsia"/>
        </w:rPr>
        <w:t>研究确定。聘用的教练员由学校统一颁发聘书。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2.聘任条件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（1）热爱运动队工作，具有敬业与奉献精神，以身作则，身体健康。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（2）具备较高的专业技术水平，具有较强的组织管理能力和经验。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（3）严格考勤制度,服从组织分配，实行主教练负责制。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（4）科学制定训练竞赛计划，做好赛后总结,努力完成目标和任务。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（5）坚持科学训练和严格管理，做好运动队的思想教育和安全工作，爱护和关心运动员的全面发展。招收运动员，组建运动队。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（6）处理好教学、群体和训练工作的关系。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（7）教练员之间要相互学习、相互支持，团结协作。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（8）认真完成学校交给的比赛任务。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15"/>
          <w:rFonts w:asciiTheme="minorEastAsia" w:eastAsiaTheme="minorEastAsia" w:hAnsiTheme="minorEastAsia"/>
          <w:b/>
        </w:rPr>
      </w:pPr>
      <w:r w:rsidRPr="00A95165">
        <w:rPr>
          <w:rStyle w:val="15"/>
          <w:rFonts w:asciiTheme="minorEastAsia" w:eastAsiaTheme="minorEastAsia" w:hAnsiTheme="minorEastAsia" w:hint="eastAsia"/>
          <w:b/>
        </w:rPr>
        <w:t xml:space="preserve">二、教练员职责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1.教练员是运动队的核心，是运动队管理的第一责任人。教练员的主要任务是组织运动队日常训练和竞赛工作，并对运动员全面负责。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2.教练员要严格要求自己，以身作则，训练前要认真备课，训练中必须穿运动服、运动鞋，不迟到、不早退，有事事先请假。具有敬业与奉献精神，同时亦应具备较高的专业技术水平和较长的本专项运动经历，了解本专项全方位发展情</w:t>
      </w:r>
      <w:r w:rsidRPr="00A95165">
        <w:rPr>
          <w:rStyle w:val="15"/>
          <w:rFonts w:asciiTheme="minorEastAsia" w:eastAsiaTheme="minorEastAsia" w:hAnsiTheme="minorEastAsia" w:hint="eastAsia"/>
        </w:rPr>
        <w:lastRenderedPageBreak/>
        <w:t xml:space="preserve">况，具有较强的组织能力和丰富的实践经验。训练时教练员必须按时到场（遇特殊情况不能按时到场时，必须提前请假），并作好补训工作。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3.教练员在训练时坚决贯彻从难、从严、从实战出发的科学训练原则，严格要求，以身作则，并调动运动员的积极性和主动性，培养运动员良好的作风、队风、赛风。加强对运动员的思想教育和安全教育，经常了解运动员的思想、学习、生活等方面的情况，并及时给予帮助解决，对违反规定的运动员要及时进行批评教育并上报有关处理建议。认真做好运动员的训练竞赛考勤和后勤保证工作，教练员不能擅自让本队运动员代表外单位比赛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 xml:space="preserve">4.教练员要认真制定运动队聘期工作规划、年度训练竞赛计划和经费预算，做好运动员培养方案、训练教案、训练记录、比赛记录、运动员考勤记录。比赛结束后上报比赛工作总结，并提供运动队竞赛成绩册、成绩证明、图片等材料，聘期结束要上交工作总结和材料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5.教练员要加强与</w:t>
      </w:r>
      <w:r w:rsidR="00C93FF4">
        <w:rPr>
          <w:rStyle w:val="15"/>
          <w:rFonts w:asciiTheme="minorEastAsia" w:eastAsiaTheme="minorEastAsia" w:hAnsiTheme="minorEastAsia" w:hint="eastAsia"/>
        </w:rPr>
        <w:t>总教练的</w:t>
      </w:r>
      <w:r w:rsidRPr="00A95165">
        <w:rPr>
          <w:rStyle w:val="15"/>
          <w:rFonts w:asciiTheme="minorEastAsia" w:eastAsiaTheme="minorEastAsia" w:hAnsiTheme="minorEastAsia" w:hint="eastAsia"/>
        </w:rPr>
        <w:t xml:space="preserve">联系与沟通，及时反映运动队的训练竞赛等基本情况和存在的问题，共同加强对运动员的管理。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15"/>
          <w:rFonts w:asciiTheme="minorEastAsia" w:eastAsiaTheme="minorEastAsia" w:hAnsiTheme="minorEastAsia"/>
          <w:b/>
        </w:rPr>
      </w:pPr>
      <w:r w:rsidRPr="00A95165">
        <w:rPr>
          <w:rStyle w:val="15"/>
          <w:rFonts w:asciiTheme="minorEastAsia" w:eastAsiaTheme="minorEastAsia" w:hAnsiTheme="minorEastAsia" w:hint="eastAsia"/>
          <w:b/>
        </w:rPr>
        <w:t xml:space="preserve">三、教练员考核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1.对教练员训练和竞赛工作考核，是</w:t>
      </w:r>
      <w:r w:rsidR="00C93FF4">
        <w:rPr>
          <w:rStyle w:val="15"/>
          <w:rFonts w:asciiTheme="minorEastAsia" w:eastAsiaTheme="minorEastAsia" w:hAnsiTheme="minorEastAsia" w:hint="eastAsia"/>
        </w:rPr>
        <w:t>对</w:t>
      </w:r>
      <w:r w:rsidRPr="00A95165">
        <w:rPr>
          <w:rStyle w:val="15"/>
          <w:rFonts w:asciiTheme="minorEastAsia" w:eastAsiaTheme="minorEastAsia" w:hAnsiTheme="minorEastAsia" w:hint="eastAsia"/>
        </w:rPr>
        <w:t xml:space="preserve">教练员工作成绩认定的重要组成部分，是教练员续聘的重要依据。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2.教练员考核每</w:t>
      </w:r>
      <w:r w:rsidR="00A95165" w:rsidRPr="00A95165">
        <w:rPr>
          <w:rStyle w:val="15"/>
          <w:rFonts w:asciiTheme="minorEastAsia" w:eastAsiaTheme="minorEastAsia" w:hAnsiTheme="minorEastAsia" w:hint="eastAsia"/>
        </w:rPr>
        <w:t>两</w:t>
      </w:r>
      <w:r w:rsidRPr="00A95165">
        <w:rPr>
          <w:rStyle w:val="15"/>
          <w:rFonts w:asciiTheme="minorEastAsia" w:eastAsiaTheme="minorEastAsia" w:hAnsiTheme="minorEastAsia" w:hint="eastAsia"/>
        </w:rPr>
        <w:t>年进行一次，考核内容分训练管理考核和目标管理考核两项：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(1)训练管理考核具体指标为规范管理（认真制定运动队年度训练竞赛计划和经费预算，做好赛后分析报告、年终总结，做好运动员培养方案、训练教案、训练比赛记录、考勤记录，并及时上交有关材料）；工作态度（教练员严格要求自己，以身作则，责任性强，训练准备工作充分，认真指导，具有敬业与奉献精神）；队员管理（培养运动员良好的作风、队风、赛风。加强对运动员的思想教育和安全教育，关心学生并帮助解决困难。对违反规定的运动员要及时进行批评教育。认真做好运动员的训练竞赛考勤和后勤保证工作，形成良好的团队精神和训练氛围）三方面内容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(2)目标管理考核具体指标为完成情况（根据年度计划，圆满完成训练竞赛任务。经过刻苦训练，运动队整体技术水平有所提高，运动竞赛成绩有较大幅度的提升，并在</w:t>
      </w:r>
      <w:r w:rsidR="006B0F69">
        <w:rPr>
          <w:rStyle w:val="15"/>
          <w:rFonts w:asciiTheme="minorEastAsia" w:eastAsiaTheme="minorEastAsia" w:hAnsiTheme="minorEastAsia" w:hint="eastAsia"/>
        </w:rPr>
        <w:t>市</w:t>
      </w:r>
      <w:r w:rsidRPr="00A95165">
        <w:rPr>
          <w:rStyle w:val="15"/>
          <w:rFonts w:asciiTheme="minorEastAsia" w:eastAsiaTheme="minorEastAsia" w:hAnsiTheme="minorEastAsia" w:hint="eastAsia"/>
        </w:rPr>
        <w:t>级和全国比赛中取得优异成绩）</w:t>
      </w:r>
      <w:r w:rsidR="006B0F69">
        <w:rPr>
          <w:rStyle w:val="15"/>
          <w:rFonts w:asciiTheme="minorEastAsia" w:eastAsiaTheme="minorEastAsia" w:hAnsiTheme="minorEastAsia" w:hint="eastAsia"/>
        </w:rPr>
        <w:t>、</w:t>
      </w:r>
      <w:r w:rsidRPr="00A95165">
        <w:rPr>
          <w:rStyle w:val="15"/>
          <w:rFonts w:asciiTheme="minorEastAsia" w:eastAsiaTheme="minorEastAsia" w:hAnsiTheme="minorEastAsia" w:hint="eastAsia"/>
        </w:rPr>
        <w:t xml:space="preserve">竞赛成绩两方面内容。 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lastRenderedPageBreak/>
        <w:t>3.教练员考核分为</w:t>
      </w:r>
      <w:r w:rsidR="00A95165" w:rsidRPr="00A95165">
        <w:rPr>
          <w:rFonts w:hint="eastAsia"/>
          <w:bCs/>
          <w:spacing w:val="-7"/>
        </w:rPr>
        <w:t>优秀、称职、基本称职、不称职</w:t>
      </w:r>
      <w:r w:rsidRPr="00A95165">
        <w:rPr>
          <w:rStyle w:val="15"/>
          <w:rFonts w:asciiTheme="minorEastAsia" w:eastAsiaTheme="minorEastAsia" w:hAnsiTheme="minorEastAsia" w:hint="eastAsia"/>
        </w:rPr>
        <w:t>，其中优秀比例不超过30%,并</w:t>
      </w:r>
      <w:r w:rsidR="00A95165" w:rsidRPr="00A95165">
        <w:rPr>
          <w:rStyle w:val="15"/>
          <w:rFonts w:asciiTheme="minorEastAsia" w:eastAsiaTheme="minorEastAsia" w:hAnsiTheme="minorEastAsia" w:hint="eastAsia"/>
        </w:rPr>
        <w:t>给予</w:t>
      </w:r>
      <w:r w:rsidRPr="00A95165">
        <w:rPr>
          <w:rStyle w:val="15"/>
          <w:rFonts w:asciiTheme="minorEastAsia" w:eastAsiaTheme="minorEastAsia" w:hAnsiTheme="minorEastAsia" w:hint="eastAsia"/>
        </w:rPr>
        <w:t>相应奖励。</w:t>
      </w:r>
    </w:p>
    <w:p w:rsidR="00340AA6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460" w:lineRule="exact"/>
        <w:ind w:firstLineChars="200" w:firstLine="480"/>
        <w:rPr>
          <w:rStyle w:val="15"/>
          <w:rFonts w:asciiTheme="minorEastAsia" w:eastAsiaTheme="minorEastAsia" w:hAnsiTheme="minorEastAsia"/>
        </w:rPr>
      </w:pPr>
      <w:r w:rsidRPr="00A95165">
        <w:rPr>
          <w:rStyle w:val="15"/>
          <w:rFonts w:asciiTheme="minorEastAsia" w:eastAsiaTheme="minorEastAsia" w:hAnsiTheme="minorEastAsia" w:hint="eastAsia"/>
        </w:rPr>
        <w:t>4.对没有完成预定目标或成绩较差的运动队，教练员应进行深刻总结和反思，并制定具体的运动队整改与训练计划。学校根据教练员所写材料，研究决定续聘或运动队停训。若教练员不提交总结与整改书，作自动解聘处理。</w:t>
      </w:r>
    </w:p>
    <w:p w:rsidR="00A95165" w:rsidRPr="00A95165" w:rsidRDefault="00A95165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15"/>
        </w:rPr>
      </w:pPr>
      <w:r w:rsidRPr="00A95165">
        <w:rPr>
          <w:rStyle w:val="15"/>
          <w:rFonts w:asciiTheme="minorEastAsia" w:eastAsiaTheme="minorEastAsia" w:hAnsiTheme="minorEastAsia" w:hint="eastAsia"/>
          <w:b/>
        </w:rPr>
        <w:t>四、教练员训练工作量办法及津贴发放</w:t>
      </w:r>
    </w:p>
    <w:p w:rsidR="00A95165" w:rsidRPr="00A95165" w:rsidRDefault="00A95165" w:rsidP="00A95165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A95165">
        <w:rPr>
          <w:rFonts w:ascii="宋体" w:eastAsia="宋体" w:hAnsi="宋体" w:cs="宋体" w:hint="eastAsia"/>
          <w:sz w:val="24"/>
          <w:szCs w:val="24"/>
        </w:rPr>
        <w:t>1.日常训练期间每周</w:t>
      </w:r>
      <w:r w:rsidR="00CC70CD">
        <w:rPr>
          <w:rFonts w:ascii="宋体" w:eastAsia="宋体" w:hAnsi="宋体" w:cs="宋体" w:hint="eastAsia"/>
          <w:sz w:val="24"/>
          <w:szCs w:val="24"/>
        </w:rPr>
        <w:t>1</w:t>
      </w:r>
      <w:r w:rsidRPr="00A95165">
        <w:rPr>
          <w:rFonts w:ascii="宋体" w:eastAsia="宋体" w:hAnsi="宋体" w:cs="宋体" w:hint="eastAsia"/>
          <w:sz w:val="24"/>
          <w:szCs w:val="24"/>
        </w:rPr>
        <w:t>次，每次为2课时。</w:t>
      </w:r>
    </w:p>
    <w:p w:rsidR="00A95165" w:rsidRPr="00A95165" w:rsidRDefault="00A95165" w:rsidP="00A95165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A95165">
        <w:rPr>
          <w:rFonts w:ascii="宋体" w:eastAsia="宋体" w:hAnsi="宋体" w:cs="宋体" w:hint="eastAsia"/>
          <w:sz w:val="24"/>
          <w:szCs w:val="24"/>
        </w:rPr>
        <w:t>2.集训期间为15天，每天不少于3小时。</w:t>
      </w:r>
    </w:p>
    <w:p w:rsidR="00A95165" w:rsidRPr="00A95165" w:rsidRDefault="00A95165" w:rsidP="00A95165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A95165">
        <w:rPr>
          <w:rFonts w:ascii="宋体" w:eastAsia="宋体" w:hAnsi="宋体" w:cs="宋体" w:hint="eastAsia"/>
          <w:sz w:val="24"/>
          <w:szCs w:val="24"/>
        </w:rPr>
        <w:t>3.完成目标任务，按实际学时计算。</w:t>
      </w:r>
    </w:p>
    <w:p w:rsidR="00A95165" w:rsidRPr="00A95165" w:rsidRDefault="00A95165" w:rsidP="00A95165">
      <w:pPr>
        <w:spacing w:line="360" w:lineRule="auto"/>
        <w:ind w:firstLineChars="200" w:firstLine="452"/>
        <w:rPr>
          <w:rFonts w:ascii="Times New Roman" w:eastAsia="宋体" w:hAnsi="Times New Roman" w:cs="Times New Roman"/>
          <w:szCs w:val="24"/>
        </w:rPr>
      </w:pPr>
      <w:r w:rsidRPr="00A95165">
        <w:rPr>
          <w:rFonts w:ascii="宋体" w:eastAsia="宋体" w:hAnsi="宋体" w:cs="宋体" w:hint="eastAsia"/>
          <w:bCs/>
          <w:spacing w:val="-7"/>
          <w:sz w:val="24"/>
          <w:szCs w:val="24"/>
        </w:rPr>
        <w:t>4.教练员训练期间的课时津贴按照专业体育课的标准发放。</w:t>
      </w:r>
      <w:bookmarkStart w:id="0" w:name="_GoBack"/>
      <w:bookmarkEnd w:id="0"/>
    </w:p>
    <w:p w:rsidR="00CB6C49" w:rsidRPr="00A95165" w:rsidRDefault="00340AA6" w:rsidP="00A95165">
      <w:pPr>
        <w:pStyle w:val="newstyle16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15"/>
          <w:rFonts w:asciiTheme="minorEastAsia" w:eastAsiaTheme="minorEastAsia" w:hAnsiTheme="minorEastAsia"/>
          <w:b/>
        </w:rPr>
      </w:pPr>
      <w:r w:rsidRPr="00A95165">
        <w:rPr>
          <w:rStyle w:val="15"/>
          <w:rFonts w:asciiTheme="minorEastAsia" w:eastAsiaTheme="minorEastAsia" w:hAnsiTheme="minorEastAsia" w:hint="eastAsia"/>
          <w:b/>
        </w:rPr>
        <w:t>五、本规定由学校体育运动委员会负责解释，自发布之日起执行。</w:t>
      </w:r>
    </w:p>
    <w:sectPr w:rsidR="00CB6C49" w:rsidRPr="00A95165" w:rsidSect="00BE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95" w:rsidRDefault="00530895" w:rsidP="00CC70CD">
      <w:r>
        <w:separator/>
      </w:r>
    </w:p>
  </w:endnote>
  <w:endnote w:type="continuationSeparator" w:id="1">
    <w:p w:rsidR="00530895" w:rsidRDefault="00530895" w:rsidP="00CC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95" w:rsidRDefault="00530895" w:rsidP="00CC70CD">
      <w:r>
        <w:separator/>
      </w:r>
    </w:p>
  </w:footnote>
  <w:footnote w:type="continuationSeparator" w:id="1">
    <w:p w:rsidR="00530895" w:rsidRDefault="00530895" w:rsidP="00CC7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A6"/>
    <w:rsid w:val="00340AA6"/>
    <w:rsid w:val="00530895"/>
    <w:rsid w:val="006B0F69"/>
    <w:rsid w:val="007A76D1"/>
    <w:rsid w:val="009A4D0F"/>
    <w:rsid w:val="009E274E"/>
    <w:rsid w:val="00A95165"/>
    <w:rsid w:val="00BE6A3E"/>
    <w:rsid w:val="00C93FF4"/>
    <w:rsid w:val="00CC70CD"/>
    <w:rsid w:val="00CE15D4"/>
    <w:rsid w:val="00F37ED4"/>
    <w:rsid w:val="00FC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0AA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6">
    <w:name w:val="newstyle16"/>
    <w:basedOn w:val="a"/>
    <w:rsid w:val="00340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40AA6"/>
  </w:style>
  <w:style w:type="character" w:customStyle="1" w:styleId="1Char">
    <w:name w:val="标题 1 Char"/>
    <w:basedOn w:val="a0"/>
    <w:link w:val="1"/>
    <w:uiPriority w:val="9"/>
    <w:rsid w:val="00340AA6"/>
    <w:rPr>
      <w:rFonts w:ascii="宋体" w:eastAsia="宋体" w:hAnsi="宋体" w:cs="宋体"/>
      <w:b/>
      <w:bCs/>
      <w:kern w:val="36"/>
      <w:sz w:val="39"/>
      <w:szCs w:val="39"/>
    </w:rPr>
  </w:style>
  <w:style w:type="paragraph" w:styleId="a3">
    <w:name w:val="header"/>
    <w:basedOn w:val="a"/>
    <w:link w:val="Char"/>
    <w:uiPriority w:val="99"/>
    <w:semiHidden/>
    <w:unhideWhenUsed/>
    <w:rsid w:val="00CC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0AA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6">
    <w:name w:val="newstyle16"/>
    <w:basedOn w:val="a"/>
    <w:rsid w:val="00340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40AA6"/>
  </w:style>
  <w:style w:type="character" w:customStyle="1" w:styleId="1Char">
    <w:name w:val="标题 1 Char"/>
    <w:basedOn w:val="a0"/>
    <w:link w:val="1"/>
    <w:uiPriority w:val="9"/>
    <w:rsid w:val="00340AA6"/>
    <w:rPr>
      <w:rFonts w:ascii="宋体" w:eastAsia="宋体" w:hAnsi="宋体" w:cs="宋体"/>
      <w:b/>
      <w:bCs/>
      <w:kern w:val="36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6</cp:revision>
  <cp:lastPrinted>2017-12-12T00:59:00Z</cp:lastPrinted>
  <dcterms:created xsi:type="dcterms:W3CDTF">2017-11-26T09:54:00Z</dcterms:created>
  <dcterms:modified xsi:type="dcterms:W3CDTF">2017-12-12T00:59:00Z</dcterms:modified>
</cp:coreProperties>
</file>