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57" w:rsidRPr="0009558D" w:rsidRDefault="00677D57" w:rsidP="0009558D">
      <w:pPr>
        <w:jc w:val="center"/>
        <w:rPr>
          <w:rFonts w:ascii="华文仿宋" w:eastAsia="华文仿宋" w:hAnsi="华文仿宋" w:hint="eastAsia"/>
          <w:b/>
          <w:sz w:val="30"/>
          <w:szCs w:val="30"/>
        </w:rPr>
      </w:pPr>
      <w:r w:rsidRPr="0009558D">
        <w:rPr>
          <w:rFonts w:ascii="华文仿宋" w:eastAsia="华文仿宋" w:hAnsi="华文仿宋" w:hint="eastAsia"/>
          <w:b/>
          <w:sz w:val="30"/>
          <w:szCs w:val="30"/>
        </w:rPr>
        <w:t>节</w:t>
      </w:r>
      <w:r w:rsidRPr="0009558D">
        <w:rPr>
          <w:rFonts w:ascii="华文仿宋" w:eastAsia="华文仿宋" w:hAnsi="华文仿宋"/>
          <w:b/>
          <w:sz w:val="30"/>
          <w:szCs w:val="30"/>
        </w:rPr>
        <w:t xml:space="preserve">   能  倡  议  书</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hint="eastAsia"/>
          <w:sz w:val="28"/>
          <w:szCs w:val="28"/>
        </w:rPr>
        <w:t>学校全体师生员工：</w:t>
      </w:r>
    </w:p>
    <w:p w:rsidR="00677D57" w:rsidRPr="0009558D" w:rsidRDefault="00677D57" w:rsidP="0009558D">
      <w:pPr>
        <w:ind w:firstLineChars="200" w:firstLine="560"/>
        <w:rPr>
          <w:rFonts w:ascii="华文仿宋" w:eastAsia="华文仿宋" w:hAnsi="华文仿宋"/>
          <w:sz w:val="28"/>
          <w:szCs w:val="28"/>
        </w:rPr>
      </w:pPr>
      <w:r w:rsidRPr="0009558D">
        <w:rPr>
          <w:rFonts w:ascii="华文仿宋" w:eastAsia="华文仿宋" w:hAnsi="华文仿宋" w:hint="eastAsia"/>
          <w:sz w:val="28"/>
          <w:szCs w:val="28"/>
        </w:rPr>
        <w:t>当您畅享清雅悠静的校园美景时，当您在轻松舒适的校园中学习和生活时，当您享受科技现代化给您带来的种种便利时……您可曾想过，能源短缺的问题已经渐渐开始威胁我们的生活。二十世纪以来，大气污染、资源枯竭、生态失衡已成为人类生存面临的新考验。根据科学家的测算，如果按照当前的温室气体排放速度，</w:t>
      </w:r>
      <w:r w:rsidRPr="0009558D">
        <w:rPr>
          <w:rFonts w:ascii="华文仿宋" w:eastAsia="华文仿宋" w:hAnsi="华文仿宋"/>
          <w:sz w:val="28"/>
          <w:szCs w:val="28"/>
        </w:rPr>
        <w:t>20年内就会达到升温2℃这一地球生态警戒线。届时，地球上将出现大面积的农作物歉收、水资源枯竭、疾病肆虐、海平面上升等恶果；格陵兰岛的冰盖将彻底融化，从而使得全球海洋上升7米，50年后，像马尔代夫那样的岛国将消失在汪洋大海之中，某些</w:t>
      </w:r>
      <w:r w:rsidRPr="0009558D">
        <w:rPr>
          <w:rFonts w:ascii="华文仿宋" w:eastAsia="华文仿宋" w:hAnsi="华文仿宋" w:hint="eastAsia"/>
          <w:sz w:val="28"/>
          <w:szCs w:val="28"/>
        </w:rPr>
        <w:t>沿海城市，如大阪、曼谷、威尼斯和阿姆斯特丹等，将完全或局部被海水淹没；同时</w:t>
      </w:r>
      <w:r w:rsidRPr="0009558D">
        <w:rPr>
          <w:rFonts w:ascii="华文仿宋" w:eastAsia="华文仿宋" w:hAnsi="华文仿宋"/>
          <w:sz w:val="28"/>
          <w:szCs w:val="28"/>
        </w:rPr>
        <w:t>1/3的动植物种群因为气候变化而灭绝，1亿人处于缺水中……。面对气候变化这个大议题，没有人可以置身事外，节能减排已刻不容缓。我校是培养能够引领社会发展的文明公民和管理人才的摇篮，由此我们全体师生员工更应在包括节能环保在内的社会新风中率先垂范，这是我们义不容辞的责任。</w:t>
      </w:r>
    </w:p>
    <w:p w:rsidR="00677D57" w:rsidRPr="0009558D" w:rsidRDefault="00677D57" w:rsidP="0009558D">
      <w:pPr>
        <w:ind w:firstLineChars="200" w:firstLine="560"/>
        <w:rPr>
          <w:rFonts w:ascii="华文仿宋" w:eastAsia="华文仿宋" w:hAnsi="华文仿宋"/>
          <w:sz w:val="28"/>
          <w:szCs w:val="28"/>
        </w:rPr>
      </w:pPr>
      <w:bookmarkStart w:id="0" w:name="_GoBack"/>
      <w:bookmarkEnd w:id="0"/>
      <w:r w:rsidRPr="0009558D">
        <w:rPr>
          <w:rFonts w:ascii="华文仿宋" w:eastAsia="华文仿宋" w:hAnsi="华文仿宋" w:hint="eastAsia"/>
          <w:sz w:val="28"/>
          <w:szCs w:val="28"/>
        </w:rPr>
        <w:t>节约历来是中华民族的传统美德。为摆脱贫困而节约是一种本能；为养成习惯而节约是一种毅力；为形成文化而节约是一种美德；为打造文明而节约是一种品格；为促进社会发展而节约则是一种不可推卸的责任！相信我们每位师生员工都不会面对能源的严重浪费而无动于衷。在</w:t>
      </w:r>
      <w:r w:rsidRPr="0009558D">
        <w:rPr>
          <w:rFonts w:ascii="华文仿宋" w:eastAsia="华文仿宋" w:hAnsi="华文仿宋"/>
          <w:sz w:val="28"/>
          <w:szCs w:val="28"/>
        </w:rPr>
        <w:t>2018年全国公共机构节能宣传周活动即将开始之际，为了进</w:t>
      </w:r>
      <w:r w:rsidRPr="0009558D">
        <w:rPr>
          <w:rFonts w:ascii="华文仿宋" w:eastAsia="华文仿宋" w:hAnsi="华文仿宋"/>
          <w:sz w:val="28"/>
          <w:szCs w:val="28"/>
        </w:rPr>
        <w:lastRenderedPageBreak/>
        <w:t>一步推进节约型校园建设，结合学校实际情况，我们向学校全体师生员工发出环保节能倡议：</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hint="eastAsia"/>
          <w:sz w:val="28"/>
          <w:szCs w:val="28"/>
        </w:rPr>
        <w:t>一、积极投入</w:t>
      </w:r>
      <w:r w:rsidRPr="0009558D">
        <w:rPr>
          <w:rFonts w:ascii="华文仿宋" w:eastAsia="华文仿宋" w:hAnsi="华文仿宋"/>
          <w:sz w:val="28"/>
          <w:szCs w:val="28"/>
        </w:rPr>
        <w:t>2018年6月11-17日的全国公共机构节能宣传周活动，牢记“节能降耗、保卫蓝天”的主题，自觉参于6月13日 “全国低碳日”活动，抵制商品过度包装，节约粮食，养成健康科学的饮食习惯，树立节俭文明的生活消费理念。</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hint="eastAsia"/>
          <w:sz w:val="28"/>
          <w:szCs w:val="28"/>
        </w:rPr>
        <w:t>二、树立节能意识，要不断增强节能减排的紧迫感、使命感和责任感，牢固树立生态文明观和节能环保理念，使节能减排成为我们的自觉行动，人人争做节能标兵、减排楷模。</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三、以节约为己任，从自身做起，在日常学习生活中时时处处考虑节能减排：</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1、养成离开教室、办公室及其他公共场所时随手关灯、关空调、关电脑，下班关饮水机的良好习惯。</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2、会议室、办公室做到冬天空调温度不高于20度、夏天空调温度不低于26度，下班时提前30分钟关闭空调，寒、暑假以及长假期间长久不使用空调的时候或者把插头拔掉，或者把插电板的电门关上。</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3、 水龙头随用随关，避免长流水；</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4、积极推广“无纸办公”、“无纸通信”，节约打印、复印用纸，提倡双面使用打印纸。</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5、天气晴朗、光线充足时，建议教室、办公室、会议室以采用自然光为宜。</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lastRenderedPageBreak/>
        <w:t xml:space="preserve">      6、发现他人有浪费行为时及时规劝，发现因设备损坏或施工造成的浪费现象要及时通知学校有关部门。</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四、倡导文明的生活方式，自觉养成健康、文明、节约、环保的良好习惯。要树立资源循环利用的意识，争取做到“一物多用”，尽量少使用或不使用一次性用品（包括办公用品），分类保存和回收处理废纸、饮料瓶、电池等废弃物，促进生活节能减排。</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五、围绕节能减排，积极开动脑筋，发挥聪明才智，充分利用学校的科技优势，积极开展节能减排科技创新研究，并将成果与大家共享。  </w:t>
      </w: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各位同仁，让我们从自身做起，从生活中的一点一滴做起，积极参与节能减排。为从根本上改变能源浪费及环境污染的现状，为实现国家的节能减排目标、为创建和谐的节约型校园做出自己的贡献。</w:t>
      </w:r>
    </w:p>
    <w:p w:rsidR="00677D57" w:rsidRPr="0009558D" w:rsidRDefault="00677D57" w:rsidP="00677D57">
      <w:pPr>
        <w:rPr>
          <w:rFonts w:ascii="华文仿宋" w:eastAsia="华文仿宋" w:hAnsi="华文仿宋"/>
          <w:sz w:val="28"/>
          <w:szCs w:val="28"/>
        </w:rPr>
      </w:pP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w:t>
      </w:r>
    </w:p>
    <w:p w:rsidR="00677D57" w:rsidRPr="0009558D" w:rsidRDefault="00677D57" w:rsidP="00677D57">
      <w:pPr>
        <w:rPr>
          <w:rFonts w:ascii="华文仿宋" w:eastAsia="华文仿宋" w:hAnsi="华文仿宋"/>
          <w:sz w:val="28"/>
          <w:szCs w:val="28"/>
        </w:rPr>
      </w:pP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上海城建职业学院</w:t>
      </w:r>
    </w:p>
    <w:p w:rsidR="00677D57" w:rsidRPr="0009558D" w:rsidRDefault="00677D57" w:rsidP="00677D57">
      <w:pPr>
        <w:rPr>
          <w:rFonts w:ascii="华文仿宋" w:eastAsia="华文仿宋" w:hAnsi="华文仿宋"/>
          <w:sz w:val="28"/>
          <w:szCs w:val="28"/>
        </w:rPr>
      </w:pPr>
    </w:p>
    <w:p w:rsidR="00677D57"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后勤保卫处</w:t>
      </w:r>
    </w:p>
    <w:p w:rsidR="00677D57" w:rsidRPr="0009558D" w:rsidRDefault="00677D57" w:rsidP="00677D57">
      <w:pPr>
        <w:rPr>
          <w:rFonts w:ascii="华文仿宋" w:eastAsia="华文仿宋" w:hAnsi="华文仿宋"/>
          <w:sz w:val="28"/>
          <w:szCs w:val="28"/>
        </w:rPr>
      </w:pPr>
    </w:p>
    <w:p w:rsidR="00626E20" w:rsidRPr="0009558D" w:rsidRDefault="00677D57" w:rsidP="00677D57">
      <w:pPr>
        <w:rPr>
          <w:rFonts w:ascii="华文仿宋" w:eastAsia="华文仿宋" w:hAnsi="华文仿宋"/>
          <w:sz w:val="28"/>
          <w:szCs w:val="28"/>
        </w:rPr>
      </w:pPr>
      <w:r w:rsidRPr="0009558D">
        <w:rPr>
          <w:rFonts w:ascii="华文仿宋" w:eastAsia="华文仿宋" w:hAnsi="华文仿宋"/>
          <w:sz w:val="28"/>
          <w:szCs w:val="28"/>
        </w:rPr>
        <w:t xml:space="preserve">                                      2018年6月11日</w:t>
      </w:r>
    </w:p>
    <w:sectPr w:rsidR="00626E20" w:rsidRPr="000955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8D" w:rsidRDefault="00C7668D" w:rsidP="00677D57">
      <w:r>
        <w:separator/>
      </w:r>
    </w:p>
  </w:endnote>
  <w:endnote w:type="continuationSeparator" w:id="0">
    <w:p w:rsidR="00C7668D" w:rsidRDefault="00C7668D" w:rsidP="0067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8D" w:rsidRDefault="00C7668D" w:rsidP="00677D57">
      <w:r>
        <w:separator/>
      </w:r>
    </w:p>
  </w:footnote>
  <w:footnote w:type="continuationSeparator" w:id="0">
    <w:p w:rsidR="00C7668D" w:rsidRDefault="00C7668D" w:rsidP="00677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DD"/>
    <w:rsid w:val="0009558D"/>
    <w:rsid w:val="001B7046"/>
    <w:rsid w:val="002144DD"/>
    <w:rsid w:val="00626E20"/>
    <w:rsid w:val="00677D57"/>
    <w:rsid w:val="00A94FEB"/>
    <w:rsid w:val="00C7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4DDB3"/>
  <w15:chartTrackingRefBased/>
  <w15:docId w15:val="{91130191-398A-4400-8D3C-A929662B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D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7D57"/>
    <w:rPr>
      <w:sz w:val="18"/>
      <w:szCs w:val="18"/>
    </w:rPr>
  </w:style>
  <w:style w:type="paragraph" w:styleId="a5">
    <w:name w:val="footer"/>
    <w:basedOn w:val="a"/>
    <w:link w:val="a6"/>
    <w:uiPriority w:val="99"/>
    <w:unhideWhenUsed/>
    <w:rsid w:val="00677D57"/>
    <w:pPr>
      <w:tabs>
        <w:tab w:val="center" w:pos="4153"/>
        <w:tab w:val="right" w:pos="8306"/>
      </w:tabs>
      <w:snapToGrid w:val="0"/>
      <w:jc w:val="left"/>
    </w:pPr>
    <w:rPr>
      <w:sz w:val="18"/>
      <w:szCs w:val="18"/>
    </w:rPr>
  </w:style>
  <w:style w:type="character" w:customStyle="1" w:styleId="a6">
    <w:name w:val="页脚 字符"/>
    <w:basedOn w:val="a0"/>
    <w:link w:val="a5"/>
    <w:uiPriority w:val="99"/>
    <w:rsid w:val="00677D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2018-11-20T07:22:00Z</dcterms:created>
  <dcterms:modified xsi:type="dcterms:W3CDTF">2018-11-20T07:22:00Z</dcterms:modified>
</cp:coreProperties>
</file>