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jc w:val="center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b/>
          <w:i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  <w:t>我校举行首批“劳模（工匠）精神教育实验班”开班仪式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drawing>
          <wp:inline distT="0" distB="0" distL="114300" distR="114300">
            <wp:extent cx="4919980" cy="2429510"/>
            <wp:effectExtent l="0" t="0" r="13970" b="8890"/>
            <wp:docPr id="9" name="图片 4" descr="1538019278245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153801927824538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9980" cy="2429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293" w:lineRule="atLeast"/>
        <w:ind w:left="0" w:right="0" w:firstLine="555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>为学习贯彻习近平总书记在全国教育大会上的重要讲话精神，聚焦立德树人的根本任务，培养具有劳模（工匠）精神、创业精神、创新创造能力和国际视野的未来高素质人才，学校秉承特色办学理念，以塑造高尚道德人格、提升全面素质为宗旨，以强化创新创造能力、实践能力培养为切入点，于2018年9月开始举办“劳模（工匠）精神教育实验班”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293" w:lineRule="atLeast"/>
        <w:ind w:left="0" w:right="0" w:firstLine="555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>9月26日下午，我校首批“劳模（工匠）精神教育实验班”开班仪式在奉贤校区职业讲堂举行。上海市学生德育发展中心副主任宗爱东，奉贤区就业促进中心主任潘艳红，知名劳模吴文巍，朗舟装饰工程公司总经理赵春涛，上海城建职业学院校长叶银忠、副校长淦爱品及相关职能部门、二级学院领导，辅导员代表和首批“劳模（工匠）精神教育实验班”全体学员参加仪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  <w:t>        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drawing>
          <wp:inline distT="0" distB="0" distL="114300" distR="114300">
            <wp:extent cx="4805045" cy="3220085"/>
            <wp:effectExtent l="0" t="0" r="14605" b="18415"/>
            <wp:docPr id="8" name="图片 5" descr="1538019738518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153801973851851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293" w:lineRule="atLeast"/>
        <w:ind w:left="0" w:right="0" w:firstLine="555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>仪式开始之前，与会人员共同观看由首批“劳模（工匠）精神教育实验班”学员参与并制作的《走进劳模》之“学习劳模精神、传承时代之光”暑期社会实践视频。仪式在庄严的国歌声中拉开帷幕。我校新时代劳模（工匠）精神教育中心主任王梦林从实施方案制订背景、班级组建情况和学生培养模式三方面介绍了劳模（工匠）精神教育实验班的基本情况。重点讲述“实验班”在培养模式、培养方法、教学模式和管理模式等方面的创新和创造性亮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drawing>
          <wp:inline distT="0" distB="0" distL="114300" distR="114300">
            <wp:extent cx="4824095" cy="3005455"/>
            <wp:effectExtent l="0" t="0" r="14605" b="4445"/>
            <wp:docPr id="7" name="图片 6" descr="1538019805428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153801980542809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3005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293" w:lineRule="atLeast"/>
        <w:ind w:left="0" w:right="0" w:firstLine="555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>淦爱品和宗爱东为四位“特聘班主任”颁发聘书，这四位班主任分别来自于劳模、企业、政府和学校，他们分别是吴文巍、赵春涛、奉贤区就业促进中心创业指导科科长沈秋洁、我校新时代劳模（工匠）精神教育中心教师祝世彬。创新班级管理是劳模（工匠）精神教育实验班的一大亮点，探索形成了资源共享、优势互补、创新教育的管理新模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drawing>
          <wp:inline distT="0" distB="0" distL="114300" distR="114300">
            <wp:extent cx="4517390" cy="3009900"/>
            <wp:effectExtent l="0" t="0" r="16510" b="0"/>
            <wp:docPr id="6" name="图片 7" descr="1538020027368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1538020027368688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293" w:lineRule="atLeast"/>
        <w:ind w:left="0" w:right="0" w:firstLine="705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>陈迪代表首批“劳模（工匠）精神教育实验班”学员发言。她表示，有时刻关心我们成长的学校，有无微不至悉心指导的老师，作为首届劳模（工匠）精神教育实验班的一员，决心在各级领导和老师的指导帮助下，立鸿鹄之志，务求实效，以更加饱满的热情、更加昂扬的斗志、牢牢把握时代脉搏，学真本领，练真本事，用实际行动回报领导和老师们的用心栽培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drawing>
          <wp:inline distT="0" distB="0" distL="114300" distR="114300">
            <wp:extent cx="5095240" cy="3343910"/>
            <wp:effectExtent l="0" t="0" r="10160" b="8890"/>
            <wp:docPr id="5" name="图片 8" descr="1538019827267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1538019827267660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3343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293" w:lineRule="atLeast"/>
        <w:ind w:left="0" w:right="0" w:firstLine="555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>宗爱东在大学生德育教育、职业素质培育和实验班的举办等方面提出指导性建议，希望我校能将劳模（工匠）精神教育实验班办出特色、办出水平、产出成果。潘艳红解读了当前国家的就业创业政策，为大学生职业发展和专业学习指点迷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4631055" cy="3398520"/>
            <wp:effectExtent l="0" t="0" r="17145" b="11430"/>
            <wp:docPr id="4" name="图片 9" descr="153801986265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153801986265511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293" w:lineRule="atLeast"/>
        <w:ind w:left="0" w:right="0" w:firstLine="555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>叶银忠为首批“劳模（工匠）精神教育实验班”授予班旗并发表重要讲话。他从学校的办学定位、人才培养目标，介绍首批劳模（工匠）精神教育实验班开班的背景；分享了学校劳模教育工作的具体活动和已取得成绩。他指出，开办劳模（工匠）精神教育实验班是贯彻落实全国教育大会精神的重要举措，是传承和弘扬劳模精神的又一创举，也是学校构建劳模（工匠）精神育人新体系的重要一环。他强调，首批“劳模（工匠）精神教育实验班”的开办，将为学校培养具有劳模（工匠）精神、较强创新思维、较强实践能力和国际视野的高素质技术技能人才搭建崭新平台；对充分发挥劳模在学校建设中的带头作用引领了新方向；对在全校营造尊重劳模、关爱劳模、学习劳模、争当劳模的良好氛围起到了推动作用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93" w:lineRule="atLeast"/>
        <w:ind w:left="0" w:right="0" w:firstLine="555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>首批“劳模（工匠）精神教育实验班”，聚焦学生发展的核心素养，通过遴选优质生源，改革人才培养模式，实施重点培养工程，提供一流学习条件、创造一流学习氛围，配套优质保障措施，造就一批具有劳模（工匠）精神、较强创新思维、较强实践能力和国际视野的高素质技术技能人才。就全国而言，以劳模精神引领班级建设的模式，尚属首例。此次开班仪式的成功举办，标志着我校弘扬劳模精神和工匠精神迈出了实质性的一步，也标志着我校学生思想政治工作迈出了坚实的一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93" w:lineRule="atLeast"/>
        <w:ind w:right="0" w:firstLine="1425" w:firstLineChars="500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  <w:t xml:space="preserve"> (学生工作部、新时代劳模（工匠）精神教育中心供稿)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C7217"/>
    <w:rsid w:val="14EE3951"/>
    <w:rsid w:val="7E2C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2018-12-26T01:32:00Z</dcterms:created>
  <dc:creator>爱妃接旨。✨</dc:creator>
  <cp:lastModifiedBy>爱妃接旨。✨</cp:lastModifiedBy>
  <dcterms:modified xsi:type="dcterms:W3CDTF">2018-12-26T01:38:56Z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