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57" w:rsidRDefault="001431EE">
      <w:pPr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援边精神进社区活动方案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活动背景</w:t>
      </w:r>
    </w:p>
    <w:p w:rsidR="00665157" w:rsidRDefault="001431EE">
      <w:pPr>
        <w:spacing w:before="114"/>
        <w:ind w:firstLineChars="200" w:firstLine="604"/>
        <w:jc w:val="left"/>
        <w:rPr>
          <w:sz w:val="32"/>
          <w:szCs w:val="32"/>
        </w:rPr>
      </w:pPr>
      <w:r>
        <w:rPr>
          <w:color w:val="333333"/>
          <w:spacing w:val="-9"/>
          <w:sz w:val="32"/>
          <w:szCs w:val="32"/>
        </w:rPr>
        <w:t>为深入贯彻党的十九大精神，发扬践行</w:t>
      </w:r>
      <w:r>
        <w:rPr>
          <w:color w:val="333333"/>
          <w:spacing w:val="-9"/>
          <w:sz w:val="32"/>
          <w:szCs w:val="32"/>
        </w:rPr>
        <w:t>“</w:t>
      </w:r>
      <w:r>
        <w:rPr>
          <w:color w:val="333333"/>
          <w:spacing w:val="-9"/>
          <w:sz w:val="32"/>
          <w:szCs w:val="32"/>
        </w:rPr>
        <w:t>国家使命、民族团结、东西互助、团队协作、快乐奋斗</w:t>
      </w:r>
      <w:r>
        <w:rPr>
          <w:color w:val="333333"/>
          <w:spacing w:val="-9"/>
          <w:sz w:val="32"/>
          <w:szCs w:val="32"/>
        </w:rPr>
        <w:t>”</w:t>
      </w:r>
      <w:r>
        <w:rPr>
          <w:color w:val="333333"/>
          <w:spacing w:val="-9"/>
          <w:sz w:val="32"/>
          <w:szCs w:val="32"/>
        </w:rPr>
        <w:t>的援边精神，</w:t>
      </w:r>
      <w:r>
        <w:rPr>
          <w:color w:val="333333"/>
          <w:spacing w:val="-9"/>
          <w:sz w:val="32"/>
          <w:szCs w:val="32"/>
        </w:rPr>
        <w:t xml:space="preserve"> </w:t>
      </w:r>
      <w:r>
        <w:rPr>
          <w:color w:val="333333"/>
          <w:spacing w:val="-4"/>
          <w:sz w:val="32"/>
          <w:szCs w:val="32"/>
        </w:rPr>
        <w:t>上海城建职业学院特组织实施</w:t>
      </w:r>
      <w:r>
        <w:rPr>
          <w:color w:val="333333"/>
          <w:spacing w:val="-4"/>
          <w:sz w:val="32"/>
          <w:szCs w:val="32"/>
        </w:rPr>
        <w:t>“</w:t>
      </w:r>
      <w:r>
        <w:rPr>
          <w:color w:val="333333"/>
          <w:spacing w:val="-4"/>
          <w:sz w:val="32"/>
          <w:szCs w:val="32"/>
        </w:rPr>
        <w:t>中国梦</w:t>
      </w:r>
      <w:r>
        <w:rPr>
          <w:color w:val="333333"/>
          <w:spacing w:val="-10"/>
          <w:sz w:val="32"/>
          <w:szCs w:val="32"/>
        </w:rPr>
        <w:t>·</w:t>
      </w:r>
      <w:r>
        <w:rPr>
          <w:color w:val="333333"/>
          <w:spacing w:val="-6"/>
          <w:sz w:val="32"/>
          <w:szCs w:val="32"/>
        </w:rPr>
        <w:t>援边情</w:t>
      </w:r>
      <w:r>
        <w:rPr>
          <w:color w:val="333333"/>
          <w:spacing w:val="-6"/>
          <w:sz w:val="32"/>
          <w:szCs w:val="32"/>
        </w:rPr>
        <w:t>”</w:t>
      </w:r>
      <w:r>
        <w:rPr>
          <w:color w:val="333333"/>
          <w:spacing w:val="-6"/>
          <w:sz w:val="32"/>
          <w:szCs w:val="32"/>
        </w:rPr>
        <w:t>项目</w:t>
      </w:r>
      <w:r>
        <w:rPr>
          <w:rFonts w:hint="eastAsia"/>
          <w:color w:val="333333"/>
          <w:spacing w:val="-6"/>
          <w:sz w:val="32"/>
          <w:szCs w:val="32"/>
        </w:rPr>
        <w:t>，</w:t>
      </w:r>
      <w:r>
        <w:rPr>
          <w:color w:val="333333"/>
          <w:spacing w:val="-6"/>
          <w:sz w:val="32"/>
          <w:szCs w:val="32"/>
        </w:rPr>
        <w:t>让更多</w:t>
      </w:r>
      <w:r>
        <w:rPr>
          <w:rFonts w:hint="eastAsia"/>
          <w:color w:val="333333"/>
          <w:spacing w:val="-6"/>
          <w:sz w:val="32"/>
          <w:szCs w:val="32"/>
        </w:rPr>
        <w:t>的人</w:t>
      </w:r>
      <w:r>
        <w:rPr>
          <w:color w:val="333333"/>
          <w:spacing w:val="-6"/>
          <w:sz w:val="32"/>
          <w:szCs w:val="32"/>
        </w:rPr>
        <w:t>了解祖国边疆，向上海援边干部学习，把</w:t>
      </w:r>
      <w:r>
        <w:rPr>
          <w:color w:val="333333"/>
          <w:spacing w:val="-3"/>
          <w:sz w:val="32"/>
          <w:szCs w:val="32"/>
        </w:rPr>
        <w:t>个人的前途命运与国家、民族的前途命运紧密结合起来，不断充实、提高和丰富自己。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活动目的</w:t>
      </w:r>
    </w:p>
    <w:p w:rsidR="00665157" w:rsidRDefault="001431E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将</w:t>
      </w:r>
      <w:r>
        <w:rPr>
          <w:rFonts w:asciiTheme="minorEastAsia" w:hAnsiTheme="minorEastAsia" w:cstheme="minorEastAsia" w:hint="eastAsia"/>
          <w:sz w:val="32"/>
          <w:szCs w:val="32"/>
        </w:rPr>
        <w:t>“中国梦，援边情”</w:t>
      </w:r>
      <w:r>
        <w:rPr>
          <w:rFonts w:asciiTheme="minorEastAsia" w:hAnsiTheme="minorEastAsia" w:cstheme="minorEastAsia" w:hint="eastAsia"/>
          <w:sz w:val="32"/>
          <w:szCs w:val="32"/>
        </w:rPr>
        <w:t>系列活动</w:t>
      </w:r>
      <w:r>
        <w:rPr>
          <w:rFonts w:asciiTheme="minorEastAsia" w:hAnsiTheme="minorEastAsia" w:cstheme="minorEastAsia" w:hint="eastAsia"/>
          <w:sz w:val="32"/>
          <w:szCs w:val="32"/>
        </w:rPr>
        <w:t>带入社区</w:t>
      </w:r>
      <w:r>
        <w:rPr>
          <w:rFonts w:asciiTheme="minorEastAsia" w:hAnsiTheme="minorEastAsia" w:cstheme="minorEastAsia" w:hint="eastAsia"/>
          <w:sz w:val="32"/>
          <w:szCs w:val="32"/>
        </w:rPr>
        <w:t>旨</w:t>
      </w:r>
      <w:r>
        <w:rPr>
          <w:rFonts w:asciiTheme="minorEastAsia" w:hAnsiTheme="minorEastAsia" w:cstheme="minorEastAsia" w:hint="eastAsia"/>
          <w:sz w:val="32"/>
          <w:szCs w:val="32"/>
        </w:rPr>
        <w:t>在挖掘援边干部的精神事迹，让更多的市民了解、支持祖国边疆建设。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活动名称</w:t>
      </w:r>
    </w:p>
    <w:p w:rsidR="00665157" w:rsidRDefault="001431E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援边精神进社区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活动主题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共话援边情，共筑中国梦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活动地点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静安区北站街道社区大礼堂（静安区国庆路</w:t>
      </w:r>
      <w:r>
        <w:rPr>
          <w:rFonts w:hint="eastAsia"/>
          <w:sz w:val="32"/>
          <w:szCs w:val="32"/>
        </w:rPr>
        <w:t>43</w:t>
      </w:r>
      <w:r>
        <w:rPr>
          <w:rFonts w:hint="eastAsia"/>
          <w:sz w:val="32"/>
          <w:szCs w:val="32"/>
        </w:rPr>
        <w:t>号），可容纳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人。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活动时间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月中旬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活动内容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第一部分：援边精神分享会。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此次活动将邀请到上海市的援边干部走进社区，在社区的文化大礼堂内向社区居民们分享他们的援边故事，向市民朋友们传递援边精神正能量。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第二部分：社区文工团、学校学生代表带来歌舞及朗诵表演。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加入特色鲜明、内容丰富、形式多样的文艺演出，让在场的观众在欢歌笑语中了解一个地方的历史和现在，将地方特色文化凝练升华，形成地方文化的独特识别性，树立地方文化品牌。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参观人员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上海市教委领导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上海城建职业学院领导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上海城建职业学院学生代表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静安区北站街道社区居民</w:t>
      </w:r>
    </w:p>
    <w:p w:rsidR="00665157" w:rsidRDefault="001431EE">
      <w:pPr>
        <w:numPr>
          <w:ilvl w:val="0"/>
          <w:numId w:val="1"/>
        </w:num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活动构成</w:t>
      </w:r>
    </w:p>
    <w:p w:rsidR="00665157" w:rsidRDefault="001431EE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领导讲话</w:t>
      </w:r>
    </w:p>
    <w:p w:rsidR="00665157" w:rsidRDefault="001431EE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援边干部分享故事</w:t>
      </w:r>
    </w:p>
    <w:p w:rsidR="00665157" w:rsidRDefault="001431EE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社区文工团主题舞蹈表演</w:t>
      </w:r>
    </w:p>
    <w:p w:rsidR="00665157" w:rsidRDefault="001431EE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校学生代表主题朗诵</w:t>
      </w:r>
    </w:p>
    <w:p w:rsidR="00665157" w:rsidRDefault="001431EE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独唱（待定）</w:t>
      </w:r>
    </w:p>
    <w:p w:rsidR="00665157" w:rsidRDefault="001431EE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十、活动具体操作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第一阶段：</w:t>
      </w:r>
    </w:p>
    <w:p w:rsidR="00665157" w:rsidRDefault="001431EE">
      <w:pPr>
        <w:numPr>
          <w:ilvl w:val="0"/>
          <w:numId w:val="3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确定活动的具体时间和活动形式，并积极与学院和社区进行联系和交流。</w:t>
      </w:r>
    </w:p>
    <w:p w:rsidR="00665157" w:rsidRDefault="001431EE">
      <w:pPr>
        <w:numPr>
          <w:ilvl w:val="0"/>
          <w:numId w:val="3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进行活动的宣传和活动人员的分工。</w:t>
      </w:r>
    </w:p>
    <w:p w:rsidR="00665157" w:rsidRDefault="001431EE">
      <w:pPr>
        <w:numPr>
          <w:ilvl w:val="0"/>
          <w:numId w:val="3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积极准备活动相关的物品和必备手续。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第二阶段：</w:t>
      </w:r>
    </w:p>
    <w:p w:rsidR="00665157" w:rsidRDefault="001431EE">
      <w:pPr>
        <w:numPr>
          <w:ilvl w:val="0"/>
          <w:numId w:val="4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组织活动人员到达活动社区，并进行有关事宜的安排。</w:t>
      </w:r>
    </w:p>
    <w:p w:rsidR="00665157" w:rsidRDefault="001431EE">
      <w:pPr>
        <w:numPr>
          <w:ilvl w:val="0"/>
          <w:numId w:val="4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开展活动，安排有关的人员对活动的过程进行实时监控做好会场的安全防范。</w:t>
      </w:r>
    </w:p>
    <w:p w:rsidR="00665157" w:rsidRDefault="001431EE">
      <w:pPr>
        <w:numPr>
          <w:ilvl w:val="0"/>
          <w:numId w:val="4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本次活动结束后，组织人员返程，做好活动收尾工作，保持社区日常生活起居的稳定。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第三阶段：</w:t>
      </w:r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及时与社区负责人联系，对本次活动的效果进行了解和调查反馈，总结经验。</w:t>
      </w:r>
    </w:p>
    <w:p w:rsidR="00665157" w:rsidRDefault="001431EE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十一、活动可行性分析</w:t>
      </w:r>
      <w:bookmarkStart w:id="0" w:name="_GoBack"/>
      <w:bookmarkEnd w:id="0"/>
    </w:p>
    <w:p w:rsidR="00665157" w:rsidRDefault="001431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弘扬援边精神对祖国边疆建设有着积极意义。本次活动得到学校有关领导的支持，并有社区负责人的协助，前期工作合理安排、到位，活动的可操作性强，可行性高。</w:t>
      </w:r>
    </w:p>
    <w:sectPr w:rsidR="00665157" w:rsidSect="0066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CF276"/>
    <w:multiLevelType w:val="singleLevel"/>
    <w:tmpl w:val="86FCF276"/>
    <w:lvl w:ilvl="0">
      <w:start w:val="1"/>
      <w:numFmt w:val="decimal"/>
      <w:suff w:val="nothing"/>
      <w:lvlText w:val="%1、"/>
      <w:lvlJc w:val="left"/>
    </w:lvl>
  </w:abstractNum>
  <w:abstractNum w:abstractNumId="1">
    <w:nsid w:val="F9080655"/>
    <w:multiLevelType w:val="singleLevel"/>
    <w:tmpl w:val="F9080655"/>
    <w:lvl w:ilvl="0">
      <w:start w:val="1"/>
      <w:numFmt w:val="decimal"/>
      <w:suff w:val="nothing"/>
      <w:lvlText w:val="%1、"/>
      <w:lvlJc w:val="left"/>
    </w:lvl>
  </w:abstractNum>
  <w:abstractNum w:abstractNumId="2">
    <w:nsid w:val="005A3A8A"/>
    <w:multiLevelType w:val="singleLevel"/>
    <w:tmpl w:val="005A3A8A"/>
    <w:lvl w:ilvl="0">
      <w:start w:val="1"/>
      <w:numFmt w:val="decimal"/>
      <w:suff w:val="nothing"/>
      <w:lvlText w:val="%1、"/>
      <w:lvlJc w:val="left"/>
    </w:lvl>
  </w:abstractNum>
  <w:abstractNum w:abstractNumId="3">
    <w:nsid w:val="7AE215DC"/>
    <w:multiLevelType w:val="singleLevel"/>
    <w:tmpl w:val="7AE215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E030461"/>
    <w:rsid w:val="001431EE"/>
    <w:rsid w:val="00665157"/>
    <w:rsid w:val="2E030461"/>
    <w:rsid w:val="392722BE"/>
    <w:rsid w:val="7572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爱豆饭饭</dc:creator>
  <cp:lastModifiedBy>xbany</cp:lastModifiedBy>
  <cp:revision>2</cp:revision>
  <dcterms:created xsi:type="dcterms:W3CDTF">2018-11-05T11:46:00Z</dcterms:created>
  <dcterms:modified xsi:type="dcterms:W3CDTF">2018-12-11T15:27:00Z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