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上海城建职业学院经济类合同审批表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284"/>
        <w:gridCol w:w="1381"/>
        <w:gridCol w:w="3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合同名称</w:t>
            </w:r>
          </w:p>
        </w:tc>
        <w:tc>
          <w:tcPr>
            <w:tcW w:w="794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合同编号</w:t>
            </w:r>
          </w:p>
        </w:tc>
        <w:tc>
          <w:tcPr>
            <w:tcW w:w="79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合同相对人</w:t>
            </w:r>
          </w:p>
        </w:tc>
        <w:tc>
          <w:tcPr>
            <w:tcW w:w="79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3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承办部门</w:t>
            </w:r>
          </w:p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承办人</w:t>
            </w:r>
          </w:p>
        </w:tc>
        <w:tc>
          <w:tcPr>
            <w:tcW w:w="3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协办（会签）部门意见</w:t>
            </w:r>
          </w:p>
        </w:tc>
        <w:tc>
          <w:tcPr>
            <w:tcW w:w="79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spacing w:line="0" w:lineRule="atLeast"/>
              <w:ind w:right="720" w:firstLine="3720" w:firstLineChars="15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</w:t>
            </w:r>
          </w:p>
          <w:p>
            <w:pPr>
              <w:widowControl/>
              <w:spacing w:line="0" w:lineRule="atLeast"/>
              <w:ind w:firstLine="6600" w:firstLineChars="27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财务处</w:t>
            </w:r>
          </w:p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ind w:right="120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</w:t>
            </w:r>
          </w:p>
          <w:p>
            <w:pPr>
              <w:widowControl/>
              <w:wordWrap w:val="0"/>
              <w:spacing w:line="0" w:lineRule="atLeast"/>
              <w:ind w:right="120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ind w:right="-15" w:rightChars="-7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归口部门审核意见</w:t>
            </w:r>
          </w:p>
        </w:tc>
        <w:tc>
          <w:tcPr>
            <w:tcW w:w="3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 </w:t>
            </w:r>
          </w:p>
          <w:p>
            <w:pPr>
              <w:wordWrap w:val="0"/>
              <w:spacing w:line="0" w:lineRule="atLeast"/>
              <w:ind w:right="146"/>
              <w:jc w:val="right"/>
              <w:rPr>
                <w:rFonts w:ascii="华文楷体" w:hAnsi="华文楷体" w:eastAsia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ind w:right="-16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审计室</w:t>
            </w:r>
          </w:p>
          <w:p>
            <w:pPr>
              <w:spacing w:line="0" w:lineRule="atLeast"/>
              <w:ind w:right="-16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  签名：            </w:t>
            </w:r>
          </w:p>
          <w:p>
            <w:pPr>
              <w:widowControl/>
              <w:wordWrap w:val="0"/>
              <w:spacing w:line="0" w:lineRule="atLeast"/>
              <w:ind w:right="120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学校办公室（法务）意见</w:t>
            </w:r>
          </w:p>
        </w:tc>
        <w:tc>
          <w:tcPr>
            <w:tcW w:w="3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ind w:right="120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</w:t>
            </w:r>
          </w:p>
          <w:p>
            <w:pPr>
              <w:widowControl/>
              <w:wordWrap w:val="0"/>
              <w:spacing w:line="0" w:lineRule="atLeast"/>
              <w:ind w:right="120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ind w:right="-16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分管校长</w:t>
            </w:r>
          </w:p>
          <w:p>
            <w:pPr>
              <w:spacing w:line="0" w:lineRule="atLeast"/>
              <w:ind w:right="-16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ind w:left="435" w:leftChars="207" w:firstLine="600" w:firstLineChars="2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签名：                          年  月  日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协管财务校长审核意见</w:t>
            </w:r>
          </w:p>
        </w:tc>
        <w:tc>
          <w:tcPr>
            <w:tcW w:w="3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bottom"/>
          </w:tcPr>
          <w:p>
            <w:pPr>
              <w:widowControl/>
              <w:wordWrap w:val="0"/>
              <w:spacing w:line="0" w:lineRule="atLeast"/>
              <w:ind w:left="435" w:leftChars="207" w:right="480" w:firstLine="600" w:firstLineChars="2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校长审核</w:t>
            </w:r>
          </w:p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ind w:right="480" w:firstLine="3720" w:firstLineChars="15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</w:t>
            </w:r>
          </w:p>
          <w:p>
            <w:pPr>
              <w:widowControl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     年  月  日</w:t>
            </w:r>
          </w:p>
        </w:tc>
      </w:tr>
    </w:tbl>
    <w:p>
      <w:pPr>
        <w:pStyle w:val="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Times New Roman" w:eastAsia="Times New Roman" w:cs="Calibri"/>
          <w:kern w:val="0"/>
          <w:sz w:val="24"/>
          <w:szCs w:val="24"/>
        </w:rPr>
      </w:pPr>
      <w:r>
        <w:rPr>
          <w:rFonts w:hint="eastAsia" w:ascii="华文楷体" w:hAnsi="华文楷体" w:eastAsia="华文楷体"/>
          <w:color w:val="000000"/>
          <w:kern w:val="0"/>
          <w:sz w:val="24"/>
          <w:szCs w:val="24"/>
        </w:rPr>
        <w:t>后附：填表说明。</w:t>
      </w:r>
    </w:p>
    <w:p>
      <w:pPr>
        <w:pStyle w:val="6"/>
        <w:ind w:left="720" w:firstLine="0" w:firstLineChars="0"/>
        <w:rPr>
          <w:rFonts w:ascii="仿宋_GB2312" w:eastAsia="仿宋_GB2312"/>
          <w:b/>
          <w:sz w:val="30"/>
          <w:szCs w:val="30"/>
        </w:rPr>
      </w:pPr>
    </w:p>
    <w:p/>
    <w:p/>
    <w:p/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合同审批表填写说明</w:t>
      </w:r>
    </w:p>
    <w:p>
      <w:pPr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1、合同编号：由归口部门依据规则编写。</w:t>
      </w:r>
    </w:p>
    <w:p>
      <w:pPr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2、经费来源：以财务处下达的预算经费编号为准。</w:t>
      </w:r>
    </w:p>
    <w:p>
      <w:pPr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3、承办部门：指校内需签订合同的部门，是合同的发起部门，负责合同文本审批的流转。</w:t>
      </w:r>
    </w:p>
    <w:p>
      <w:pPr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4、协办（会签）部门：承办部门以外，与合同所涉及事项相关的部门，可以是一个，也可以是多个。</w:t>
      </w:r>
    </w:p>
    <w:p>
      <w:pPr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5、财务处审核意见：凡属经济类合同的签署，涉及到经费来源确认的，均需财务处负责人签署意见。</w:t>
      </w:r>
    </w:p>
    <w:p>
      <w:pPr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6、归口部门：目前有人事处、科技处、国际交流处、发展规划处（基建办）、后勤保卫处、资产管理处、图文信息中心和办公室根据分工不同，作为校内的合同归口管理部门，负责确认、审核、管理不同类型的合同。</w:t>
      </w:r>
    </w:p>
    <w:p>
      <w:pPr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7、审计室审核：合同涉及金额在5万（含）以上的，须由</w:t>
      </w:r>
      <w:bookmarkStart w:id="0" w:name="_GoBack"/>
      <w:bookmarkEnd w:id="0"/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审计室负责人签字确认。</w:t>
      </w:r>
    </w:p>
    <w:p>
      <w:pPr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8、学校办公室（法务）审核：由办公室委派专门人员作为法律事务岗，在承办部门合同流转过程中，需要法律专业支持时，负责与法律顾问联系，将咨询结果及时反馈给承办部门，并签字确认。</w:t>
      </w:r>
    </w:p>
    <w:p>
      <w:pPr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9、协管财务校长审核意见：合同涉及金额在5万（含）以上，须由协管财务校长签署意见。</w:t>
      </w:r>
    </w:p>
    <w:p>
      <w:pPr>
        <w:ind w:firstLine="560" w:firstLineChars="200"/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10、校长审核意见：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合同涉及金额在10万（含）以上，须由校长签署意见。</w:t>
      </w:r>
    </w:p>
    <w:sectPr>
      <w:pgSz w:w="11906" w:h="16838"/>
      <w:pgMar w:top="1361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FFFFFFFE"/>
    <w:lvl w:ilvl="0" w:tentative="0">
      <w:start w:val="0"/>
      <w:numFmt w:val="bullet"/>
      <w:lvlText w:val="*"/>
      <w:lvlJc w:val="left"/>
      <w:pPr>
        <w:ind w:left="0" w:firstLine="0"/>
      </w:pPr>
      <w:rPr>
        <w:u w:color="000000"/>
      </w:rPr>
    </w:lvl>
    <w:lvl w:ilvl="1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2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3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4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5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6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7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8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69"/>
    <w:rsid w:val="00074C0A"/>
    <w:rsid w:val="00110A9B"/>
    <w:rsid w:val="00133DAD"/>
    <w:rsid w:val="001B707C"/>
    <w:rsid w:val="001E49BF"/>
    <w:rsid w:val="001F4D22"/>
    <w:rsid w:val="00232861"/>
    <w:rsid w:val="002F50D1"/>
    <w:rsid w:val="003D4970"/>
    <w:rsid w:val="003E076C"/>
    <w:rsid w:val="00411C28"/>
    <w:rsid w:val="0045159F"/>
    <w:rsid w:val="00526862"/>
    <w:rsid w:val="0059177E"/>
    <w:rsid w:val="005D1725"/>
    <w:rsid w:val="00611868"/>
    <w:rsid w:val="006F5B1C"/>
    <w:rsid w:val="008B560D"/>
    <w:rsid w:val="00A02657"/>
    <w:rsid w:val="00A57026"/>
    <w:rsid w:val="00BB0885"/>
    <w:rsid w:val="00BB5E6E"/>
    <w:rsid w:val="00C81969"/>
    <w:rsid w:val="598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127</Words>
  <Characters>724</Characters>
  <Lines>6</Lines>
  <Paragraphs>1</Paragraphs>
  <TotalTime>105</TotalTime>
  <ScaleCrop>false</ScaleCrop>
  <LinksUpToDate>false</LinksUpToDate>
  <CharactersWithSpaces>850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2018-01-10T14:40:00Z</dcterms:created>
  <dc:creator>acer</dc:creator>
  <cp:lastModifiedBy>HP</cp:lastModifiedBy>
  <cp:lastPrinted>2018-04-08T01:43:00Z</cp:lastPrinted>
  <dcterms:modified xsi:type="dcterms:W3CDTF">2020-01-02T03:20:38Z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