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auto"/>
          <w:sz w:val="24"/>
        </w:rPr>
      </w:pPr>
      <w:bookmarkStart w:id="1" w:name="_GoBack"/>
      <w:bookmarkEnd w:id="1"/>
      <w:r>
        <w:rPr>
          <w:rFonts w:hint="eastAsia" w:ascii="仿宋_GB2312" w:eastAsia="仿宋_GB2312"/>
          <w:color w:val="auto"/>
          <w:sz w:val="24"/>
        </w:rPr>
        <w:t>附件：《上海高职院校“职业体验日”活动方案申报书》</w:t>
      </w:r>
    </w:p>
    <w:p>
      <w:pPr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8" w:type="dxa"/>
          </w:tcPr>
          <w:p>
            <w:pPr>
              <w:spacing w:before="312" w:beforeLines="100" w:after="312" w:afterLines="100"/>
              <w:jc w:val="center"/>
              <w:rPr>
                <w:rFonts w:eastAsia="仿宋_GB2312"/>
                <w:b/>
                <w:color w:val="auto"/>
                <w:sz w:val="24"/>
              </w:rPr>
            </w:pPr>
            <w:r>
              <w:rPr>
                <w:rFonts w:eastAsia="仿宋_GB2312"/>
                <w:b/>
                <w:color w:val="auto"/>
                <w:sz w:val="24"/>
              </w:rPr>
              <w:t>项目编号</w:t>
            </w:r>
          </w:p>
        </w:tc>
        <w:tc>
          <w:tcPr>
            <w:tcW w:w="2160" w:type="dxa"/>
          </w:tcPr>
          <w:p>
            <w:pPr>
              <w:spacing w:before="312" w:beforeLines="100" w:after="312" w:afterLines="100"/>
              <w:jc w:val="center"/>
              <w:rPr>
                <w:rFonts w:eastAsia="仿宋_GB2312"/>
                <w:b/>
                <w:color w:val="auto"/>
                <w:szCs w:val="21"/>
              </w:rPr>
            </w:pPr>
          </w:p>
        </w:tc>
      </w:tr>
    </w:tbl>
    <w:p>
      <w:pPr>
        <w:spacing w:before="312" w:beforeLines="100" w:after="312" w:afterLines="100"/>
        <w:jc w:val="center"/>
        <w:rPr>
          <w:rFonts w:ascii="黑体" w:hAnsi="黑体" w:eastAsia="黑体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</w:rPr>
        <w:t>第六届全国职业教育活动周</w:t>
      </w:r>
    </w:p>
    <w:p>
      <w:pPr>
        <w:spacing w:before="312" w:beforeLines="100" w:after="312" w:afterLines="100"/>
        <w:jc w:val="center"/>
        <w:rPr>
          <w:rFonts w:ascii="黑体" w:hAnsi="黑体" w:eastAsia="黑体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</w:rPr>
        <w:t>上海高职院校“职业体验日”</w:t>
      </w:r>
    </w:p>
    <w:p>
      <w:pPr>
        <w:spacing w:before="312" w:beforeLines="100" w:after="312" w:afterLines="100"/>
        <w:jc w:val="center"/>
        <w:rPr>
          <w:rFonts w:ascii="黑体" w:hAnsi="黑体" w:eastAsia="黑体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</w:rPr>
        <w:t>活动方案申报书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700" w:lineRule="exact"/>
        <w:ind w:left="840" w:leftChars="400"/>
        <w:rPr>
          <w:rFonts w:ascii="仿宋_GB2312" w:hAnsi="宋体" w:eastAsia="仿宋_GB2312"/>
          <w:b/>
          <w:color w:val="auto"/>
          <w:sz w:val="36"/>
          <w:szCs w:val="36"/>
          <w:u w:val="single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项目名称</w:t>
      </w:r>
      <w:r>
        <w:rPr>
          <w:rFonts w:hint="eastAsia" w:ascii="仿宋_GB2312" w:hAnsi="宋体" w:eastAsia="仿宋_GB2312"/>
          <w:b/>
          <w:color w:val="auto"/>
          <w:sz w:val="36"/>
          <w:szCs w:val="36"/>
          <w:u w:val="single"/>
        </w:rPr>
        <w:t xml:space="preserve">                            </w:t>
      </w:r>
    </w:p>
    <w:p>
      <w:pPr>
        <w:spacing w:line="700" w:lineRule="exact"/>
        <w:ind w:left="840" w:leftChars="400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单位名称（公章）</w:t>
      </w:r>
      <w:r>
        <w:rPr>
          <w:rFonts w:hint="eastAsia" w:ascii="仿宋_GB2312" w:hAnsi="宋体" w:eastAsia="仿宋_GB2312"/>
          <w:b/>
          <w:color w:val="auto"/>
          <w:sz w:val="36"/>
          <w:szCs w:val="36"/>
          <w:u w:val="single"/>
        </w:rPr>
        <w:t xml:space="preserve">                    </w:t>
      </w:r>
    </w:p>
    <w:p>
      <w:pPr>
        <w:spacing w:line="700" w:lineRule="exact"/>
        <w:ind w:left="840" w:leftChars="400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填表日期</w:t>
      </w:r>
      <w:r>
        <w:rPr>
          <w:rFonts w:hint="eastAsia" w:ascii="仿宋_GB2312" w:hAnsi="宋体" w:eastAsia="仿宋_GB2312"/>
          <w:b/>
          <w:color w:val="auto"/>
          <w:sz w:val="36"/>
          <w:szCs w:val="36"/>
          <w:u w:val="single"/>
        </w:rPr>
        <w:t xml:space="preserve">        </w:t>
      </w: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年</w:t>
      </w:r>
      <w:r>
        <w:rPr>
          <w:rFonts w:hint="eastAsia" w:ascii="仿宋_GB2312" w:hAnsi="宋体" w:eastAsia="仿宋_GB2312"/>
          <w:b/>
          <w:color w:val="auto"/>
          <w:sz w:val="36"/>
          <w:szCs w:val="36"/>
          <w:u w:val="single"/>
        </w:rPr>
        <w:t xml:space="preserve">        </w:t>
      </w: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月</w:t>
      </w:r>
      <w:r>
        <w:rPr>
          <w:rFonts w:hint="eastAsia" w:ascii="仿宋_GB2312" w:hAnsi="宋体" w:eastAsia="仿宋_GB2312"/>
          <w:b/>
          <w:color w:val="auto"/>
          <w:sz w:val="36"/>
          <w:szCs w:val="36"/>
          <w:u w:val="single"/>
        </w:rPr>
        <w:t xml:space="preserve">       </w:t>
      </w: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日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 xml:space="preserve">上海市教育委员会 制 </w:t>
      </w:r>
    </w:p>
    <w:p>
      <w:pPr>
        <w:jc w:val="center"/>
        <w:rPr>
          <w:rFonts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</w:rPr>
        <w:t>二</w:t>
      </w:r>
      <w:r>
        <w:rPr>
          <w:rFonts w:hint="eastAsia" w:ascii="黑体" w:hAnsi="黑体" w:eastAsia="黑体"/>
          <w:color w:val="auto"/>
          <w:sz w:val="28"/>
          <w:szCs w:val="28"/>
        </w:rPr>
        <w:t>○</w:t>
      </w:r>
      <w:r>
        <w:rPr>
          <w:rFonts w:hint="eastAsia" w:ascii="黑体" w:hAnsi="黑体" w:eastAsia="黑体"/>
          <w:color w:val="auto"/>
          <w:sz w:val="28"/>
        </w:rPr>
        <w:t>二</w:t>
      </w:r>
      <w:r>
        <w:rPr>
          <w:rFonts w:hint="eastAsia" w:ascii="黑体" w:hAnsi="黑体" w:eastAsia="黑体"/>
          <w:color w:val="auto"/>
          <w:sz w:val="28"/>
          <w:szCs w:val="28"/>
        </w:rPr>
        <w:t>○</w:t>
      </w:r>
      <w:r>
        <w:rPr>
          <w:rFonts w:hint="eastAsia" w:ascii="黑体" w:hAnsi="黑体" w:eastAsia="黑体"/>
          <w:color w:val="auto"/>
          <w:sz w:val="28"/>
        </w:rPr>
        <w:t>年四月</w:t>
      </w:r>
    </w:p>
    <w:p>
      <w:pPr>
        <w:jc w:val="center"/>
        <w:rPr>
          <w:rFonts w:ascii="黑体" w:hAnsi="黑体" w:eastAsia="黑体"/>
          <w:color w:val="auto"/>
          <w:sz w:val="28"/>
        </w:rPr>
      </w:pPr>
    </w:p>
    <w:p>
      <w:pPr>
        <w:jc w:val="center"/>
        <w:rPr>
          <w:rFonts w:ascii="黑体" w:hAnsi="黑体" w:eastAsia="黑体"/>
          <w:color w:val="auto"/>
          <w:sz w:val="28"/>
        </w:rPr>
      </w:pPr>
    </w:p>
    <w:p>
      <w:pPr>
        <w:jc w:val="center"/>
        <w:rPr>
          <w:rFonts w:ascii="黑体" w:hAnsi="黑体" w:eastAsia="黑体"/>
          <w:color w:val="auto"/>
          <w:sz w:val="28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活动负责人信息</w:t>
      </w:r>
    </w:p>
    <w:tbl>
      <w:tblPr>
        <w:tblStyle w:val="5"/>
        <w:tblW w:w="41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182"/>
        <w:gridCol w:w="182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25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   名</w:t>
            </w:r>
          </w:p>
        </w:tc>
        <w:tc>
          <w:tcPr>
            <w:tcW w:w="152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75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部    门</w:t>
            </w:r>
          </w:p>
        </w:tc>
        <w:tc>
          <w:tcPr>
            <w:tcW w:w="97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25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专业技术职务</w:t>
            </w:r>
          </w:p>
        </w:tc>
        <w:tc>
          <w:tcPr>
            <w:tcW w:w="152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75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行政职务</w:t>
            </w:r>
          </w:p>
        </w:tc>
        <w:tc>
          <w:tcPr>
            <w:tcW w:w="97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25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办公室电话</w:t>
            </w:r>
          </w:p>
        </w:tc>
        <w:tc>
          <w:tcPr>
            <w:tcW w:w="152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75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传    真</w:t>
            </w:r>
          </w:p>
        </w:tc>
        <w:tc>
          <w:tcPr>
            <w:tcW w:w="97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25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手     机</w:t>
            </w:r>
          </w:p>
        </w:tc>
        <w:tc>
          <w:tcPr>
            <w:tcW w:w="1528" w:type="pct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75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电子邮箱</w:t>
            </w:r>
          </w:p>
        </w:tc>
        <w:tc>
          <w:tcPr>
            <w:tcW w:w="97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color w:val="auto"/>
          <w:sz w:val="18"/>
          <w:szCs w:val="18"/>
        </w:rPr>
      </w:pPr>
    </w:p>
    <w:p>
      <w:pPr>
        <w:rPr>
          <w:rFonts w:ascii="黑体" w:hAnsi="黑体" w:eastAsia="黑体"/>
          <w:b/>
          <w:color w:val="auto"/>
          <w:sz w:val="18"/>
          <w:szCs w:val="18"/>
        </w:rPr>
      </w:pPr>
    </w:p>
    <w:p>
      <w:pPr>
        <w:numPr>
          <w:ilvl w:val="0"/>
          <w:numId w:val="1"/>
        </w:numPr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“走进校企合作企业”职业体验项目</w:t>
      </w:r>
    </w:p>
    <w:tbl>
      <w:tblPr>
        <w:tblStyle w:val="5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818"/>
        <w:gridCol w:w="1729"/>
        <w:gridCol w:w="1634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项目名称（一）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5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目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负责人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信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息</w:t>
            </w: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名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部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门</w:t>
            </w: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5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专业技术职务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行政职务</w:t>
            </w: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5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办公室电话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传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真</w:t>
            </w: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5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手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机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电子邮箱</w:t>
            </w: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5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项目成员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部门及职务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任务分工</w:t>
            </w: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手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机</w:t>
            </w: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5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5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5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5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项目简介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项目实施方式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及流程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项目实施防疫措施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项目亮点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与特色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备注：本表可根据实际申报项目数续页。</w:t>
      </w:r>
    </w:p>
    <w:p>
      <w:pPr>
        <w:rPr>
          <w:rFonts w:ascii="黑体" w:hAnsi="黑体" w:eastAsia="黑体"/>
          <w:b/>
          <w:color w:val="auto"/>
          <w:sz w:val="30"/>
          <w:szCs w:val="30"/>
        </w:rPr>
      </w:pPr>
    </w:p>
    <w:p>
      <w:pPr>
        <w:rPr>
          <w:rFonts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二、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模拟仿真实验平台职业体验项目</w:t>
      </w:r>
    </w:p>
    <w:tbl>
      <w:tblPr>
        <w:tblStyle w:val="5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18"/>
        <w:gridCol w:w="1729"/>
        <w:gridCol w:w="1632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项目名称（一）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项目网址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测试账号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用户名、密码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网络环境要求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浏览器等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并发量上限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52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  目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负责人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信  息</w:t>
            </w: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   名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部    门</w:t>
            </w:r>
          </w:p>
        </w:tc>
        <w:tc>
          <w:tcPr>
            <w:tcW w:w="108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专业技术职务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行政职务</w:t>
            </w:r>
          </w:p>
        </w:tc>
        <w:tc>
          <w:tcPr>
            <w:tcW w:w="108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办公室电话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传    真</w:t>
            </w:r>
          </w:p>
        </w:tc>
        <w:tc>
          <w:tcPr>
            <w:tcW w:w="108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手     机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电子邮箱</w:t>
            </w:r>
          </w:p>
        </w:tc>
        <w:tc>
          <w:tcPr>
            <w:tcW w:w="108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项目成员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部门及职务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任务分工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手    机</w:t>
            </w:r>
          </w:p>
        </w:tc>
        <w:tc>
          <w:tcPr>
            <w:tcW w:w="108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项目简介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项目体验方式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及操作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项目亮点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与特色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备注：本表可根据实际申报项目数续页。</w:t>
      </w: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四、“走进社区”职业体验项目</w:t>
      </w:r>
    </w:p>
    <w:tbl>
      <w:tblPr>
        <w:tblStyle w:val="5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818"/>
        <w:gridCol w:w="1729"/>
        <w:gridCol w:w="1634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项目名称（一）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5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目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负责人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信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息</w:t>
            </w: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名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部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门</w:t>
            </w: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5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专业技术职务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行政职务</w:t>
            </w: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5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办公室电话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传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真</w:t>
            </w: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5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手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机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电子邮箱</w:t>
            </w: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5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项目成员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部门及职务</w:t>
            </w: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任务分工</w:t>
            </w: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手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机</w:t>
            </w: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5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5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5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5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3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项目简介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项目实施方式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及流程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项目实施防疫措施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项目亮点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与特色</w:t>
            </w:r>
          </w:p>
        </w:tc>
        <w:tc>
          <w:tcPr>
            <w:tcW w:w="4047" w:type="pct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color w:val="auto"/>
          <w:sz w:val="30"/>
          <w:szCs w:val="30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……</w:t>
      </w:r>
    </w:p>
    <w:p>
      <w:pPr>
        <w:rPr>
          <w:rFonts w:ascii="仿宋_GB2312" w:eastAsia="仿宋_GB2312"/>
          <w:color w:val="auto"/>
          <w:sz w:val="24"/>
        </w:rPr>
      </w:pPr>
      <w:bookmarkStart w:id="0" w:name="_Hlk49954554"/>
      <w:r>
        <w:rPr>
          <w:rFonts w:hint="eastAsia" w:ascii="仿宋_GB2312" w:eastAsia="仿宋_GB2312"/>
          <w:color w:val="auto"/>
          <w:sz w:val="24"/>
        </w:rPr>
        <w:t>备注：本表可根据实际申报项目数续页。</w:t>
      </w:r>
    </w:p>
    <w:bookmarkEnd w:id="0"/>
    <w:p>
      <w:pPr>
        <w:rPr>
          <w:rFonts w:ascii="仿宋_GB2312" w:eastAsia="仿宋_GB2312"/>
          <w:color w:val="auto"/>
          <w:sz w:val="24"/>
        </w:rPr>
      </w:pPr>
    </w:p>
    <w:p>
      <w:pPr>
        <w:rPr>
          <w:rFonts w:ascii="仿宋_GB2312" w:eastAsia="仿宋_GB2312"/>
          <w:color w:val="auto"/>
          <w:sz w:val="24"/>
        </w:rPr>
      </w:pPr>
    </w:p>
    <w:p>
      <w:pPr>
        <w:rPr>
          <w:rFonts w:ascii="黑体" w:hAnsi="黑体" w:eastAsia="黑体"/>
          <w:b/>
          <w:color w:val="auto"/>
          <w:sz w:val="30"/>
          <w:szCs w:val="30"/>
        </w:rPr>
      </w:pPr>
      <w:r>
        <w:rPr>
          <w:rFonts w:ascii="仿宋_GB2312" w:eastAsia="仿宋_GB2312"/>
          <w:color w:val="auto"/>
          <w:sz w:val="24"/>
        </w:rPr>
        <w:br w:type="page"/>
      </w:r>
      <w:r>
        <w:rPr>
          <w:rFonts w:hint="eastAsia" w:ascii="黑体" w:hAnsi="黑体" w:eastAsia="黑体"/>
          <w:b/>
          <w:color w:val="auto"/>
          <w:sz w:val="32"/>
          <w:szCs w:val="32"/>
        </w:rPr>
        <w:t>五、职业体验项目经费</w:t>
      </w:r>
    </w:p>
    <w:tbl>
      <w:tblPr>
        <w:tblStyle w:val="5"/>
        <w:tblW w:w="828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53"/>
        <w:gridCol w:w="993"/>
        <w:gridCol w:w="997"/>
        <w:gridCol w:w="997"/>
        <w:gridCol w:w="1219"/>
        <w:gridCol w:w="2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开支内容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计量单位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单价(元)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总额(元)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color w:val="auto"/>
          <w:sz w:val="24"/>
        </w:rPr>
      </w:pPr>
    </w:p>
    <w:p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备注：本表可根据实际申报项目数续页。</w:t>
      </w:r>
    </w:p>
    <w:p>
      <w:pPr>
        <w:spacing w:line="360" w:lineRule="auto"/>
        <w:ind w:right="240" w:firstLine="480" w:firstLineChars="200"/>
        <w:jc w:val="right"/>
        <w:rPr>
          <w:rFonts w:ascii="宋体" w:hAnsi="宋体" w:eastAsia="宋体"/>
          <w:color w:val="auto"/>
          <w:sz w:val="24"/>
          <w:szCs w:val="28"/>
        </w:rPr>
      </w:pPr>
    </w:p>
    <w:p>
      <w:pPr>
        <w:spacing w:line="360" w:lineRule="auto"/>
        <w:ind w:right="240" w:firstLine="480" w:firstLineChars="200"/>
        <w:jc w:val="right"/>
        <w:rPr>
          <w:rFonts w:ascii="宋体" w:hAnsi="宋体" w:eastAsia="宋体"/>
          <w:color w:val="auto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15542"/>
    <w:multiLevelType w:val="multilevel"/>
    <w:tmpl w:val="3E61554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2F"/>
    <w:rsid w:val="00044C27"/>
    <w:rsid w:val="000603F9"/>
    <w:rsid w:val="00066069"/>
    <w:rsid w:val="000717FD"/>
    <w:rsid w:val="000C192D"/>
    <w:rsid w:val="001D5514"/>
    <w:rsid w:val="00206261"/>
    <w:rsid w:val="002666AE"/>
    <w:rsid w:val="002E63B2"/>
    <w:rsid w:val="00325853"/>
    <w:rsid w:val="003303AE"/>
    <w:rsid w:val="004172F5"/>
    <w:rsid w:val="004C1161"/>
    <w:rsid w:val="007270DC"/>
    <w:rsid w:val="007A0471"/>
    <w:rsid w:val="008D132F"/>
    <w:rsid w:val="00C11916"/>
    <w:rsid w:val="00C15E0C"/>
    <w:rsid w:val="00CD0620"/>
    <w:rsid w:val="00E17AFB"/>
    <w:rsid w:val="00E52B93"/>
    <w:rsid w:val="00E742CD"/>
    <w:rsid w:val="00F03458"/>
    <w:rsid w:val="00F168A9"/>
    <w:rsid w:val="00FE4C29"/>
    <w:rsid w:val="63AC27CB"/>
    <w:rsid w:val="6AD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374</Words>
  <Characters>2133</Characters>
  <Lines>17</Lines>
  <Paragraphs>5</Paragraphs>
  <TotalTime>224</TotalTime>
  <ScaleCrop>false</ScaleCrop>
  <LinksUpToDate>false</LinksUpToDate>
  <CharactersWithSpaces>2502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2020-09-04T06:53:00Z</dcterms:created>
  <dc:creator>jian xu</dc:creator>
  <cp:lastModifiedBy>coco</cp:lastModifiedBy>
  <dcterms:modified xsi:type="dcterms:W3CDTF">2020-09-05T05:56:12Z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