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32"/>
        </w:rPr>
      </w:pPr>
      <w:r>
        <w:rPr>
          <w:rFonts w:hint="eastAsia" w:eastAsia="黑体"/>
          <w:sz w:val="32"/>
          <w:szCs w:val="32"/>
        </w:rPr>
        <w:t>附录</w:t>
      </w:r>
      <w:bookmarkStart w:id="1" w:name="_GoBack"/>
      <w:bookmarkEnd w:id="1"/>
    </w:p>
    <w:p>
      <w:pPr>
        <w:ind w:left="384" w:hanging="384"/>
        <w:rPr>
          <w:rFonts w:eastAsia="方正仿宋简体"/>
          <w:sz w:val="30"/>
          <w:szCs w:val="30"/>
        </w:rPr>
      </w:pPr>
    </w:p>
    <w:p>
      <w:pPr>
        <w:spacing w:line="480" w:lineRule="auto"/>
        <w:ind w:left="1259" w:right="609" w:hanging="358"/>
        <w:outlineLvl w:val="0"/>
        <w:rPr>
          <w:rFonts w:ascii="仿宋" w:hAnsi="仿宋" w:eastAsia="仿宋" w:cs="仿宋"/>
          <w:sz w:val="32"/>
          <w:szCs w:val="32"/>
          <w:highlight w:val="yellow"/>
        </w:rPr>
      </w:pPr>
      <w:bookmarkStart w:id="0" w:name="_Hlk53608841"/>
      <w:r>
        <w:rPr>
          <w:rFonts w:hint="eastAsia" w:ascii="仿宋" w:hAnsi="仿宋" w:eastAsia="仿宋" w:cs="仿宋"/>
          <w:sz w:val="32"/>
          <w:szCs w:val="32"/>
        </w:rPr>
        <w:t>附1：教材编写/审核/编辑人员政治审查表</w:t>
      </w:r>
    </w:p>
    <w:p>
      <w:pPr>
        <w:spacing w:line="480" w:lineRule="auto"/>
        <w:ind w:left="1259" w:right="609" w:hanging="358"/>
        <w:outlineLvl w:val="0"/>
        <w:rPr>
          <w:rFonts w:ascii="仿宋" w:hAnsi="仿宋" w:eastAsia="仿宋" w:cs="仿宋"/>
          <w:sz w:val="32"/>
          <w:szCs w:val="32"/>
        </w:rPr>
      </w:pPr>
      <w:r>
        <w:rPr>
          <w:rFonts w:hint="eastAsia" w:ascii="仿宋" w:hAnsi="仿宋" w:eastAsia="仿宋" w:cs="仿宋"/>
          <w:sz w:val="32"/>
          <w:szCs w:val="32"/>
        </w:rPr>
        <w:t>附2：教材教学应用及效果证明</w:t>
      </w:r>
    </w:p>
    <w:p>
      <w:pPr>
        <w:spacing w:line="480" w:lineRule="auto"/>
        <w:ind w:left="1259" w:right="609" w:hanging="358"/>
        <w:outlineLvl w:val="0"/>
        <w:rPr>
          <w:rFonts w:ascii="仿宋" w:hAnsi="仿宋" w:eastAsia="仿宋" w:cs="仿宋"/>
          <w:sz w:val="32"/>
          <w:szCs w:val="32"/>
        </w:rPr>
      </w:pPr>
      <w:r>
        <w:rPr>
          <w:rFonts w:hint="eastAsia" w:ascii="仿宋" w:hAnsi="仿宋" w:eastAsia="仿宋" w:cs="仿宋"/>
          <w:sz w:val="32"/>
          <w:szCs w:val="32"/>
        </w:rPr>
        <w:t>附3：教材编校质量自查情况表</w:t>
      </w:r>
    </w:p>
    <w:p>
      <w:pPr>
        <w:spacing w:line="480" w:lineRule="auto"/>
        <w:ind w:left="1259" w:right="609" w:hanging="358"/>
        <w:outlineLvl w:val="0"/>
        <w:rPr>
          <w:rFonts w:ascii="仿宋" w:hAnsi="仿宋" w:eastAsia="仿宋" w:cs="仿宋"/>
          <w:sz w:val="32"/>
          <w:szCs w:val="32"/>
        </w:rPr>
      </w:pPr>
      <w:r>
        <w:rPr>
          <w:rFonts w:hint="eastAsia" w:ascii="仿宋" w:hAnsi="仿宋" w:eastAsia="仿宋" w:cs="仿宋"/>
          <w:sz w:val="32"/>
          <w:szCs w:val="32"/>
        </w:rPr>
        <w:t>附4：申报教材著作权归属证明材料</w:t>
      </w:r>
    </w:p>
    <w:p>
      <w:pPr>
        <w:spacing w:line="480" w:lineRule="auto"/>
        <w:ind w:left="1259" w:right="609" w:hanging="358"/>
        <w:outlineLvl w:val="0"/>
        <w:rPr>
          <w:rFonts w:ascii="仿宋" w:hAnsi="仿宋" w:eastAsia="仿宋" w:cs="仿宋"/>
          <w:sz w:val="32"/>
          <w:szCs w:val="32"/>
        </w:rPr>
      </w:pPr>
      <w:r>
        <w:rPr>
          <w:rFonts w:hint="eastAsia" w:ascii="仿宋" w:hAnsi="仿宋" w:eastAsia="仿宋" w:cs="仿宋"/>
          <w:sz w:val="32"/>
          <w:szCs w:val="32"/>
        </w:rPr>
        <w:t>附5：教材获奖证明等其他材料</w:t>
      </w:r>
    </w:p>
    <w:p>
      <w:pPr>
        <w:spacing w:line="480" w:lineRule="auto"/>
        <w:ind w:left="1259" w:right="609" w:hanging="358"/>
        <w:outlineLvl w:val="0"/>
        <w:rPr>
          <w:rFonts w:ascii="仿宋" w:hAnsi="仿宋" w:eastAsia="仿宋" w:cs="仿宋"/>
          <w:sz w:val="32"/>
          <w:szCs w:val="32"/>
        </w:rPr>
      </w:pPr>
      <w:r>
        <w:rPr>
          <w:rFonts w:hint="eastAsia" w:ascii="仿宋" w:hAnsi="仿宋" w:eastAsia="仿宋" w:cs="仿宋"/>
          <w:sz w:val="32"/>
          <w:szCs w:val="32"/>
        </w:rPr>
        <w:t>附6：展示网页链接及展示材料目录</w:t>
      </w:r>
      <w:bookmarkEnd w:id="0"/>
    </w:p>
    <w:p>
      <w:pPr>
        <w:widowControl/>
        <w:jc w:val="left"/>
        <w:rPr>
          <w:rFonts w:ascii="仿宋" w:hAnsi="仿宋" w:eastAsia="仿宋" w:cs="仿宋"/>
          <w:sz w:val="32"/>
          <w:szCs w:val="32"/>
        </w:rPr>
      </w:pPr>
      <w:r>
        <w:rPr>
          <w:rFonts w:hint="eastAsia" w:ascii="仿宋" w:hAnsi="仿宋" w:eastAsia="仿宋" w:cs="仿宋"/>
          <w:sz w:val="32"/>
          <w:szCs w:val="32"/>
        </w:rPr>
        <w:br w:type="page"/>
      </w:r>
    </w:p>
    <w:p>
      <w:pPr>
        <w:spacing w:line="480" w:lineRule="auto"/>
        <w:ind w:right="609"/>
        <w:outlineLvl w:val="0"/>
        <w:rPr>
          <w:rFonts w:ascii="仿宋" w:hAnsi="仿宋" w:eastAsia="仿宋" w:cs="仿宋"/>
          <w:b/>
          <w:bCs/>
          <w:sz w:val="32"/>
          <w:szCs w:val="32"/>
        </w:rPr>
      </w:pPr>
      <w:r>
        <w:rPr>
          <w:rFonts w:hint="eastAsia" w:ascii="仿宋" w:hAnsi="仿宋" w:eastAsia="仿宋" w:cs="仿宋"/>
          <w:b/>
          <w:bCs/>
          <w:sz w:val="32"/>
          <w:szCs w:val="32"/>
        </w:rPr>
        <w:t>附1</w:t>
      </w:r>
    </w:p>
    <w:p>
      <w:pPr>
        <w:spacing w:afterLines="50" w:line="480" w:lineRule="auto"/>
        <w:jc w:val="center"/>
        <w:outlineLvl w:val="0"/>
        <w:rPr>
          <w:rFonts w:eastAsia="黑体"/>
          <w:sz w:val="36"/>
          <w:szCs w:val="36"/>
        </w:rPr>
      </w:pPr>
      <w:r>
        <w:rPr>
          <w:rFonts w:hint="eastAsia" w:eastAsia="黑体"/>
          <w:sz w:val="36"/>
          <w:szCs w:val="36"/>
        </w:rPr>
        <w:t>教材编写</w:t>
      </w:r>
      <w:r>
        <w:rPr>
          <w:rFonts w:eastAsia="黑体"/>
          <w:sz w:val="36"/>
          <w:szCs w:val="36"/>
        </w:rPr>
        <w:t>/</w:t>
      </w:r>
      <w:r>
        <w:rPr>
          <w:rFonts w:hint="eastAsia" w:eastAsia="黑体"/>
          <w:sz w:val="36"/>
          <w:szCs w:val="36"/>
        </w:rPr>
        <w:t>审核</w:t>
      </w:r>
      <w:r>
        <w:rPr>
          <w:rFonts w:eastAsia="黑体"/>
          <w:sz w:val="36"/>
          <w:szCs w:val="36"/>
        </w:rPr>
        <w:t>/</w:t>
      </w:r>
      <w:r>
        <w:rPr>
          <w:rFonts w:hint="eastAsia" w:eastAsia="黑体"/>
          <w:sz w:val="36"/>
          <w:szCs w:val="36"/>
        </w:rPr>
        <w:t>编辑人员政治审查表</w:t>
      </w:r>
    </w:p>
    <w:tbl>
      <w:tblPr>
        <w:tblStyle w:val="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2201"/>
        <w:gridCol w:w="1725"/>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姓名</w:t>
            </w:r>
          </w:p>
        </w:tc>
        <w:tc>
          <w:tcPr>
            <w:tcW w:w="2409" w:type="dxa"/>
            <w:tcBorders>
              <w:top w:val="single" w:color="auto" w:sz="4" w:space="0"/>
              <w:left w:val="single" w:color="auto" w:sz="4" w:space="0"/>
              <w:bottom w:val="single" w:color="auto" w:sz="4" w:space="0"/>
              <w:right w:val="single" w:color="auto" w:sz="4" w:space="0"/>
            </w:tcBorders>
          </w:tcPr>
          <w:p>
            <w:pPr>
              <w:spacing w:line="480" w:lineRule="auto"/>
              <w:ind w:right="34"/>
              <w:jc w:val="center"/>
              <w:outlineLvl w:val="0"/>
              <w:rPr>
                <w:rFonts w:eastAsia="方正仿宋简体"/>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480" w:lineRule="auto"/>
              <w:ind w:right="-53"/>
              <w:jc w:val="center"/>
              <w:outlineLvl w:val="0"/>
              <w:rPr>
                <w:rFonts w:eastAsia="方正仿宋简体"/>
                <w:sz w:val="30"/>
                <w:szCs w:val="30"/>
              </w:rPr>
            </w:pPr>
            <w:r>
              <w:rPr>
                <w:rFonts w:hint="eastAsia" w:eastAsia="方正仿宋简体"/>
                <w:sz w:val="30"/>
                <w:szCs w:val="30"/>
              </w:rPr>
              <w:t>性别</w:t>
            </w:r>
          </w:p>
        </w:tc>
        <w:tc>
          <w:tcPr>
            <w:tcW w:w="2835" w:type="dxa"/>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出生年月</w:t>
            </w:r>
          </w:p>
        </w:tc>
        <w:tc>
          <w:tcPr>
            <w:tcW w:w="2409" w:type="dxa"/>
            <w:tcBorders>
              <w:top w:val="single" w:color="auto" w:sz="4" w:space="0"/>
              <w:left w:val="single" w:color="auto" w:sz="4" w:space="0"/>
              <w:bottom w:val="single" w:color="auto" w:sz="4" w:space="0"/>
              <w:right w:val="single" w:color="auto" w:sz="4" w:space="0"/>
            </w:tcBorders>
          </w:tcPr>
          <w:p>
            <w:pPr>
              <w:spacing w:line="480" w:lineRule="auto"/>
              <w:ind w:right="-108"/>
              <w:jc w:val="center"/>
              <w:outlineLvl w:val="0"/>
              <w:rPr>
                <w:rFonts w:eastAsia="方正仿宋简体"/>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480" w:lineRule="auto"/>
              <w:ind w:right="30"/>
              <w:jc w:val="center"/>
              <w:outlineLvl w:val="0"/>
              <w:rPr>
                <w:rFonts w:eastAsia="方正仿宋简体"/>
                <w:sz w:val="30"/>
                <w:szCs w:val="30"/>
              </w:rPr>
            </w:pPr>
            <w:r>
              <w:rPr>
                <w:rFonts w:hint="eastAsia" w:eastAsia="方正仿宋简体"/>
                <w:sz w:val="30"/>
                <w:szCs w:val="30"/>
              </w:rPr>
              <w:t>身份证号码</w:t>
            </w:r>
          </w:p>
        </w:tc>
        <w:tc>
          <w:tcPr>
            <w:tcW w:w="2835" w:type="dxa"/>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政治面貌</w:t>
            </w:r>
          </w:p>
        </w:tc>
        <w:tc>
          <w:tcPr>
            <w:tcW w:w="2409" w:type="dxa"/>
            <w:tcBorders>
              <w:top w:val="single" w:color="auto" w:sz="4" w:space="0"/>
              <w:left w:val="single" w:color="auto" w:sz="4" w:space="0"/>
              <w:bottom w:val="single" w:color="auto" w:sz="4" w:space="0"/>
              <w:right w:val="single" w:color="auto" w:sz="4" w:space="0"/>
            </w:tcBorders>
          </w:tcPr>
          <w:p>
            <w:pPr>
              <w:spacing w:line="480" w:lineRule="auto"/>
              <w:ind w:right="-108"/>
              <w:jc w:val="center"/>
              <w:outlineLvl w:val="0"/>
              <w:rPr>
                <w:rFonts w:eastAsia="方正仿宋简体"/>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480" w:lineRule="auto"/>
              <w:ind w:right="30"/>
              <w:jc w:val="center"/>
              <w:outlineLvl w:val="0"/>
              <w:rPr>
                <w:rFonts w:eastAsia="方正仿宋简体"/>
                <w:sz w:val="30"/>
                <w:szCs w:val="30"/>
              </w:rPr>
            </w:pPr>
            <w:r>
              <w:rPr>
                <w:rFonts w:hint="eastAsia" w:eastAsia="方正仿宋简体"/>
                <w:sz w:val="30"/>
                <w:szCs w:val="30"/>
              </w:rPr>
              <w:t>民族</w:t>
            </w:r>
          </w:p>
        </w:tc>
        <w:tc>
          <w:tcPr>
            <w:tcW w:w="2835" w:type="dxa"/>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工作单位</w:t>
            </w:r>
          </w:p>
        </w:tc>
        <w:tc>
          <w:tcPr>
            <w:tcW w:w="2409" w:type="dxa"/>
            <w:tcBorders>
              <w:top w:val="single" w:color="auto" w:sz="4" w:space="0"/>
              <w:left w:val="single" w:color="auto" w:sz="4" w:space="0"/>
              <w:bottom w:val="single" w:color="auto" w:sz="4" w:space="0"/>
              <w:right w:val="single" w:color="auto" w:sz="4" w:space="0"/>
            </w:tcBorders>
          </w:tcPr>
          <w:p>
            <w:pPr>
              <w:spacing w:line="480" w:lineRule="auto"/>
              <w:ind w:right="-108"/>
              <w:jc w:val="center"/>
              <w:outlineLvl w:val="0"/>
              <w:rPr>
                <w:rFonts w:eastAsia="方正仿宋简体"/>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480" w:lineRule="auto"/>
              <w:ind w:right="30"/>
              <w:jc w:val="center"/>
              <w:outlineLvl w:val="0"/>
              <w:rPr>
                <w:rFonts w:eastAsia="方正仿宋简体"/>
                <w:sz w:val="30"/>
                <w:szCs w:val="30"/>
              </w:rPr>
            </w:pPr>
            <w:r>
              <w:rPr>
                <w:rFonts w:hint="eastAsia" w:eastAsia="方正仿宋简体"/>
                <w:sz w:val="30"/>
                <w:szCs w:val="30"/>
              </w:rPr>
              <w:t>职务</w:t>
            </w:r>
          </w:p>
        </w:tc>
        <w:tc>
          <w:tcPr>
            <w:tcW w:w="2835" w:type="dxa"/>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文化程度</w:t>
            </w:r>
          </w:p>
        </w:tc>
        <w:tc>
          <w:tcPr>
            <w:tcW w:w="2409" w:type="dxa"/>
            <w:tcBorders>
              <w:top w:val="single" w:color="auto" w:sz="4" w:space="0"/>
              <w:left w:val="single" w:color="auto" w:sz="4" w:space="0"/>
              <w:bottom w:val="single" w:color="auto" w:sz="4" w:space="0"/>
              <w:right w:val="single" w:color="auto" w:sz="4" w:space="0"/>
            </w:tcBorders>
          </w:tcPr>
          <w:p>
            <w:pPr>
              <w:spacing w:line="480" w:lineRule="auto"/>
              <w:ind w:right="-108"/>
              <w:jc w:val="center"/>
              <w:outlineLvl w:val="0"/>
              <w:rPr>
                <w:rFonts w:eastAsia="方正仿宋简体"/>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480" w:lineRule="auto"/>
              <w:ind w:right="30"/>
              <w:jc w:val="center"/>
              <w:outlineLvl w:val="0"/>
              <w:rPr>
                <w:rFonts w:eastAsia="方正仿宋简体"/>
                <w:sz w:val="30"/>
                <w:szCs w:val="30"/>
              </w:rPr>
            </w:pPr>
            <w:r>
              <w:rPr>
                <w:rFonts w:hint="eastAsia" w:eastAsia="方正仿宋简体"/>
                <w:sz w:val="30"/>
                <w:szCs w:val="30"/>
              </w:rPr>
              <w:t>职称</w:t>
            </w:r>
          </w:p>
        </w:tc>
        <w:tc>
          <w:tcPr>
            <w:tcW w:w="2835" w:type="dxa"/>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教材编写承担工作</w:t>
            </w:r>
          </w:p>
        </w:tc>
        <w:tc>
          <w:tcPr>
            <w:tcW w:w="7087" w:type="dxa"/>
            <w:gridSpan w:val="3"/>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方正仿宋简体"/>
                <w:sz w:val="30"/>
                <w:szCs w:val="30"/>
              </w:rPr>
            </w:pPr>
            <w:r>
              <w:rPr>
                <w:rFonts w:hint="eastAsia" w:eastAsia="方正仿宋简体"/>
                <w:sz w:val="30"/>
                <w:szCs w:val="30"/>
              </w:rPr>
              <w:t>全套教材：</w:t>
            </w:r>
            <w:r>
              <w:rPr>
                <w:rFonts w:hint="eastAsia" w:ascii="仿宋" w:hAnsi="仿宋" w:eastAsia="仿宋" w:cs="仿宋"/>
                <w:b/>
                <w:bCs/>
                <w:sz w:val="32"/>
                <w:szCs w:val="32"/>
              </w:rPr>
              <w:t>□</w:t>
            </w:r>
            <w:r>
              <w:rPr>
                <w:rFonts w:hint="eastAsia" w:eastAsia="方正仿宋简体"/>
                <w:sz w:val="30"/>
                <w:szCs w:val="30"/>
              </w:rPr>
              <w:t>总主编</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副主编</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执行主编</w:t>
            </w:r>
          </w:p>
          <w:p>
            <w:pPr>
              <w:spacing w:line="480" w:lineRule="auto"/>
              <w:ind w:right="609"/>
              <w:outlineLvl w:val="0"/>
              <w:rPr>
                <w:rFonts w:eastAsia="方正仿宋简体"/>
                <w:sz w:val="30"/>
                <w:szCs w:val="30"/>
              </w:rPr>
            </w:pPr>
            <w:r>
              <w:rPr>
                <w:rFonts w:hint="eastAsia" w:eastAsia="方正仿宋简体"/>
                <w:sz w:val="30"/>
                <w:szCs w:val="30"/>
              </w:rPr>
              <w:t>分册教材：</w:t>
            </w:r>
            <w:r>
              <w:rPr>
                <w:rFonts w:hint="eastAsia" w:ascii="仿宋" w:hAnsi="仿宋" w:eastAsia="仿宋" w:cs="仿宋"/>
                <w:b/>
                <w:bCs/>
                <w:sz w:val="32"/>
                <w:szCs w:val="32"/>
              </w:rPr>
              <w:t>□</w:t>
            </w:r>
            <w:r>
              <w:rPr>
                <w:rFonts w:hint="eastAsia" w:eastAsia="方正仿宋简体"/>
                <w:sz w:val="30"/>
                <w:szCs w:val="30"/>
              </w:rPr>
              <w:t>主编</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副主编</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参编人员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教材审核承担工作</w:t>
            </w:r>
          </w:p>
        </w:tc>
        <w:tc>
          <w:tcPr>
            <w:tcW w:w="7087" w:type="dxa"/>
            <w:gridSpan w:val="3"/>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仿宋"/>
                <w:sz w:val="30"/>
                <w:szCs w:val="30"/>
              </w:rPr>
            </w:pPr>
            <w:r>
              <w:rPr>
                <w:rFonts w:hint="eastAsia" w:eastAsia="方正仿宋简体"/>
                <w:sz w:val="30"/>
                <w:szCs w:val="30"/>
              </w:rPr>
              <w:t>全套教材：</w:t>
            </w:r>
            <w:r>
              <w:rPr>
                <w:rFonts w:hint="eastAsia" w:ascii="仿宋" w:hAnsi="仿宋" w:eastAsia="仿宋" w:cs="仿宋"/>
                <w:b/>
                <w:bCs/>
                <w:sz w:val="32"/>
                <w:szCs w:val="32"/>
              </w:rPr>
              <w:t>□</w:t>
            </w:r>
            <w:r>
              <w:rPr>
                <w:rFonts w:hint="eastAsia" w:eastAsia="方正仿宋简体"/>
                <w:sz w:val="30"/>
                <w:szCs w:val="30"/>
              </w:rPr>
              <w:t>总主审</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副主审</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参审人员</w:t>
            </w:r>
          </w:p>
          <w:p>
            <w:pPr>
              <w:spacing w:line="480" w:lineRule="auto"/>
              <w:ind w:right="609"/>
              <w:outlineLvl w:val="0"/>
              <w:rPr>
                <w:rFonts w:eastAsia="仿宋"/>
                <w:sz w:val="30"/>
                <w:szCs w:val="30"/>
              </w:rPr>
            </w:pPr>
            <w:r>
              <w:rPr>
                <w:rFonts w:hint="eastAsia" w:eastAsia="方正仿宋简体"/>
                <w:sz w:val="30"/>
                <w:szCs w:val="30"/>
              </w:rPr>
              <w:t>分册教材：</w:t>
            </w:r>
            <w:r>
              <w:rPr>
                <w:rFonts w:hint="eastAsia" w:ascii="仿宋" w:hAnsi="仿宋" w:eastAsia="仿宋" w:cs="仿宋"/>
                <w:b/>
                <w:bCs/>
                <w:sz w:val="32"/>
                <w:szCs w:val="32"/>
              </w:rPr>
              <w:t>□</w:t>
            </w:r>
            <w:r>
              <w:rPr>
                <w:rFonts w:hint="eastAsia" w:eastAsia="方正仿宋简体"/>
                <w:sz w:val="30"/>
                <w:szCs w:val="30"/>
              </w:rPr>
              <w:t>主审</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副主审</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参审人员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教材编辑承担工作</w:t>
            </w:r>
          </w:p>
        </w:tc>
        <w:tc>
          <w:tcPr>
            <w:tcW w:w="7087" w:type="dxa"/>
            <w:gridSpan w:val="3"/>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eastAsia="方正仿宋简体"/>
                <w:sz w:val="30"/>
                <w:szCs w:val="30"/>
              </w:rPr>
            </w:pPr>
            <w:r>
              <w:rPr>
                <w:rFonts w:hint="eastAsia" w:ascii="仿宋" w:hAnsi="仿宋" w:eastAsia="仿宋" w:cs="仿宋"/>
                <w:b/>
                <w:bCs/>
                <w:sz w:val="32"/>
                <w:szCs w:val="32"/>
              </w:rPr>
              <w:t>□</w:t>
            </w:r>
            <w:r>
              <w:rPr>
                <w:rFonts w:hint="eastAsia" w:eastAsia="方正仿宋简体"/>
                <w:sz w:val="30"/>
                <w:szCs w:val="30"/>
              </w:rPr>
              <w:t>策划编辑</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责任编辑</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美术编辑</w:t>
            </w:r>
          </w:p>
          <w:p>
            <w:pPr>
              <w:spacing w:line="480" w:lineRule="auto"/>
              <w:ind w:right="609"/>
              <w:outlineLvl w:val="0"/>
              <w:rPr>
                <w:rFonts w:eastAsia="方正仿宋简体"/>
                <w:sz w:val="30"/>
                <w:szCs w:val="30"/>
              </w:rPr>
            </w:pPr>
            <w:r>
              <w:rPr>
                <w:rFonts w:hint="eastAsia" w:ascii="仿宋" w:hAnsi="仿宋" w:eastAsia="仿宋" w:cs="仿宋"/>
                <w:b/>
                <w:bCs/>
                <w:sz w:val="32"/>
                <w:szCs w:val="32"/>
              </w:rPr>
              <w:t>□</w:t>
            </w:r>
            <w:r>
              <w:rPr>
                <w:rFonts w:hint="eastAsia" w:eastAsia="方正仿宋简体"/>
                <w:sz w:val="30"/>
                <w:szCs w:val="30"/>
              </w:rPr>
              <w:t>地图编辑</w:t>
            </w:r>
            <w:r>
              <w:rPr>
                <w:rFonts w:eastAsia="方正仿宋简体"/>
                <w:sz w:val="30"/>
                <w:szCs w:val="30"/>
              </w:rPr>
              <w:t xml:space="preserve"> </w:t>
            </w:r>
            <w:r>
              <w:rPr>
                <w:rFonts w:hint="eastAsia" w:ascii="仿宋" w:hAnsi="仿宋" w:eastAsia="仿宋" w:cs="仿宋"/>
                <w:b/>
                <w:bCs/>
                <w:sz w:val="32"/>
                <w:szCs w:val="32"/>
              </w:rPr>
              <w:t>□</w:t>
            </w:r>
            <w:r>
              <w:rPr>
                <w:rFonts w:hint="eastAsia" w:eastAsia="方正仿宋简体"/>
                <w:sz w:val="30"/>
                <w:szCs w:val="30"/>
              </w:rPr>
              <w:t>图片编辑</w:t>
            </w:r>
            <w:r>
              <w:rPr>
                <w:rFonts w:eastAsia="方正仿宋简体"/>
                <w:sz w:val="30"/>
                <w:szCs w:val="30"/>
              </w:rPr>
              <w:t xml:space="preserve"> </w:t>
            </w:r>
            <w:r>
              <w:rPr>
                <w:rFonts w:hint="eastAsia" w:ascii="仿宋" w:hAnsi="仿宋" w:eastAsia="仿宋" w:cs="仿宋"/>
                <w:b/>
                <w:bCs/>
                <w:sz w:val="32"/>
                <w:szCs w:val="32"/>
              </w:rPr>
              <w:t xml:space="preserve"> □</w:t>
            </w:r>
            <w:r>
              <w:rPr>
                <w:rFonts w:hint="eastAsia" w:eastAsia="方正仿宋简体"/>
                <w:sz w:val="30"/>
                <w:szCs w:val="30"/>
              </w:rPr>
              <w:t>其他编辑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政治思想表现情况</w:t>
            </w:r>
          </w:p>
        </w:tc>
        <w:tc>
          <w:tcPr>
            <w:tcW w:w="7087" w:type="dxa"/>
            <w:gridSpan w:val="3"/>
            <w:tcBorders>
              <w:top w:val="single" w:color="auto" w:sz="4" w:space="0"/>
              <w:left w:val="single" w:color="auto" w:sz="4" w:space="0"/>
              <w:bottom w:val="single" w:color="auto" w:sz="4" w:space="0"/>
              <w:right w:val="single" w:color="auto" w:sz="4" w:space="0"/>
            </w:tcBorders>
          </w:tcPr>
          <w:p>
            <w:pPr>
              <w:spacing w:line="480" w:lineRule="auto"/>
              <w:ind w:right="609"/>
              <w:outlineLvl w:val="0"/>
              <w:rPr>
                <w:rFonts w:ascii="仿宋" w:hAnsi="仿宋" w:eastAsia="仿宋" w:cs="仿宋"/>
                <w:sz w:val="32"/>
                <w:szCs w:val="32"/>
              </w:rPr>
            </w:pPr>
            <w:r>
              <w:rPr>
                <w:rFonts w:hint="eastAsia" w:ascii="仿宋" w:hAnsi="仿宋" w:eastAsia="仿宋" w:cs="仿宋"/>
                <w:sz w:val="32"/>
                <w:szCs w:val="32"/>
              </w:rPr>
              <w:t>包括政治立场、思想品德、社会形象，以及有无违法违纪记录或师德师风问题等。</w:t>
            </w:r>
          </w:p>
          <w:p>
            <w:pPr>
              <w:spacing w:line="480" w:lineRule="auto"/>
              <w:ind w:right="609"/>
              <w:outlineLvl w:val="0"/>
              <w:rPr>
                <w:rFonts w:ascii="仿宋" w:hAnsi="仿宋" w:eastAsia="仿宋" w:cs="仿宋"/>
                <w:sz w:val="32"/>
                <w:szCs w:val="32"/>
              </w:rPr>
            </w:pPr>
          </w:p>
          <w:p>
            <w:pPr>
              <w:wordWrap w:val="0"/>
              <w:spacing w:line="480" w:lineRule="auto"/>
              <w:ind w:right="609"/>
              <w:jc w:val="right"/>
              <w:outlineLvl w:val="0"/>
              <w:rPr>
                <w:rFonts w:ascii="仿宋" w:hAnsi="仿宋" w:eastAsia="仿宋" w:cs="仿宋"/>
                <w:sz w:val="32"/>
                <w:szCs w:val="32"/>
              </w:rPr>
            </w:pPr>
            <w:r>
              <w:rPr>
                <w:rFonts w:hint="eastAsia" w:ascii="仿宋" w:hAnsi="仿宋" w:eastAsia="仿宋" w:cs="仿宋"/>
                <w:sz w:val="32"/>
                <w:szCs w:val="32"/>
              </w:rPr>
              <w:t xml:space="preserve">单位党组织：           </w:t>
            </w:r>
          </w:p>
          <w:p>
            <w:pPr>
              <w:spacing w:line="480" w:lineRule="auto"/>
              <w:ind w:right="609"/>
              <w:jc w:val="right"/>
              <w:outlineLvl w:val="0"/>
              <w:rPr>
                <w:rFonts w:ascii="仿宋" w:hAnsi="仿宋" w:eastAsia="仿宋" w:cs="仿宋"/>
                <w:sz w:val="32"/>
                <w:szCs w:val="32"/>
              </w:rPr>
            </w:pPr>
            <w:r>
              <w:rPr>
                <w:rFonts w:hint="eastAsia" w:ascii="仿宋" w:hAnsi="仿宋" w:eastAsia="仿宋" w:cs="仿宋"/>
                <w:sz w:val="32"/>
                <w:szCs w:val="32"/>
              </w:rPr>
              <w:t>（单位一级党委盖章）</w:t>
            </w:r>
          </w:p>
          <w:p>
            <w:pPr>
              <w:wordWrap w:val="0"/>
              <w:spacing w:line="480" w:lineRule="auto"/>
              <w:ind w:right="609"/>
              <w:jc w:val="right"/>
              <w:outlineLvl w:val="0"/>
              <w:rPr>
                <w:rFonts w:ascii="仿宋" w:hAnsi="仿宋" w:eastAsia="仿宋" w:cs="仿宋"/>
                <w:sz w:val="32"/>
                <w:szCs w:val="32"/>
              </w:rPr>
            </w:pPr>
            <w:r>
              <w:rPr>
                <w:rFonts w:hint="eastAsia" w:ascii="仿宋" w:hAnsi="仿宋" w:eastAsia="仿宋" w:cs="仿宋"/>
                <w:sz w:val="32"/>
                <w:szCs w:val="32"/>
              </w:rPr>
              <w:t>年  月  日</w:t>
            </w:r>
          </w:p>
        </w:tc>
      </w:tr>
    </w:tbl>
    <w:p>
      <w:pPr>
        <w:spacing w:line="500" w:lineRule="exact"/>
        <w:ind w:left="851" w:right="607"/>
        <w:outlineLvl w:val="0"/>
        <w:rPr>
          <w:rFonts w:ascii="仿宋" w:hAnsi="仿宋" w:eastAsia="仿宋" w:cs="仿宋"/>
          <w:sz w:val="32"/>
          <w:szCs w:val="32"/>
        </w:rPr>
      </w:pPr>
      <w:r>
        <w:rPr>
          <w:rFonts w:hint="eastAsia" w:ascii="仿宋" w:hAnsi="仿宋" w:eastAsia="仿宋" w:cs="仿宋"/>
          <w:sz w:val="32"/>
          <w:szCs w:val="32"/>
        </w:rPr>
        <w:t>注：1.《申报推荐评审表》和教材中列出的所有编写、审核、编辑人员的政治审查表均需提供；</w:t>
      </w:r>
    </w:p>
    <w:p>
      <w:pPr>
        <w:spacing w:line="500" w:lineRule="exact"/>
        <w:ind w:left="851" w:right="607" w:hanging="74"/>
        <w:outlineLvl w:val="0"/>
        <w:rPr>
          <w:rFonts w:eastAsia="黑体"/>
          <w:sz w:val="36"/>
          <w:szCs w:val="36"/>
        </w:rPr>
      </w:pPr>
      <w:r>
        <w:rPr>
          <w:rFonts w:hint="eastAsia" w:ascii="仿宋" w:hAnsi="仿宋" w:eastAsia="仿宋" w:cs="仿宋"/>
          <w:sz w:val="32"/>
          <w:szCs w:val="32"/>
        </w:rPr>
        <w:t xml:space="preserve">    2.根据本表对象调整标题，同时表格中编写、审核、编辑承担工作对应选择一行填写，其他行可删除。</w:t>
      </w:r>
      <w:r>
        <w:rPr>
          <w:rFonts w:hint="eastAsia" w:ascii="仿宋" w:hAnsi="仿宋" w:eastAsia="仿宋" w:cs="仿宋"/>
          <w:sz w:val="32"/>
          <w:szCs w:val="32"/>
        </w:rPr>
        <w:br w:type="page"/>
      </w:r>
      <w:r>
        <w:rPr>
          <w:rFonts w:hint="eastAsia" w:ascii="仿宋" w:hAnsi="仿宋" w:eastAsia="仿宋" w:cs="仿宋"/>
          <w:b/>
          <w:bCs/>
          <w:sz w:val="32"/>
          <w:szCs w:val="32"/>
        </w:rPr>
        <w:t>附2</w:t>
      </w:r>
      <w:r>
        <w:rPr>
          <w:rFonts w:hint="eastAsia" w:eastAsia="黑体"/>
          <w:sz w:val="36"/>
          <w:szCs w:val="36"/>
        </w:rPr>
        <w:t>教材教学应用及效果证明</w:t>
      </w:r>
    </w:p>
    <w:tbl>
      <w:tblPr>
        <w:tblStyle w:val="2"/>
        <w:tblW w:w="878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93"/>
        <w:gridCol w:w="1741"/>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仿宋" w:hAnsi="仿宋" w:eastAsia="仿宋" w:cs="仿宋"/>
                <w:sz w:val="32"/>
                <w:szCs w:val="32"/>
              </w:rPr>
            </w:pPr>
            <w:r>
              <w:rPr>
                <w:rFonts w:hint="eastAsia" w:eastAsia="方正仿宋简体"/>
                <w:sz w:val="30"/>
                <w:szCs w:val="30"/>
              </w:rPr>
              <w:t>教材名称</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80" w:lineRule="auto"/>
              <w:ind w:right="609"/>
              <w:jc w:val="center"/>
              <w:outlineLvl w:val="0"/>
              <w:rPr>
                <w:rFonts w:ascii="仿宋" w:hAnsi="仿宋" w:eastAsia="仿宋" w:cs="仿宋"/>
                <w:sz w:val="32"/>
                <w:szCs w:val="32"/>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册次</w:t>
            </w:r>
          </w:p>
        </w:tc>
        <w:tc>
          <w:tcPr>
            <w:tcW w:w="2512"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仿宋" w:hAnsi="仿宋" w:eastAsia="仿宋" w:cs="仿宋"/>
                <w:sz w:val="32"/>
                <w:szCs w:val="32"/>
              </w:rPr>
            </w:pPr>
            <w:r>
              <w:rPr>
                <w:rFonts w:hint="eastAsia" w:eastAsia="方正仿宋简体"/>
                <w:sz w:val="30"/>
                <w:szCs w:val="30"/>
              </w:rPr>
              <w:t>国际标准书号（</w:t>
            </w:r>
            <w:r>
              <w:rPr>
                <w:rFonts w:eastAsia="方正仿宋简体"/>
                <w:sz w:val="30"/>
                <w:szCs w:val="30"/>
              </w:rPr>
              <w:t>ISBN</w:t>
            </w:r>
            <w:r>
              <w:rPr>
                <w:rFonts w:hint="eastAsia" w:eastAsia="方正仿宋简体"/>
                <w:sz w:val="30"/>
                <w:szCs w:val="30"/>
              </w:rPr>
              <w:t>）</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80" w:lineRule="auto"/>
              <w:ind w:right="609"/>
              <w:jc w:val="center"/>
              <w:outlineLvl w:val="0"/>
              <w:rPr>
                <w:rFonts w:ascii="仿宋" w:hAnsi="仿宋" w:eastAsia="仿宋" w:cs="仿宋"/>
                <w:sz w:val="32"/>
                <w:szCs w:val="32"/>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出版单位</w:t>
            </w:r>
          </w:p>
        </w:tc>
        <w:tc>
          <w:tcPr>
            <w:tcW w:w="2512"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证明单位</w:t>
            </w:r>
          </w:p>
        </w:tc>
        <w:tc>
          <w:tcPr>
            <w:tcW w:w="6946"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证明单位联系人</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电话</w:t>
            </w:r>
          </w:p>
        </w:tc>
        <w:tc>
          <w:tcPr>
            <w:tcW w:w="2512"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教材教学应用及效果</w:t>
            </w:r>
          </w:p>
        </w:tc>
        <w:tc>
          <w:tcPr>
            <w:tcW w:w="6946" w:type="dxa"/>
            <w:gridSpan w:val="3"/>
            <w:tcBorders>
              <w:top w:val="single" w:color="auto" w:sz="4" w:space="0"/>
              <w:left w:val="single" w:color="auto" w:sz="4" w:space="0"/>
              <w:bottom w:val="single" w:color="auto" w:sz="4" w:space="0"/>
              <w:right w:val="single" w:color="auto" w:sz="4" w:space="0"/>
            </w:tcBorders>
          </w:tcPr>
          <w:p>
            <w:pPr>
              <w:spacing w:line="480" w:lineRule="auto"/>
              <w:ind w:right="39" w:firstLine="640" w:firstLineChars="200"/>
              <w:outlineLvl w:val="0"/>
              <w:rPr>
                <w:rFonts w:eastAsia="方正仿宋简体"/>
                <w:sz w:val="30"/>
                <w:szCs w:val="30"/>
              </w:rPr>
            </w:pPr>
            <w:r>
              <w:rPr>
                <w:rFonts w:hint="eastAsia" w:ascii="仿宋" w:hAnsi="仿宋" w:eastAsia="仿宋" w:cs="仿宋"/>
                <w:sz w:val="32"/>
                <w:szCs w:val="32"/>
              </w:rPr>
              <w:t>重点介绍教材的特点、教学应用、使用效果、教材配套资源和教学支持，以及促进教育教学质量提升、在人才培养方面的贡献等。（500字以内）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教育行政主管部门意见</w:t>
            </w:r>
          </w:p>
        </w:tc>
        <w:tc>
          <w:tcPr>
            <w:tcW w:w="6946" w:type="dxa"/>
            <w:gridSpan w:val="3"/>
            <w:tcBorders>
              <w:top w:val="single" w:color="auto" w:sz="4" w:space="0"/>
              <w:left w:val="single" w:color="auto" w:sz="4" w:space="0"/>
              <w:bottom w:val="single" w:color="auto" w:sz="4" w:space="0"/>
              <w:right w:val="single" w:color="auto" w:sz="4" w:space="0"/>
            </w:tcBorders>
          </w:tcPr>
          <w:p>
            <w:pPr>
              <w:spacing w:line="480" w:lineRule="auto"/>
              <w:ind w:right="39" w:firstLine="640" w:firstLineChars="200"/>
              <w:outlineLvl w:val="0"/>
              <w:rPr>
                <w:rFonts w:ascii="仿宋" w:hAnsi="仿宋" w:eastAsia="仿宋" w:cs="仿宋"/>
                <w:sz w:val="32"/>
                <w:szCs w:val="32"/>
              </w:rPr>
            </w:pPr>
            <w:r>
              <w:rPr>
                <w:rFonts w:hint="eastAsia" w:ascii="仿宋" w:hAnsi="仿宋" w:eastAsia="仿宋" w:cs="仿宋"/>
                <w:sz w:val="32"/>
                <w:szCs w:val="32"/>
              </w:rPr>
              <w:t>以上情况属实。</w:t>
            </w:r>
          </w:p>
          <w:p>
            <w:pPr>
              <w:spacing w:line="480" w:lineRule="auto"/>
              <w:ind w:right="39"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                负责人签字：</w:t>
            </w:r>
          </w:p>
          <w:p>
            <w:pPr>
              <w:wordWrap w:val="0"/>
              <w:spacing w:line="480" w:lineRule="auto"/>
              <w:ind w:right="39" w:firstLine="640" w:firstLineChars="200"/>
              <w:jc w:val="right"/>
              <w:outlineLvl w:val="0"/>
              <w:rPr>
                <w:rFonts w:ascii="仿宋" w:hAnsi="仿宋" w:eastAsia="仿宋" w:cs="仿宋"/>
                <w:sz w:val="32"/>
                <w:szCs w:val="32"/>
              </w:rPr>
            </w:pPr>
            <w:r>
              <w:rPr>
                <w:rFonts w:hint="eastAsia" w:ascii="仿宋" w:hAnsi="仿宋" w:eastAsia="仿宋" w:cs="仿宋"/>
                <w:sz w:val="32"/>
                <w:szCs w:val="32"/>
              </w:rPr>
              <w:t xml:space="preserve">（单位公章）   </w:t>
            </w:r>
          </w:p>
          <w:p>
            <w:pPr>
              <w:spacing w:line="480" w:lineRule="auto"/>
              <w:ind w:right="39"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                       年  月   日</w:t>
            </w:r>
          </w:p>
        </w:tc>
      </w:tr>
    </w:tbl>
    <w:p>
      <w:pPr>
        <w:spacing w:line="500" w:lineRule="exact"/>
        <w:ind w:left="1259" w:right="607" w:hanging="357"/>
        <w:outlineLvl w:val="0"/>
        <w:rPr>
          <w:rFonts w:ascii="仿宋" w:hAnsi="仿宋" w:eastAsia="仿宋" w:cs="仿宋"/>
          <w:sz w:val="32"/>
          <w:szCs w:val="32"/>
        </w:rPr>
      </w:pPr>
      <w:r>
        <w:rPr>
          <w:rFonts w:hint="eastAsia" w:ascii="仿宋" w:hAnsi="仿宋" w:eastAsia="仿宋" w:cs="仿宋"/>
          <w:sz w:val="32"/>
          <w:szCs w:val="32"/>
        </w:rPr>
        <w:t>注：1.根据实际情况，选择1-2家证明单位。</w:t>
      </w:r>
    </w:p>
    <w:p>
      <w:pPr>
        <w:spacing w:line="500" w:lineRule="exact"/>
        <w:ind w:left="851" w:right="607" w:firstLine="68"/>
        <w:outlineLvl w:val="0"/>
        <w:rPr>
          <w:rFonts w:ascii="仿宋" w:hAnsi="仿宋" w:eastAsia="仿宋" w:cs="仿宋"/>
          <w:sz w:val="32"/>
          <w:szCs w:val="32"/>
        </w:rPr>
      </w:pPr>
      <w:r>
        <w:rPr>
          <w:rFonts w:hint="eastAsia" w:ascii="仿宋" w:hAnsi="仿宋" w:eastAsia="仿宋" w:cs="仿宋"/>
          <w:sz w:val="32"/>
          <w:szCs w:val="32"/>
        </w:rPr>
        <w:t xml:space="preserve">    2.教育行政主管部门一般应为证明单位所在地市级层面的教育行政主管部门。</w:t>
      </w:r>
    </w:p>
    <w:p>
      <w:pPr>
        <w:spacing w:line="480" w:lineRule="auto"/>
        <w:ind w:right="609"/>
        <w:outlineLvl w:val="0"/>
        <w:rPr>
          <w:rFonts w:ascii="仿宋" w:hAnsi="仿宋" w:eastAsia="仿宋" w:cs="仿宋"/>
          <w:b/>
          <w:bCs/>
          <w:sz w:val="32"/>
          <w:szCs w:val="32"/>
        </w:rPr>
      </w:pPr>
    </w:p>
    <w:p>
      <w:pPr>
        <w:spacing w:line="480" w:lineRule="auto"/>
        <w:ind w:right="609"/>
        <w:outlineLvl w:val="0"/>
        <w:rPr>
          <w:rFonts w:ascii="仿宋" w:hAnsi="仿宋" w:eastAsia="仿宋" w:cs="仿宋"/>
          <w:b/>
          <w:bCs/>
          <w:sz w:val="32"/>
          <w:szCs w:val="32"/>
        </w:rPr>
      </w:pPr>
      <w:r>
        <w:rPr>
          <w:rFonts w:hint="eastAsia" w:ascii="仿宋" w:hAnsi="仿宋" w:eastAsia="仿宋" w:cs="仿宋"/>
          <w:b/>
          <w:bCs/>
          <w:sz w:val="32"/>
          <w:szCs w:val="32"/>
        </w:rPr>
        <w:t>附3</w:t>
      </w:r>
    </w:p>
    <w:p>
      <w:pPr>
        <w:spacing w:line="480" w:lineRule="auto"/>
        <w:ind w:left="1259" w:right="609" w:hanging="1259"/>
        <w:jc w:val="center"/>
        <w:outlineLvl w:val="0"/>
        <w:rPr>
          <w:rFonts w:eastAsia="黑体"/>
          <w:sz w:val="36"/>
          <w:szCs w:val="36"/>
        </w:rPr>
      </w:pPr>
      <w:r>
        <w:rPr>
          <w:rFonts w:hint="eastAsia" w:eastAsia="黑体"/>
          <w:sz w:val="36"/>
          <w:szCs w:val="36"/>
        </w:rPr>
        <w:t>教材编校质量自查情况表</w:t>
      </w:r>
    </w:p>
    <w:p>
      <w:pPr>
        <w:widowControl/>
        <w:rPr>
          <w:rFonts w:ascii="仿宋" w:hAnsi="仿宋" w:eastAsia="仿宋" w:cs="仿宋"/>
          <w:sz w:val="32"/>
          <w:szCs w:val="32"/>
        </w:rPr>
      </w:pPr>
      <w:r>
        <w:rPr>
          <w:rFonts w:hint="eastAsia" w:ascii="仿宋" w:hAnsi="仿宋" w:eastAsia="仿宋" w:cs="仿宋"/>
          <w:sz w:val="32"/>
          <w:szCs w:val="32"/>
        </w:rPr>
        <w:t>申报单位名称：</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公章）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26"/>
        <w:gridCol w:w="2026"/>
        <w:gridCol w:w="1652"/>
        <w:gridCol w:w="1482"/>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教材名称</w:t>
            </w:r>
          </w:p>
        </w:tc>
        <w:tc>
          <w:tcPr>
            <w:tcW w:w="4253"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册次</w:t>
            </w: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出版单位</w:t>
            </w:r>
          </w:p>
        </w:tc>
        <w:tc>
          <w:tcPr>
            <w:tcW w:w="4253"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申报序号</w:t>
            </w: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第一作者</w:t>
            </w:r>
          </w:p>
        </w:tc>
        <w:tc>
          <w:tcPr>
            <w:tcW w:w="4253"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全书字数</w:t>
            </w: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国际标准书号（</w:t>
            </w:r>
            <w:r>
              <w:rPr>
                <w:rFonts w:eastAsia="方正仿宋简体"/>
                <w:sz w:val="30"/>
                <w:szCs w:val="30"/>
              </w:rPr>
              <w:t>ISBN</w:t>
            </w:r>
            <w:r>
              <w:rPr>
                <w:rFonts w:hint="eastAsia" w:eastAsia="方正仿宋简体"/>
                <w:sz w:val="30"/>
                <w:szCs w:val="30"/>
              </w:rPr>
              <w:t>）</w:t>
            </w:r>
          </w:p>
        </w:tc>
        <w:tc>
          <w:tcPr>
            <w:tcW w:w="4253" w:type="dxa"/>
            <w:gridSpan w:val="2"/>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版次</w:t>
            </w: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页</w:t>
            </w: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行</w:t>
            </w: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误</w:t>
            </w:r>
          </w:p>
        </w:tc>
        <w:tc>
          <w:tcPr>
            <w:tcW w:w="1893" w:type="dxa"/>
            <w:tcBorders>
              <w:top w:val="single" w:color="auto" w:sz="4" w:space="0"/>
              <w:left w:val="single" w:color="auto" w:sz="4" w:space="0"/>
              <w:bottom w:val="single" w:color="auto" w:sz="4" w:space="0"/>
              <w:right w:val="single" w:color="auto" w:sz="4" w:space="0"/>
            </w:tcBorders>
          </w:tcPr>
          <w:p>
            <w:pPr>
              <w:spacing w:line="480" w:lineRule="exact"/>
              <w:jc w:val="center"/>
              <w:rPr>
                <w:rFonts w:eastAsia="方正仿宋简体"/>
                <w:sz w:val="30"/>
                <w:szCs w:val="30"/>
              </w:rPr>
            </w:pPr>
            <w:r>
              <w:rPr>
                <w:rFonts w:hint="eastAsia" w:eastAsia="方正仿宋简体"/>
                <w:sz w:val="30"/>
                <w:szCs w:val="30"/>
              </w:rPr>
              <w:t>正</w:t>
            </w: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计错数</w:t>
            </w: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r>
              <w:rPr>
                <w:rFonts w:hint="eastAsia" w:eastAsia="方正仿宋简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865"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2360"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93"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c>
          <w:tcPr>
            <w:tcW w:w="1836" w:type="dxa"/>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检查结果</w:t>
            </w:r>
          </w:p>
        </w:tc>
        <w:tc>
          <w:tcPr>
            <w:tcW w:w="7790" w:type="dxa"/>
            <w:gridSpan w:val="4"/>
            <w:tcBorders>
              <w:top w:val="single" w:color="auto" w:sz="4" w:space="0"/>
              <w:left w:val="single" w:color="auto" w:sz="4" w:space="0"/>
              <w:bottom w:val="single" w:color="auto" w:sz="4" w:space="0"/>
              <w:right w:val="single" w:color="auto" w:sz="4" w:space="0"/>
            </w:tcBorders>
            <w:vAlign w:val="center"/>
          </w:tcPr>
          <w:p>
            <w:pPr>
              <w:widowControl/>
              <w:ind w:firstLine="36" w:firstLineChars="13"/>
              <w:rPr>
                <w:rFonts w:ascii="仿宋" w:hAnsi="仿宋" w:eastAsia="仿宋" w:cs="仿宋"/>
                <w:sz w:val="28"/>
                <w:szCs w:val="28"/>
              </w:rPr>
            </w:pPr>
            <w:r>
              <w:rPr>
                <w:rFonts w:hint="eastAsia" w:ascii="仿宋" w:hAnsi="仿宋" w:eastAsia="仿宋" w:cs="仿宋"/>
                <w:sz w:val="28"/>
                <w:szCs w:val="28"/>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简体"/>
                <w:sz w:val="30"/>
                <w:szCs w:val="30"/>
              </w:rPr>
            </w:pPr>
          </w:p>
        </w:tc>
        <w:tc>
          <w:tcPr>
            <w:tcW w:w="7790" w:type="dxa"/>
            <w:gridSpan w:val="4"/>
            <w:tcBorders>
              <w:top w:val="single" w:color="auto" w:sz="4" w:space="0"/>
              <w:left w:val="single" w:color="auto" w:sz="4" w:space="0"/>
              <w:bottom w:val="single" w:color="auto" w:sz="4" w:space="0"/>
              <w:right w:val="single" w:color="auto" w:sz="4" w:space="0"/>
            </w:tcBorders>
            <w:vAlign w:val="center"/>
          </w:tcPr>
          <w:p>
            <w:pPr>
              <w:widowControl/>
              <w:ind w:firstLine="36" w:firstLineChars="13"/>
              <w:rPr>
                <w:rFonts w:ascii="仿宋" w:hAnsi="仿宋" w:eastAsia="仿宋" w:cs="仿宋"/>
                <w:sz w:val="28"/>
                <w:szCs w:val="28"/>
              </w:rPr>
            </w:pPr>
            <w:r>
              <w:rPr>
                <w:rFonts w:hint="eastAsia" w:ascii="仿宋" w:hAnsi="仿宋" w:eastAsia="仿宋" w:cs="仿宋"/>
                <w:sz w:val="28"/>
                <w:szCs w:val="28"/>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eastAsia="方正仿宋简体"/>
                <w:sz w:val="30"/>
                <w:szCs w:val="30"/>
              </w:rPr>
            </w:pPr>
            <w:r>
              <w:rPr>
                <w:rFonts w:hint="eastAsia" w:eastAsia="方正仿宋简体"/>
                <w:sz w:val="30"/>
                <w:szCs w:val="30"/>
              </w:rPr>
              <w:t>编校质量</w:t>
            </w:r>
          </w:p>
          <w:p>
            <w:pPr>
              <w:spacing w:line="480" w:lineRule="exact"/>
              <w:ind w:left="-62"/>
              <w:jc w:val="center"/>
              <w:rPr>
                <w:rFonts w:eastAsia="方正仿宋简体"/>
                <w:sz w:val="30"/>
                <w:szCs w:val="30"/>
              </w:rPr>
            </w:pPr>
            <w:r>
              <w:rPr>
                <w:rFonts w:hint="eastAsia" w:eastAsia="方正仿宋简体"/>
                <w:sz w:val="30"/>
                <w:szCs w:val="30"/>
              </w:rPr>
              <w:t>认定结果</w:t>
            </w:r>
          </w:p>
        </w:tc>
        <w:tc>
          <w:tcPr>
            <w:tcW w:w="7790" w:type="dxa"/>
            <w:gridSpan w:val="4"/>
            <w:tcBorders>
              <w:top w:val="single" w:color="auto" w:sz="4" w:space="0"/>
              <w:left w:val="single" w:color="auto" w:sz="4" w:space="0"/>
              <w:bottom w:val="single" w:color="auto" w:sz="4" w:space="0"/>
              <w:right w:val="single" w:color="auto" w:sz="4" w:space="0"/>
            </w:tcBorders>
          </w:tcPr>
          <w:p>
            <w:pPr>
              <w:spacing w:line="480" w:lineRule="exact"/>
              <w:ind w:left="-62"/>
              <w:jc w:val="center"/>
              <w:rPr>
                <w:rFonts w:eastAsia="方正仿宋简体"/>
                <w:sz w:val="30"/>
                <w:szCs w:val="30"/>
              </w:rPr>
            </w:pPr>
          </w:p>
        </w:tc>
      </w:tr>
    </w:tbl>
    <w:p>
      <w:pPr>
        <w:widowControl/>
        <w:spacing w:line="500" w:lineRule="exact"/>
        <w:ind w:firstLine="281" w:firstLineChars="88"/>
        <w:jc w:val="left"/>
        <w:rPr>
          <w:rFonts w:ascii="仿宋" w:hAnsi="仿宋" w:eastAsia="仿宋" w:cs="仿宋"/>
          <w:sz w:val="32"/>
          <w:szCs w:val="32"/>
        </w:rPr>
      </w:pPr>
      <w:r>
        <w:rPr>
          <w:rFonts w:hint="eastAsia" w:ascii="仿宋" w:hAnsi="仿宋" w:eastAsia="仿宋" w:cs="仿宋"/>
          <w:sz w:val="32"/>
          <w:szCs w:val="32"/>
        </w:rPr>
        <w:t>注：1.此表由申报单位填写，可根据需要加行。</w:t>
      </w:r>
    </w:p>
    <w:p>
      <w:pPr>
        <w:widowControl/>
        <w:spacing w:line="500" w:lineRule="exact"/>
        <w:ind w:firstLine="281" w:firstLineChars="88"/>
        <w:jc w:val="left"/>
        <w:rPr>
          <w:rFonts w:ascii="仿宋" w:hAnsi="仿宋" w:eastAsia="仿宋" w:cs="仿宋"/>
          <w:sz w:val="32"/>
          <w:szCs w:val="32"/>
        </w:rPr>
      </w:pPr>
      <w:r>
        <w:rPr>
          <w:rFonts w:hint="eastAsia" w:ascii="仿宋" w:hAnsi="仿宋" w:eastAsia="仿宋" w:cs="仿宋"/>
          <w:sz w:val="32"/>
          <w:szCs w:val="32"/>
        </w:rPr>
        <w:t xml:space="preserve">    2.封面、前言、后记等处错误，在“页”一栏中注明。</w:t>
      </w:r>
    </w:p>
    <w:p>
      <w:pPr>
        <w:widowControl/>
        <w:spacing w:line="500" w:lineRule="exact"/>
        <w:ind w:firstLine="281" w:firstLineChars="88"/>
        <w:jc w:val="left"/>
        <w:rPr>
          <w:rFonts w:ascii="仿宋" w:hAnsi="仿宋" w:eastAsia="仿宋" w:cs="仿宋"/>
          <w:sz w:val="32"/>
          <w:szCs w:val="32"/>
        </w:rPr>
      </w:pPr>
      <w:r>
        <w:rPr>
          <w:rFonts w:hint="eastAsia" w:ascii="仿宋" w:hAnsi="仿宋" w:eastAsia="仿宋" w:cs="仿宋"/>
          <w:sz w:val="32"/>
          <w:szCs w:val="32"/>
        </w:rPr>
        <w:t xml:space="preserve">    3.图书编校质量差错率计算方法按照《图书质量管理规定》（中华人民共和国新闻出版署令第26号）执行。</w:t>
      </w:r>
    </w:p>
    <w:p>
      <w:pPr>
        <w:spacing w:line="480" w:lineRule="auto"/>
        <w:ind w:left="1259" w:right="609" w:hanging="1259"/>
        <w:jc w:val="center"/>
        <w:outlineLvl w:val="0"/>
        <w:rPr>
          <w:rFonts w:eastAsia="黑体"/>
          <w:sz w:val="32"/>
          <w:szCs w:val="32"/>
        </w:rPr>
      </w:pPr>
      <w:r>
        <w:rPr>
          <w:rFonts w:hint="eastAsia" w:ascii="仿宋" w:hAnsi="仿宋" w:eastAsia="仿宋" w:cs="仿宋"/>
          <w:sz w:val="32"/>
          <w:szCs w:val="32"/>
        </w:rPr>
        <w:t xml:space="preserve">     </w:t>
      </w:r>
    </w:p>
    <w:p>
      <w:pPr>
        <w:spacing w:line="480" w:lineRule="auto"/>
        <w:ind w:right="609"/>
        <w:outlineLvl w:val="0"/>
        <w:rPr>
          <w:rFonts w:ascii="仿宋" w:hAnsi="仿宋" w:eastAsia="仿宋" w:cs="仿宋"/>
          <w:b/>
          <w:bCs/>
          <w:sz w:val="32"/>
          <w:szCs w:val="32"/>
        </w:rPr>
      </w:pPr>
    </w:p>
    <w:p>
      <w:pPr>
        <w:spacing w:line="480" w:lineRule="auto"/>
        <w:ind w:right="609"/>
        <w:outlineLvl w:val="0"/>
        <w:rPr>
          <w:rFonts w:ascii="仿宋" w:hAnsi="仿宋" w:eastAsia="仿宋" w:cs="仿宋"/>
          <w:b/>
          <w:bCs/>
          <w:sz w:val="32"/>
          <w:szCs w:val="32"/>
        </w:rPr>
      </w:pPr>
      <w:r>
        <w:rPr>
          <w:rFonts w:hint="eastAsia" w:ascii="仿宋" w:hAnsi="仿宋" w:eastAsia="仿宋" w:cs="仿宋"/>
          <w:b/>
          <w:bCs/>
          <w:sz w:val="32"/>
          <w:szCs w:val="32"/>
        </w:rPr>
        <w:t>附4</w:t>
      </w:r>
    </w:p>
    <w:p>
      <w:pPr>
        <w:spacing w:line="480" w:lineRule="auto"/>
        <w:ind w:left="1259" w:right="609" w:hanging="1259"/>
        <w:jc w:val="center"/>
        <w:outlineLvl w:val="0"/>
        <w:rPr>
          <w:rFonts w:eastAsia="黑体"/>
          <w:sz w:val="32"/>
          <w:szCs w:val="32"/>
        </w:rPr>
      </w:pPr>
      <w:r>
        <w:rPr>
          <w:rFonts w:hint="eastAsia" w:eastAsia="黑体"/>
          <w:sz w:val="32"/>
          <w:szCs w:val="32"/>
        </w:rPr>
        <w:t>申报教材著作权归属证明材料</w:t>
      </w:r>
    </w:p>
    <w:p>
      <w:pPr>
        <w:spacing w:line="480" w:lineRule="auto"/>
        <w:ind w:left="1259" w:right="609" w:hanging="692"/>
        <w:jc w:val="left"/>
        <w:outlineLvl w:val="0"/>
        <w:rPr>
          <w:rFonts w:ascii="仿宋" w:hAnsi="仿宋" w:eastAsia="仿宋" w:cs="仿宋"/>
          <w:sz w:val="32"/>
          <w:szCs w:val="32"/>
        </w:rPr>
      </w:pPr>
    </w:p>
    <w:p>
      <w:pPr>
        <w:spacing w:line="480" w:lineRule="auto"/>
        <w:ind w:right="609" w:firstLine="567"/>
        <w:jc w:val="left"/>
        <w:outlineLvl w:val="0"/>
        <w:rPr>
          <w:rFonts w:eastAsia="黑体"/>
          <w:sz w:val="32"/>
          <w:szCs w:val="32"/>
        </w:rPr>
      </w:pPr>
      <w:r>
        <w:rPr>
          <w:rFonts w:hint="eastAsia" w:ascii="仿宋" w:hAnsi="仿宋" w:eastAsia="仿宋" w:cs="仿宋"/>
          <w:sz w:val="32"/>
          <w:szCs w:val="32"/>
        </w:rPr>
        <w:t>提供可证明教材著作权归属的相关合同、协议或书面声明等具有法律效力的文本。</w:t>
      </w:r>
    </w:p>
    <w:p>
      <w:pPr>
        <w:widowControl/>
        <w:spacing w:line="500" w:lineRule="exact"/>
        <w:ind w:firstLine="281" w:firstLineChars="88"/>
        <w:jc w:val="left"/>
        <w:rPr>
          <w:rFonts w:ascii="仿宋" w:hAnsi="仿宋" w:eastAsia="仿宋" w:cs="仿宋"/>
          <w:sz w:val="32"/>
          <w:szCs w:val="32"/>
        </w:rPr>
      </w:pPr>
    </w:p>
    <w:p>
      <w:pPr>
        <w:widowControl/>
        <w:jc w:val="left"/>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附5</w:t>
      </w:r>
    </w:p>
    <w:p>
      <w:pPr>
        <w:spacing w:line="480" w:lineRule="auto"/>
        <w:ind w:right="609"/>
        <w:jc w:val="center"/>
        <w:outlineLvl w:val="0"/>
        <w:rPr>
          <w:rFonts w:eastAsia="黑体"/>
          <w:sz w:val="32"/>
          <w:szCs w:val="32"/>
        </w:rPr>
      </w:pPr>
      <w:r>
        <w:rPr>
          <w:rFonts w:hint="eastAsia" w:eastAsia="黑体"/>
          <w:sz w:val="32"/>
          <w:szCs w:val="32"/>
        </w:rPr>
        <w:t>教材获奖证明等其他材料</w:t>
      </w:r>
    </w:p>
    <w:p>
      <w:pPr>
        <w:spacing w:line="480" w:lineRule="auto"/>
        <w:ind w:left="567" w:right="609"/>
        <w:outlineLvl w:val="0"/>
        <w:rPr>
          <w:rFonts w:ascii="仿宋" w:hAnsi="仿宋" w:eastAsia="仿宋" w:cs="仿宋"/>
          <w:sz w:val="32"/>
          <w:szCs w:val="32"/>
        </w:rPr>
      </w:pPr>
      <w:r>
        <w:rPr>
          <w:rFonts w:hint="eastAsia" w:ascii="仿宋" w:hAnsi="仿宋" w:eastAsia="仿宋" w:cs="仿宋"/>
          <w:sz w:val="32"/>
          <w:szCs w:val="32"/>
        </w:rPr>
        <w:t>提供该教材有关获奖证明及其他材料。</w:t>
      </w:r>
    </w:p>
    <w:p>
      <w:pPr>
        <w:widowControl/>
        <w:rPr>
          <w:rFonts w:ascii="仿宋" w:hAnsi="仿宋" w:eastAsia="仿宋" w:cs="仿宋"/>
          <w:b/>
          <w:bCs/>
          <w:sz w:val="32"/>
          <w:szCs w:val="32"/>
        </w:rPr>
      </w:pPr>
      <w:r>
        <w:rPr>
          <w:rFonts w:hint="eastAsia" w:ascii="仿宋" w:hAnsi="仿宋" w:eastAsia="仿宋" w:cs="仿宋"/>
          <w:sz w:val="32"/>
          <w:szCs w:val="32"/>
        </w:rPr>
        <w:br w:type="page"/>
      </w:r>
      <w:r>
        <w:rPr>
          <w:rFonts w:hint="eastAsia" w:ascii="仿宋" w:hAnsi="仿宋" w:eastAsia="仿宋" w:cs="仿宋"/>
          <w:b/>
          <w:bCs/>
          <w:sz w:val="32"/>
          <w:szCs w:val="32"/>
        </w:rPr>
        <w:t>附6</w:t>
      </w:r>
    </w:p>
    <w:p>
      <w:pPr>
        <w:spacing w:line="480" w:lineRule="auto"/>
        <w:ind w:right="609"/>
        <w:jc w:val="center"/>
        <w:outlineLvl w:val="0"/>
        <w:rPr>
          <w:rFonts w:eastAsia="黑体"/>
          <w:sz w:val="32"/>
          <w:szCs w:val="32"/>
        </w:rPr>
      </w:pPr>
      <w:r>
        <w:rPr>
          <w:rFonts w:hint="eastAsia" w:eastAsia="黑体"/>
          <w:sz w:val="32"/>
          <w:szCs w:val="32"/>
        </w:rPr>
        <w:t>展示网页链接及展示材料目录</w:t>
      </w:r>
    </w:p>
    <w:p>
      <w:pPr>
        <w:spacing w:line="480" w:lineRule="auto"/>
        <w:ind w:right="609"/>
        <w:outlineLvl w:val="0"/>
        <w:rPr>
          <w:rFonts w:ascii="仿宋" w:hAnsi="仿宋" w:eastAsia="仿宋" w:cs="仿宋"/>
          <w:sz w:val="32"/>
          <w:szCs w:val="32"/>
        </w:rPr>
      </w:pPr>
    </w:p>
    <w:p>
      <w:pPr>
        <w:pStyle w:val="4"/>
        <w:numPr>
          <w:ilvl w:val="0"/>
          <w:numId w:val="1"/>
        </w:numPr>
        <w:spacing w:line="480" w:lineRule="auto"/>
        <w:ind w:right="609" w:hanging="153" w:firstLineChars="0"/>
        <w:outlineLvl w:val="0"/>
        <w:rPr>
          <w:rFonts w:ascii="仿宋" w:hAnsi="仿宋" w:eastAsia="仿宋" w:cs="仿宋"/>
          <w:sz w:val="32"/>
          <w:szCs w:val="32"/>
        </w:rPr>
      </w:pPr>
      <w:r>
        <w:rPr>
          <w:rFonts w:hint="eastAsia" w:ascii="仿宋" w:hAnsi="仿宋" w:eastAsia="仿宋" w:cs="仿宋"/>
          <w:sz w:val="32"/>
          <w:szCs w:val="32"/>
        </w:rPr>
        <w:t>展示网页网址</w:t>
      </w:r>
    </w:p>
    <w:p>
      <w:pPr>
        <w:pStyle w:val="4"/>
        <w:numPr>
          <w:ilvl w:val="0"/>
          <w:numId w:val="1"/>
        </w:numPr>
        <w:spacing w:line="480" w:lineRule="auto"/>
        <w:ind w:right="609" w:hanging="153" w:firstLineChars="0"/>
        <w:outlineLvl w:val="0"/>
        <w:rPr>
          <w:rFonts w:ascii="仿宋" w:hAnsi="仿宋" w:eastAsia="仿宋" w:cs="仿宋"/>
          <w:sz w:val="32"/>
          <w:szCs w:val="32"/>
        </w:rPr>
      </w:pPr>
      <w:r>
        <w:rPr>
          <w:rFonts w:hint="eastAsia" w:ascii="仿宋" w:hAnsi="仿宋" w:eastAsia="仿宋" w:cs="仿宋"/>
          <w:sz w:val="32"/>
          <w:szCs w:val="32"/>
        </w:rPr>
        <w:t>展示材料目录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E7DCA"/>
    <w:multiLevelType w:val="multilevel"/>
    <w:tmpl w:val="69BE7DC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3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2020-11-18T01:08:38Z</dcterms:created>
  <dc:creator>fz</dc:creator>
  <cp:lastModifiedBy>沈丽丽</cp:lastModifiedBy>
  <dcterms:modified xsi:type="dcterms:W3CDTF">2020-11-18T01:09:32Z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