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上海城建职业学院建校65周年暨新城建组建5周年</w:t>
      </w:r>
    </w:p>
    <w:p>
      <w:pPr>
        <w:jc w:val="center"/>
        <w:rPr>
          <w:rFonts w:ascii="仿宋_GB2312" w:hAnsi="华文仿宋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庆祝活动方案表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64"/>
        <w:gridCol w:w="1366"/>
        <w:gridCol w:w="1202"/>
        <w:gridCol w:w="128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类别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活动名称</w:t>
            </w: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负责部门</w:t>
            </w:r>
          </w:p>
        </w:tc>
        <w:tc>
          <w:tcPr>
            <w:tcW w:w="120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举办时间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地点</w:t>
            </w:r>
          </w:p>
        </w:tc>
        <w:tc>
          <w:tcPr>
            <w:tcW w:w="171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学院(部门）级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/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*请附上活动方案明细，以便学校统筹安排，请各部门、二级学院将活动方案表及明细于2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日前发送至</w:t>
      </w:r>
      <w:r>
        <w:rPr>
          <w:rFonts w:ascii="仿宋" w:hAnsi="仿宋" w:eastAsia="仿宋" w:cs="仿宋"/>
          <w:sz w:val="28"/>
          <w:szCs w:val="28"/>
        </w:rPr>
        <w:t>bgs@succ.edu.cn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ascii="宋体" w:hAnsi="宋体"/>
          <w:b/>
          <w:sz w:val="32"/>
        </w:rPr>
      </w:pPr>
    </w:p>
    <w:p>
      <w:pPr>
        <w:jc w:val="center"/>
        <w:rPr>
          <w:rFonts w:ascii="仿宋_GB2312" w:hAnsi="华文仿宋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333333"/>
          <w:kern w:val="0"/>
          <w:sz w:val="32"/>
          <w:szCs w:val="32"/>
        </w:rPr>
        <w:t>XXXXXX活动方案明细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5E2A"/>
    <w:rsid w:val="2CD0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2021-02-23T01:25:00Z</dcterms:created>
  <dc:creator>猪头小队长</dc:creator>
  <cp:lastModifiedBy>猪头小队长</cp:lastModifiedBy>
  <dcterms:modified xsi:type="dcterms:W3CDTF">2021-02-23T01:26:27Z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