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rPr>
      </w:pPr>
      <w:r>
        <w:rPr>
          <w:rFonts w:hint="eastAsia" w:ascii="黑体" w:hAnsi="黑体" w:eastAsia="黑体" w:cs="黑体"/>
          <w:b/>
          <w:sz w:val="44"/>
          <w:szCs w:val="44"/>
        </w:rPr>
        <w:t>关于我校推荐2019-2020学年优秀学生典型的通知</w:t>
      </w:r>
    </w:p>
    <w:p>
      <w:pPr>
        <w:jc w:val="center"/>
        <w:rPr>
          <w:b/>
          <w:sz w:val="36"/>
          <w:szCs w:val="28"/>
        </w:rPr>
      </w:pP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各二级学院:</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根据全国学生资助管理中心工作要求以及《关于在上海市2019-2020学年国家奖学金、上海市奖学金拟获奖学生中推荐优秀学生典型的通知》（沪学助[2020]64号）文件精神，我校将组织各二级学院在2019-2020学年国家奖学金和上海市奖学金拟获奖学生中，推选出优秀典型报上海市学生事务中心（上海市学生资助管理中心），并参加全国遴选。在上海市学生事务中心入选的典型事迹将编辑成《上海高校国家奖学金上海市奖学金获奖学生典型风采录》并出版。现将有关要求通知如下：</w:t>
      </w:r>
    </w:p>
    <w:p>
      <w:pPr>
        <w:keepNext w:val="0"/>
        <w:keepLines w:val="0"/>
        <w:pageBreakBefore w:val="0"/>
        <w:widowControl w:val="0"/>
        <w:kinsoku/>
        <w:wordWrap/>
        <w:overflowPunct/>
        <w:topLinePunct w:val="0"/>
        <w:autoSpaceDE/>
        <w:autoSpaceDN/>
        <w:bidi w:val="0"/>
        <w:adjustRightInd/>
        <w:snapToGrid/>
        <w:spacing w:line="240" w:lineRule="auto"/>
        <w:ind w:firstLine="619" w:firstLineChars="200"/>
        <w:textAlignment w:val="auto"/>
        <w:rPr>
          <w:rFonts w:hint="eastAsia" w:ascii="仿宋" w:hAnsi="仿宋" w:eastAsia="仿宋" w:cs="仿宋"/>
          <w:b/>
          <w:spacing w:val="-6"/>
          <w:sz w:val="32"/>
          <w:szCs w:val="32"/>
        </w:rPr>
      </w:pPr>
      <w:r>
        <w:rPr>
          <w:rFonts w:hint="eastAsia" w:ascii="仿宋" w:hAnsi="仿宋" w:eastAsia="仿宋" w:cs="仿宋"/>
          <w:b/>
          <w:spacing w:val="-6"/>
          <w:sz w:val="32"/>
          <w:szCs w:val="32"/>
        </w:rPr>
        <w:t>一、参评对象</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参与对象必须是2019-2020学年国家奖学金和上海市奖学金的拟获奖学生。</w:t>
      </w:r>
    </w:p>
    <w:p>
      <w:pPr>
        <w:keepNext w:val="0"/>
        <w:keepLines w:val="0"/>
        <w:pageBreakBefore w:val="0"/>
        <w:widowControl w:val="0"/>
        <w:kinsoku/>
        <w:wordWrap/>
        <w:overflowPunct/>
        <w:topLinePunct w:val="0"/>
        <w:autoSpaceDE/>
        <w:autoSpaceDN/>
        <w:bidi w:val="0"/>
        <w:adjustRightInd/>
        <w:snapToGrid/>
        <w:spacing w:line="240" w:lineRule="auto"/>
        <w:ind w:firstLine="619" w:firstLineChars="200"/>
        <w:textAlignment w:val="auto"/>
        <w:rPr>
          <w:rFonts w:hint="eastAsia" w:ascii="仿宋" w:hAnsi="仿宋" w:eastAsia="仿宋" w:cs="仿宋"/>
          <w:b/>
          <w:spacing w:val="-6"/>
          <w:sz w:val="32"/>
          <w:szCs w:val="32"/>
        </w:rPr>
      </w:pPr>
      <w:r>
        <w:rPr>
          <w:rFonts w:hint="eastAsia" w:ascii="仿宋" w:hAnsi="仿宋" w:eastAsia="仿宋" w:cs="仿宋"/>
          <w:b/>
          <w:spacing w:val="-6"/>
          <w:sz w:val="32"/>
          <w:szCs w:val="32"/>
        </w:rPr>
        <w:t>二、评选条件及名额</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本着“优中选优”的原则，我校将在各二级学院推荐的人选中选拔</w:t>
      </w:r>
      <w:r>
        <w:rPr>
          <w:rFonts w:hint="eastAsia" w:ascii="仿宋" w:hAnsi="仿宋" w:eastAsia="仿宋" w:cs="仿宋"/>
          <w:b/>
          <w:spacing w:val="-6"/>
          <w:sz w:val="32"/>
          <w:szCs w:val="32"/>
        </w:rPr>
        <w:t>1名</w:t>
      </w:r>
      <w:r>
        <w:rPr>
          <w:rFonts w:hint="eastAsia" w:ascii="仿宋" w:hAnsi="仿宋" w:eastAsia="仿宋" w:cs="仿宋"/>
          <w:spacing w:val="-6"/>
          <w:sz w:val="32"/>
          <w:szCs w:val="32"/>
        </w:rPr>
        <w:t>在道德风尚、学术研究、学科竞赛、创新发明、社会实践、社会工作、体育竞赛、文艺比赛等某一方面表现特别优秀、事迹突出的、具有代表性的学生推荐至上海市学生事务中心。</w:t>
      </w:r>
    </w:p>
    <w:p>
      <w:pPr>
        <w:keepNext w:val="0"/>
        <w:keepLines w:val="0"/>
        <w:pageBreakBefore w:val="0"/>
        <w:widowControl w:val="0"/>
        <w:kinsoku/>
        <w:wordWrap/>
        <w:overflowPunct/>
        <w:topLinePunct w:val="0"/>
        <w:autoSpaceDE/>
        <w:autoSpaceDN/>
        <w:bidi w:val="0"/>
        <w:adjustRightInd/>
        <w:snapToGrid/>
        <w:spacing w:line="240" w:lineRule="auto"/>
        <w:ind w:firstLine="619" w:firstLineChars="200"/>
        <w:textAlignment w:val="auto"/>
        <w:rPr>
          <w:rFonts w:hint="eastAsia" w:ascii="仿宋" w:hAnsi="仿宋" w:eastAsia="仿宋" w:cs="仿宋"/>
          <w:b/>
          <w:spacing w:val="-6"/>
          <w:sz w:val="32"/>
          <w:szCs w:val="32"/>
        </w:rPr>
      </w:pPr>
      <w:r>
        <w:rPr>
          <w:rFonts w:hint="eastAsia" w:ascii="仿宋" w:hAnsi="仿宋" w:eastAsia="仿宋" w:cs="仿宋"/>
          <w:b/>
          <w:spacing w:val="-6"/>
          <w:sz w:val="32"/>
          <w:szCs w:val="32"/>
        </w:rPr>
        <w:t>三、工作程序</w:t>
      </w:r>
    </w:p>
    <w:p>
      <w:pPr>
        <w:pStyle w:val="5"/>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学生申请。根据评选条件，由学生本人申请或辅导员推荐。</w:t>
      </w:r>
    </w:p>
    <w:p>
      <w:pPr>
        <w:keepNext w:val="0"/>
        <w:keepLines w:val="0"/>
        <w:pageBreakBefore w:val="0"/>
        <w:widowControl w:val="0"/>
        <w:kinsoku/>
        <w:wordWrap/>
        <w:overflowPunct/>
        <w:topLinePunct w:val="0"/>
        <w:autoSpaceDE/>
        <w:autoSpaceDN/>
        <w:bidi w:val="0"/>
        <w:adjustRightInd/>
        <w:snapToGrid/>
        <w:spacing w:line="240" w:lineRule="auto"/>
        <w:ind w:firstLine="619" w:firstLineChars="200"/>
        <w:textAlignment w:val="auto"/>
        <w:rPr>
          <w:rFonts w:hint="eastAsia" w:ascii="仿宋" w:hAnsi="仿宋" w:eastAsia="仿宋" w:cs="仿宋"/>
          <w:spacing w:val="-6"/>
          <w:sz w:val="32"/>
          <w:szCs w:val="32"/>
        </w:rPr>
      </w:pPr>
      <w:r>
        <w:rPr>
          <w:rFonts w:hint="eastAsia" w:ascii="仿宋" w:hAnsi="仿宋" w:eastAsia="仿宋" w:cs="仿宋"/>
          <w:b/>
          <w:spacing w:val="-6"/>
          <w:sz w:val="32"/>
          <w:szCs w:val="32"/>
        </w:rPr>
        <w:t>学生本人需提交：不超过200字的个人介绍</w:t>
      </w:r>
      <w:r>
        <w:rPr>
          <w:rFonts w:hint="eastAsia" w:ascii="仿宋" w:hAnsi="仿宋" w:eastAsia="仿宋" w:cs="仿宋"/>
          <w:spacing w:val="-6"/>
          <w:sz w:val="32"/>
          <w:szCs w:val="32"/>
        </w:rPr>
        <w:t>（第三人称），含学生基本信息、所在院校、所学专业以及在校期间所获各类奖项及重要荣誉(限校级以上)。所获奖项按奖学金、竞赛、荣誉称号等顺序填报，同一类奖项按级别大小逐级排列；</w:t>
      </w:r>
    </w:p>
    <w:p>
      <w:pPr>
        <w:keepNext w:val="0"/>
        <w:keepLines w:val="0"/>
        <w:pageBreakBefore w:val="0"/>
        <w:widowControl w:val="0"/>
        <w:kinsoku/>
        <w:wordWrap/>
        <w:overflowPunct/>
        <w:topLinePunct w:val="0"/>
        <w:autoSpaceDE/>
        <w:autoSpaceDN/>
        <w:bidi w:val="0"/>
        <w:adjustRightInd/>
        <w:snapToGrid/>
        <w:spacing w:line="240" w:lineRule="auto"/>
        <w:ind w:firstLine="619" w:firstLineChars="200"/>
        <w:textAlignment w:val="auto"/>
        <w:rPr>
          <w:rFonts w:hint="eastAsia" w:ascii="仿宋" w:hAnsi="仿宋" w:eastAsia="仿宋" w:cs="仿宋"/>
          <w:spacing w:val="-6"/>
          <w:sz w:val="32"/>
          <w:szCs w:val="32"/>
        </w:rPr>
      </w:pPr>
      <w:r>
        <w:rPr>
          <w:rFonts w:hint="eastAsia" w:ascii="仿宋" w:hAnsi="仿宋" w:eastAsia="仿宋" w:cs="仿宋"/>
          <w:b/>
          <w:spacing w:val="-6"/>
          <w:sz w:val="32"/>
          <w:szCs w:val="32"/>
        </w:rPr>
        <w:t>不超过2000字个人事迹材料（第三人称）</w:t>
      </w:r>
      <w:r>
        <w:rPr>
          <w:rFonts w:hint="eastAsia" w:ascii="仿宋" w:hAnsi="仿宋" w:eastAsia="仿宋" w:cs="仿宋"/>
          <w:spacing w:val="-6"/>
          <w:sz w:val="32"/>
          <w:szCs w:val="32"/>
        </w:rPr>
        <w:t>，应真实、全面地反映该生在思想品德、学习成绩、社会实践、创新能力等各个方面的优异表现。包括标题与内容两部分，文章标题要求简练精确、形象生动、能集中反映文章中心思想。文章内容要求主题深刻、事迹感人、格调向上、语言流畅。（请勿在实际正文中加入个人照片或证书扫描件等）；</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个人事迹材料格式要求：标题黑体，三号，居中；正文仿宋，小四，1.5倍行距，首行缩进2字符。</w:t>
      </w:r>
    </w:p>
    <w:p>
      <w:pPr>
        <w:keepNext w:val="0"/>
        <w:keepLines w:val="0"/>
        <w:pageBreakBefore w:val="0"/>
        <w:widowControl w:val="0"/>
        <w:kinsoku/>
        <w:wordWrap/>
        <w:overflowPunct/>
        <w:topLinePunct w:val="0"/>
        <w:autoSpaceDE/>
        <w:autoSpaceDN/>
        <w:bidi w:val="0"/>
        <w:adjustRightInd/>
        <w:snapToGrid/>
        <w:spacing w:line="240" w:lineRule="auto"/>
        <w:ind w:left="540" w:firstLine="619" w:firstLineChars="200"/>
        <w:textAlignment w:val="auto"/>
        <w:rPr>
          <w:rFonts w:hint="eastAsia" w:ascii="仿宋" w:hAnsi="仿宋" w:eastAsia="仿宋" w:cs="仿宋"/>
          <w:b/>
          <w:spacing w:val="-6"/>
          <w:sz w:val="32"/>
          <w:szCs w:val="32"/>
        </w:rPr>
      </w:pPr>
      <w:r>
        <w:rPr>
          <w:rFonts w:hint="eastAsia" w:ascii="仿宋" w:hAnsi="仿宋" w:eastAsia="仿宋" w:cs="仿宋"/>
          <w:b/>
          <w:spacing w:val="-6"/>
          <w:sz w:val="32"/>
          <w:szCs w:val="32"/>
        </w:rPr>
        <w:t>获奖证书及荣誉复印件，按个人介绍中所罗列顺序排布。</w:t>
      </w:r>
    </w:p>
    <w:p>
      <w:pPr>
        <w:keepNext w:val="0"/>
        <w:keepLines w:val="0"/>
        <w:pageBreakBefore w:val="0"/>
        <w:widowControl w:val="0"/>
        <w:kinsoku/>
        <w:wordWrap/>
        <w:overflowPunct/>
        <w:topLinePunct w:val="0"/>
        <w:autoSpaceDE/>
        <w:autoSpaceDN/>
        <w:bidi w:val="0"/>
        <w:adjustRightInd/>
        <w:snapToGrid/>
        <w:spacing w:line="240" w:lineRule="auto"/>
        <w:ind w:left="540"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2.二级学院推荐。</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由各二级学院奖学金评审工作小组对学生提交的申请及材料进行初审，</w:t>
      </w:r>
      <w:r>
        <w:rPr>
          <w:rFonts w:hint="eastAsia" w:ascii="仿宋" w:hAnsi="仿宋" w:eastAsia="仿宋" w:cs="仿宋"/>
          <w:b/>
          <w:spacing w:val="-6"/>
          <w:sz w:val="32"/>
          <w:szCs w:val="32"/>
        </w:rPr>
        <w:t>并由学生所在二级学院领导、学科带头人或教授对获奖学生现金事迹进行不超过200字的精辟评述，同时注明点评人的姓名、单位、职务、职称</w:t>
      </w:r>
      <w:r>
        <w:rPr>
          <w:rFonts w:hint="eastAsia" w:ascii="仿宋" w:hAnsi="仿宋" w:eastAsia="仿宋" w:cs="仿宋"/>
          <w:spacing w:val="-6"/>
          <w:sz w:val="32"/>
          <w:szCs w:val="32"/>
        </w:rPr>
        <w:t>，经二级学院校对无误后将材料报送学校学生资助管理中心审核。</w:t>
      </w:r>
    </w:p>
    <w:p>
      <w:pPr>
        <w:keepNext w:val="0"/>
        <w:keepLines w:val="0"/>
        <w:pageBreakBefore w:val="0"/>
        <w:widowControl w:val="0"/>
        <w:kinsoku/>
        <w:wordWrap/>
        <w:overflowPunct/>
        <w:topLinePunct w:val="0"/>
        <w:autoSpaceDE/>
        <w:autoSpaceDN/>
        <w:bidi w:val="0"/>
        <w:adjustRightInd/>
        <w:snapToGrid/>
        <w:spacing w:line="240" w:lineRule="auto"/>
        <w:ind w:left="540"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3.学校审核与推荐。</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 xml:space="preserve">学校学生资助管理中心将对各二级学院推荐的候选人进行汇总复审后，上报学校学生奖助学金评审委员会评审。由学校学生奖助学金评审委员会评审并敲定最终推荐1名学生上报院长办公会，院长办公会讨论通过后上报主管部门。 </w:t>
      </w:r>
    </w:p>
    <w:p>
      <w:pPr>
        <w:keepNext w:val="0"/>
        <w:keepLines w:val="0"/>
        <w:pageBreakBefore w:val="0"/>
        <w:widowControl w:val="0"/>
        <w:kinsoku/>
        <w:wordWrap/>
        <w:overflowPunct/>
        <w:topLinePunct w:val="0"/>
        <w:autoSpaceDE/>
        <w:autoSpaceDN/>
        <w:bidi w:val="0"/>
        <w:adjustRightInd/>
        <w:snapToGrid/>
        <w:spacing w:line="240" w:lineRule="auto"/>
        <w:ind w:firstLine="619" w:firstLineChars="200"/>
        <w:textAlignment w:val="auto"/>
        <w:rPr>
          <w:rFonts w:hint="eastAsia" w:ascii="仿宋" w:hAnsi="仿宋" w:eastAsia="仿宋" w:cs="仿宋"/>
          <w:b/>
          <w:spacing w:val="-6"/>
          <w:sz w:val="32"/>
          <w:szCs w:val="32"/>
        </w:rPr>
      </w:pPr>
      <w:r>
        <w:rPr>
          <w:rFonts w:hint="eastAsia" w:ascii="仿宋" w:hAnsi="仿宋" w:eastAsia="仿宋" w:cs="仿宋"/>
          <w:b/>
          <w:spacing w:val="-6"/>
          <w:sz w:val="32"/>
          <w:szCs w:val="32"/>
        </w:rPr>
        <w:t>四、时间节点</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 xml:space="preserve">各二级学院请于10月xx日下班前将纸质材料交至奉贤校区学生事务中心208室，电子版材料（推荐表、证书及荣誉照片或扫描件）命名为 </w:t>
      </w:r>
      <w:r>
        <w:rPr>
          <w:rFonts w:hint="eastAsia" w:ascii="仿宋" w:hAnsi="仿宋" w:eastAsia="仿宋" w:cs="仿宋"/>
          <w:b/>
          <w:spacing w:val="-6"/>
          <w:sz w:val="32"/>
          <w:szCs w:val="32"/>
        </w:rPr>
        <w:t xml:space="preserve">学院+优中选优 </w:t>
      </w:r>
      <w:r>
        <w:rPr>
          <w:rFonts w:hint="eastAsia" w:ascii="仿宋" w:hAnsi="仿宋" w:eastAsia="仿宋" w:cs="仿宋"/>
          <w:spacing w:val="-6"/>
          <w:sz w:val="32"/>
          <w:szCs w:val="32"/>
        </w:rPr>
        <w:t>发送至邮箱：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"mailto:81286643@qq.com" </w:instrText>
      </w:r>
      <w:r>
        <w:rPr>
          <w:rFonts w:hint="eastAsia" w:ascii="仿宋" w:hAnsi="仿宋" w:eastAsia="仿宋" w:cs="仿宋"/>
          <w:sz w:val="32"/>
          <w:szCs w:val="32"/>
        </w:rPr>
        <w:fldChar w:fldCharType="separate"/>
      </w:r>
      <w:r>
        <w:rPr>
          <w:rStyle w:val="4"/>
          <w:rFonts w:hint="eastAsia" w:ascii="仿宋" w:hAnsi="仿宋" w:eastAsia="仿宋" w:cs="仿宋"/>
          <w:spacing w:val="-6"/>
          <w:sz w:val="32"/>
          <w:szCs w:val="32"/>
        </w:rPr>
        <w:t>81286643@qq.com</w:t>
      </w:r>
      <w:r>
        <w:rPr>
          <w:rStyle w:val="4"/>
          <w:rFonts w:hint="eastAsia" w:ascii="仿宋" w:hAnsi="仿宋" w:eastAsia="仿宋" w:cs="仿宋"/>
          <w:spacing w:val="-6"/>
          <w:sz w:val="32"/>
          <w:szCs w:val="32"/>
        </w:rPr>
        <w:fldChar w:fldCharType="end"/>
      </w:r>
      <w:r>
        <w:rPr>
          <w:rFonts w:hint="eastAsia" w:ascii="仿宋" w:hAnsi="仿宋" w:eastAsia="仿宋" w:cs="仿宋"/>
          <w:spacing w:val="-6"/>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联系人及联系方式：洪志坚   021-57460206</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spacing w:val="-6"/>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附件1：2020年奖学金获奖优秀学生推荐表</w:t>
      </w:r>
    </w:p>
    <w:p>
      <w:pPr>
        <w:keepNext w:val="0"/>
        <w:keepLines w:val="0"/>
        <w:pageBreakBefore w:val="0"/>
        <w:widowControl w:val="0"/>
        <w:kinsoku/>
        <w:wordWrap/>
        <w:overflowPunct/>
        <w:topLinePunct w:val="0"/>
        <w:autoSpaceDE/>
        <w:autoSpaceDN/>
        <w:bidi w:val="0"/>
        <w:adjustRightInd/>
        <w:snapToGrid/>
        <w:spacing w:line="240" w:lineRule="auto"/>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附件2：上海城建职业学院2019-2020学年国家奖学金、上海市奖学金拟获奖学生名单</w:t>
      </w:r>
    </w:p>
    <w:p>
      <w:pPr>
        <w:keepNext w:val="0"/>
        <w:keepLines w:val="0"/>
        <w:pageBreakBefore w:val="0"/>
        <w:widowControl w:val="0"/>
        <w:kinsoku/>
        <w:wordWrap/>
        <w:overflowPunct/>
        <w:topLinePunct w:val="0"/>
        <w:autoSpaceDE/>
        <w:autoSpaceDN/>
        <w:bidi w:val="0"/>
        <w:adjustRightInd/>
        <w:snapToGrid/>
        <w:spacing w:line="240" w:lineRule="auto"/>
        <w:ind w:left="540" w:firstLine="616" w:firstLineChars="200"/>
        <w:jc w:val="right"/>
        <w:textAlignment w:val="auto"/>
        <w:rPr>
          <w:rFonts w:hint="eastAsia" w:ascii="仿宋" w:hAnsi="仿宋" w:eastAsia="仿宋" w:cs="仿宋"/>
          <w:spacing w:val="-6"/>
          <w:sz w:val="32"/>
          <w:szCs w:val="32"/>
        </w:rPr>
      </w:pPr>
    </w:p>
    <w:p>
      <w:pPr>
        <w:keepNext w:val="0"/>
        <w:keepLines w:val="0"/>
        <w:pageBreakBefore w:val="0"/>
        <w:widowControl w:val="0"/>
        <w:kinsoku/>
        <w:overflowPunct/>
        <w:topLinePunct w:val="0"/>
        <w:autoSpaceDE/>
        <w:autoSpaceDN/>
        <w:bidi w:val="0"/>
        <w:adjustRightInd/>
        <w:snapToGrid/>
        <w:spacing w:line="240" w:lineRule="auto"/>
        <w:jc w:val="right"/>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上海城建职业学院</w:t>
      </w:r>
    </w:p>
    <w:p>
      <w:pPr>
        <w:keepNext w:val="0"/>
        <w:keepLines w:val="0"/>
        <w:pageBreakBefore w:val="0"/>
        <w:widowControl w:val="0"/>
        <w:kinsoku/>
        <w:overflowPunct/>
        <w:topLinePunct w:val="0"/>
        <w:autoSpaceDE/>
        <w:autoSpaceDN/>
        <w:bidi w:val="0"/>
        <w:adjustRightInd/>
        <w:snapToGrid/>
        <w:spacing w:line="240" w:lineRule="auto"/>
        <w:ind w:left="540" w:firstLine="616" w:firstLineChars="200"/>
        <w:jc w:val="center"/>
        <w:textAlignment w:val="auto"/>
        <w:rPr>
          <w:rFonts w:hint="default"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 xml:space="preserve">                                   </w:t>
      </w:r>
      <w:bookmarkStart w:id="0" w:name="_GoBack"/>
      <w:bookmarkEnd w:id="0"/>
      <w:r>
        <w:rPr>
          <w:rFonts w:hint="eastAsia" w:ascii="仿宋" w:hAnsi="仿宋" w:eastAsia="仿宋" w:cs="仿宋"/>
          <w:spacing w:val="-6"/>
          <w:sz w:val="32"/>
          <w:szCs w:val="32"/>
          <w:lang w:val="en-US" w:eastAsia="zh-CN"/>
        </w:rPr>
        <w:t xml:space="preserve"> 学生工作部</w:t>
      </w:r>
    </w:p>
    <w:p>
      <w:pPr>
        <w:keepNext w:val="0"/>
        <w:keepLines w:val="0"/>
        <w:pageBreakBefore w:val="0"/>
        <w:widowControl w:val="0"/>
        <w:kinsoku/>
        <w:overflowPunct/>
        <w:topLinePunct w:val="0"/>
        <w:autoSpaceDE/>
        <w:autoSpaceDN/>
        <w:bidi w:val="0"/>
        <w:adjustRightInd/>
        <w:snapToGrid/>
        <w:spacing w:line="240" w:lineRule="auto"/>
        <w:ind w:left="540" w:firstLine="616" w:firstLineChars="200"/>
        <w:jc w:val="right"/>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2020年10月1</w:t>
      </w:r>
      <w:r>
        <w:rPr>
          <w:rFonts w:hint="eastAsia" w:ascii="仿宋" w:hAnsi="仿宋" w:eastAsia="仿宋" w:cs="仿宋"/>
          <w:spacing w:val="-6"/>
          <w:sz w:val="32"/>
          <w:szCs w:val="32"/>
          <w:lang w:val="en-US" w:eastAsia="zh-CN"/>
        </w:rPr>
        <w:t>4日</w:t>
      </w:r>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419EB"/>
    <w:multiLevelType w:val="multilevel"/>
    <w:tmpl w:val="25C419EB"/>
    <w:lvl w:ilvl="0" w:tentative="0">
      <w:start w:val="1"/>
      <w:numFmt w:val="decimal"/>
      <w:lvlText w:val="%1."/>
      <w:lvlJc w:val="left"/>
      <w:pPr>
        <w:ind w:left="960" w:hanging="420"/>
      </w:p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171"/>
    <w:rsid w:val="00181C0B"/>
    <w:rsid w:val="00312D8B"/>
    <w:rsid w:val="00540171"/>
    <w:rsid w:val="007A237A"/>
    <w:rsid w:val="008853CC"/>
    <w:rsid w:val="009B478E"/>
    <w:rsid w:val="009F0078"/>
    <w:rsid w:val="00E24A05"/>
    <w:rsid w:val="00F74E31"/>
    <w:rsid w:val="07471399"/>
    <w:rsid w:val="16247E82"/>
    <w:rsid w:val="1D622456"/>
    <w:rsid w:val="255A234C"/>
    <w:rsid w:val="2FD30A23"/>
    <w:rsid w:val="37435ECE"/>
    <w:rsid w:val="37860759"/>
    <w:rsid w:val="3A8B15A9"/>
    <w:rsid w:val="48E91326"/>
    <w:rsid w:val="550B4F1F"/>
    <w:rsid w:val="6D6A6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qFormat/>
    <w:uiPriority w:val="99"/>
    <w:rPr>
      <w:color w:val="0000FF" w:themeColor="hyperlink"/>
      <w:u w:val="single"/>
      <w14:textFill>
        <w14:solidFill>
          <w14:schemeClr w14:val="hlink"/>
        </w14:solidFill>
      </w14:textFill>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196</Words>
  <Characters>1118</Characters>
  <Lines>9</Lines>
  <Paragraphs>2</Paragraphs>
  <TotalTime>44</TotalTime>
  <ScaleCrop>false</ScaleCrop>
  <LinksUpToDate>false</LinksUpToDate>
  <CharactersWithSpaces>1312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2020-10-14T05:58:00Z</dcterms:created>
  <dc:creator>叶菲</dc:creator>
  <cp:lastModifiedBy>Administrator</cp:lastModifiedBy>
  <dcterms:modified xsi:type="dcterms:W3CDTF">2021-09-09T01:38:59Z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447C2499030648BCA186AC9416A91CB3</vt:lpwstr>
  </property>
</Properties>
</file>