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附件1：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2024年上海市高校教师资格认定工作流程</w:t>
      </w:r>
    </w:p>
    <w:p>
      <w:pPr>
        <w:spacing w:line="14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68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流程内容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8月15日前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提交申请人员名册。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高校人事处、申请人</w:t>
            </w:r>
          </w:p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备注：8月15日前需提供EXCEL电子版名册（现场受理时提交加盖高校人事处公章的纸质版名册）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9月11日-20日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网上报名申请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10月9日-</w:t>
            </w:r>
          </w:p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10月12日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仿宋_GB2312" w:hAnsi="Calibri" w:eastAsia="仿宋_GB2312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kern w:val="2"/>
                <w:sz w:val="30"/>
                <w:szCs w:val="30"/>
                <w:lang w:val="en-US" w:eastAsia="zh-CN"/>
              </w:rPr>
              <w:t>提交申请材料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申请人、</w:t>
            </w:r>
          </w:p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各高校人事处、</w:t>
            </w:r>
          </w:p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上海市教师教育学院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11月初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根据系统</w:t>
            </w:r>
            <w:r>
              <w:rPr>
                <w:rFonts w:ascii="仿宋_GB2312" w:eastAsia="仿宋_GB2312"/>
                <w:sz w:val="30"/>
                <w:szCs w:val="30"/>
              </w:rPr>
              <w:t>提示</w:t>
            </w:r>
            <w:r>
              <w:rPr>
                <w:rFonts w:hint="eastAsia" w:ascii="仿宋_GB2312" w:eastAsia="仿宋_GB2312"/>
                <w:sz w:val="30"/>
                <w:szCs w:val="30"/>
              </w:rPr>
              <w:t>的时间下载测试证，并根据测试证规定的时间、地点参加统一的教育教学能力考察测试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申请人、</w:t>
            </w:r>
          </w:p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上海市教师教育学院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11月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before="0" w:beforeAutospacing="0"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根据测试证上指定的时间下载体检表，并根据体检表上指定的时间及医院进行体检。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12月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申请材料报教育部、制证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上海市教师教育学院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2025年1月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before="0" w:beforeAutospacing="0"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高校人事处至上海市教师教育学院统一领证，将教师资格证发给申请人，同时将教师资格认定申请表交至高校人事处归入个人事档案。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高校人事处、</w:t>
            </w:r>
          </w:p>
          <w:p>
            <w:pPr>
              <w:spacing w:before="0" w:beforeAutospacing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各附属医院人事处</w:t>
            </w:r>
          </w:p>
        </w:tc>
      </w:tr>
    </w:tbl>
    <w:p>
      <w:pPr>
        <w:spacing w:before="0" w:beforeAutospacing="0" w:line="500" w:lineRule="exact"/>
        <w:rPr>
          <w:rFonts w:hint="eastAsia"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NTYwMWFiMDI5YWUwN2E0MTUyNTdlMGI2MWRiNWIifQ=="/>
  </w:docVars>
  <w:rsids>
    <w:rsidRoot w:val="0010150F"/>
    <w:rsid w:val="0010150F"/>
    <w:rsid w:val="00562057"/>
    <w:rsid w:val="00893E7D"/>
    <w:rsid w:val="0BAA28EB"/>
    <w:rsid w:val="216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8"/>
    <w:qFormat/>
    <w:uiPriority w:val="9"/>
    <w:pPr>
      <w:widowControl/>
      <w:spacing w:after="100" w:afterAutospacing="1" w:line="240" w:lineRule="auto"/>
      <w:jc w:val="left"/>
      <w:outlineLvl w:val="2"/>
    </w:pPr>
    <w:rPr>
      <w:rFonts w:ascii="宋体" w:hAnsi="宋体"/>
      <w:b/>
      <w:bCs/>
      <w:kern w:val="0"/>
      <w:sz w:val="27"/>
      <w:szCs w:val="27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7">
    <w:name w:val="标题 3 字符"/>
    <w:basedOn w:val="6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8">
    <w:name w:val="标题 3 Char"/>
    <w:link w:val="2"/>
    <w:uiPriority w:val="9"/>
    <w:rPr>
      <w:rFonts w:ascii="宋体" w:hAnsi="宋体" w:eastAsia="宋体" w:cs="Times New Roman"/>
      <w:b/>
      <w:bCs/>
      <w:kern w:val="0"/>
      <w:sz w:val="27"/>
      <w:szCs w:val="27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366</Characters>
  <Lines>2</Lines>
  <Paragraphs>1</Paragraphs>
  <TotalTime>0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2022-08-31T05:21:00Z</dcterms:created>
  <dc:creator>289842546@qq.com</dc:creator>
  <cp:lastModifiedBy>2233</cp:lastModifiedBy>
  <dcterms:modified xsi:type="dcterms:W3CDTF">2024-06-20T06:26:08Z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D7326DAACBE9478F8D23DB1020CD9414_13</vt:lpwstr>
  </property>
</Properties>
</file>