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9EC5" w14:textId="77777777" w:rsidR="009B4AB9" w:rsidRDefault="009B4AB9"/>
    <w:p w14:paraId="3F666CDD" w14:textId="3C51E486" w:rsidR="009B4AB9" w:rsidRDefault="00CE031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固定资产报废</w:t>
      </w:r>
      <w:r>
        <w:rPr>
          <w:rFonts w:hint="eastAsia"/>
          <w:sz w:val="36"/>
          <w:szCs w:val="36"/>
        </w:rPr>
        <w:t>申请注意事项</w:t>
      </w:r>
    </w:p>
    <w:p w14:paraId="46E374EB" w14:textId="77777777" w:rsidR="00F41F22" w:rsidRDefault="00F41F22">
      <w:pPr>
        <w:jc w:val="center"/>
        <w:rPr>
          <w:rFonts w:hint="eastAsia"/>
          <w:sz w:val="36"/>
          <w:szCs w:val="36"/>
        </w:rPr>
      </w:pPr>
    </w:p>
    <w:p w14:paraId="56717FCB" w14:textId="025AA746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为规范</w:t>
      </w:r>
      <w:r>
        <w:rPr>
          <w:rFonts w:hint="eastAsia"/>
          <w:sz w:val="24"/>
        </w:rPr>
        <w:t>固定资产报废</w:t>
      </w:r>
      <w:bookmarkStart w:id="0" w:name="_GoBack"/>
      <w:bookmarkEnd w:id="0"/>
      <w:r>
        <w:rPr>
          <w:rFonts w:hint="eastAsia"/>
          <w:sz w:val="24"/>
        </w:rPr>
        <w:t>申请流程，确保材料完整、程序合规，现就有关事项明确如下：</w:t>
      </w:r>
    </w:p>
    <w:p w14:paraId="08239F67" w14:textId="77777777" w:rsidR="009B4AB9" w:rsidRDefault="00CE0318" w:rsidP="00D37383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一、材料提交时间要求</w:t>
      </w:r>
    </w:p>
    <w:p w14:paraId="1ED5E2DC" w14:textId="77777777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日期逻辑关系：专家论证日期</w:t>
      </w:r>
      <w:r>
        <w:rPr>
          <w:rFonts w:hint="eastAsia"/>
          <w:sz w:val="24"/>
        </w:rPr>
        <w:t xml:space="preserve"> &gt; </w:t>
      </w:r>
      <w:r>
        <w:rPr>
          <w:rFonts w:hint="eastAsia"/>
          <w:sz w:val="24"/>
        </w:rPr>
        <w:t>会议纪要日期</w:t>
      </w:r>
      <w:r>
        <w:rPr>
          <w:rFonts w:hint="eastAsia"/>
          <w:sz w:val="24"/>
        </w:rPr>
        <w:t xml:space="preserve"> &gt; </w:t>
      </w:r>
      <w:r>
        <w:rPr>
          <w:rFonts w:hint="eastAsia"/>
          <w:sz w:val="24"/>
        </w:rPr>
        <w:t>处置申请表日期。</w:t>
      </w:r>
    </w:p>
    <w:p w14:paraId="6F8F0E64" w14:textId="77777777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请务必按此顺序安排各环节时间，避免因日期倒置导致材料退回。</w:t>
      </w:r>
    </w:p>
    <w:p w14:paraId="68E21658" w14:textId="77777777" w:rsidR="009B4AB9" w:rsidRDefault="00CE0318" w:rsidP="00D37383">
      <w:pPr>
        <w:spacing w:line="360" w:lineRule="auto"/>
        <w:ind w:firstLineChars="200" w:firstLine="48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示例流程：</w:t>
      </w:r>
    </w:p>
    <w:p w14:paraId="03EAB552" w14:textId="2D0C4ACD" w:rsidR="009B4AB9" w:rsidRDefault="007E2580" w:rsidP="00D37383">
      <w:pPr>
        <w:spacing w:line="360" w:lineRule="auto"/>
        <w:ind w:firstLineChars="200" w:firstLine="480"/>
        <w:rPr>
          <w:color w:val="0000FF"/>
          <w:sz w:val="24"/>
        </w:rPr>
      </w:pPr>
      <w:r>
        <w:rPr>
          <w:color w:val="0000FF"/>
          <w:sz w:val="24"/>
        </w:rPr>
        <w:t>6</w:t>
      </w:r>
      <w:r w:rsidR="00CE0318">
        <w:rPr>
          <w:rFonts w:hint="eastAsia"/>
          <w:color w:val="0000FF"/>
          <w:sz w:val="24"/>
        </w:rPr>
        <w:t>月</w:t>
      </w:r>
      <w:r>
        <w:rPr>
          <w:color w:val="0000FF"/>
          <w:sz w:val="24"/>
        </w:rPr>
        <w:t>15</w:t>
      </w:r>
      <w:r w:rsidR="00CE0318">
        <w:rPr>
          <w:rFonts w:hint="eastAsia"/>
          <w:color w:val="0000FF"/>
          <w:sz w:val="24"/>
        </w:rPr>
        <w:t>日：组织专家论证并填写《专家论证意见表》；</w:t>
      </w:r>
    </w:p>
    <w:p w14:paraId="34A722F5" w14:textId="5BB996EC" w:rsidR="009B4AB9" w:rsidRDefault="007E2580" w:rsidP="00D37383">
      <w:pPr>
        <w:spacing w:line="360" w:lineRule="auto"/>
        <w:ind w:firstLineChars="200" w:firstLine="480"/>
        <w:rPr>
          <w:color w:val="0000FF"/>
          <w:sz w:val="24"/>
        </w:rPr>
      </w:pPr>
      <w:r>
        <w:rPr>
          <w:color w:val="0000FF"/>
          <w:sz w:val="24"/>
        </w:rPr>
        <w:t>6</w:t>
      </w:r>
      <w:r w:rsidR="00CE0318">
        <w:rPr>
          <w:rFonts w:hint="eastAsia"/>
          <w:color w:val="0000FF"/>
          <w:sz w:val="24"/>
        </w:rPr>
        <w:t>月</w:t>
      </w:r>
      <w:r>
        <w:rPr>
          <w:color w:val="0000FF"/>
          <w:sz w:val="24"/>
        </w:rPr>
        <w:t>18</w:t>
      </w:r>
      <w:r w:rsidR="00CE0318">
        <w:rPr>
          <w:rFonts w:hint="eastAsia"/>
          <w:color w:val="0000FF"/>
          <w:sz w:val="24"/>
        </w:rPr>
        <w:t>日：形成会议纪要；</w:t>
      </w:r>
    </w:p>
    <w:p w14:paraId="6E6F7CB7" w14:textId="575A966B" w:rsidR="009B4AB9" w:rsidRDefault="007E2580" w:rsidP="00D37383">
      <w:pPr>
        <w:spacing w:line="360" w:lineRule="auto"/>
        <w:ind w:firstLineChars="200" w:firstLine="480"/>
        <w:rPr>
          <w:color w:val="0000FF"/>
          <w:sz w:val="24"/>
        </w:rPr>
      </w:pPr>
      <w:r>
        <w:rPr>
          <w:color w:val="0000FF"/>
          <w:sz w:val="24"/>
        </w:rPr>
        <w:t>6</w:t>
      </w:r>
      <w:r w:rsidR="00CE0318">
        <w:rPr>
          <w:rFonts w:hint="eastAsia"/>
          <w:color w:val="0000FF"/>
          <w:sz w:val="24"/>
        </w:rPr>
        <w:t>月</w:t>
      </w:r>
      <w:r>
        <w:rPr>
          <w:color w:val="0000FF"/>
          <w:sz w:val="24"/>
        </w:rPr>
        <w:t>20</w:t>
      </w:r>
      <w:r w:rsidR="00CE0318">
        <w:rPr>
          <w:rFonts w:hint="eastAsia"/>
          <w:color w:val="0000FF"/>
          <w:sz w:val="24"/>
        </w:rPr>
        <w:t>日：提交《固定资产处置申请表》并签字</w:t>
      </w:r>
      <w:r w:rsidR="00CE0318">
        <w:rPr>
          <w:rFonts w:hint="eastAsia"/>
          <w:color w:val="0000FF"/>
          <w:sz w:val="24"/>
        </w:rPr>
        <w:t>及盖章</w:t>
      </w:r>
      <w:r w:rsidR="00CE0318">
        <w:rPr>
          <w:rFonts w:hint="eastAsia"/>
          <w:color w:val="0000FF"/>
          <w:sz w:val="24"/>
        </w:rPr>
        <w:t>。</w:t>
      </w:r>
    </w:p>
    <w:p w14:paraId="158C322D" w14:textId="77777777" w:rsidR="009B4AB9" w:rsidRDefault="00CE0318" w:rsidP="00D37383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二、资产清单电子版预审</w:t>
      </w:r>
    </w:p>
    <w:p w14:paraId="33CD4A5D" w14:textId="77777777" w:rsidR="009B4AB9" w:rsidRDefault="00CE0318" w:rsidP="00D37383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 w:rsidRPr="00F41F22">
        <w:rPr>
          <w:rFonts w:hint="eastAsia"/>
          <w:sz w:val="24"/>
        </w:rPr>
        <w:t>预审要求：</w:t>
      </w:r>
    </w:p>
    <w:p w14:paraId="23780E8F" w14:textId="162A66B5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</w:t>
      </w:r>
      <w:r>
        <w:rPr>
          <w:rFonts w:hint="eastAsia"/>
          <w:sz w:val="24"/>
        </w:rPr>
        <w:t>部门</w:t>
      </w:r>
      <w:r>
        <w:rPr>
          <w:rFonts w:hint="eastAsia"/>
          <w:sz w:val="24"/>
        </w:rPr>
        <w:t>需先将拟报废资产清单电子版</w:t>
      </w:r>
      <w:r>
        <w:rPr>
          <w:rFonts w:hint="eastAsia"/>
          <w:sz w:val="24"/>
        </w:rPr>
        <w:t>发送</w:t>
      </w:r>
      <w:proofErr w:type="gramStart"/>
      <w:r>
        <w:rPr>
          <w:rFonts w:hint="eastAsia"/>
          <w:sz w:val="24"/>
        </w:rPr>
        <w:t>至资产</w:t>
      </w:r>
      <w:proofErr w:type="gramEnd"/>
      <w:r>
        <w:rPr>
          <w:rFonts w:hint="eastAsia"/>
          <w:sz w:val="24"/>
        </w:rPr>
        <w:t>管理处邮箱（邮箱地址：</w:t>
      </w:r>
      <w:r w:rsidR="00F41F22">
        <w:rPr>
          <w:sz w:val="24"/>
        </w:rPr>
        <w:t>zcglc</w:t>
      </w:r>
      <w:r>
        <w:rPr>
          <w:rFonts w:hint="eastAsia"/>
          <w:sz w:val="24"/>
        </w:rPr>
        <w:t>@</w:t>
      </w:r>
      <w:r w:rsidR="00F41F22">
        <w:rPr>
          <w:sz w:val="24"/>
        </w:rPr>
        <w:t>succ</w:t>
      </w:r>
      <w:r>
        <w:rPr>
          <w:rFonts w:hint="eastAsia"/>
          <w:sz w:val="24"/>
        </w:rPr>
        <w:t>.edu.cn</w:t>
      </w:r>
      <w:r>
        <w:rPr>
          <w:rFonts w:hint="eastAsia"/>
          <w:sz w:val="24"/>
        </w:rPr>
        <w:t>）。</w:t>
      </w:r>
    </w:p>
    <w:p w14:paraId="7C7F7042" w14:textId="77777777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资产管理处将协助审核清单完整性（如资产编号、名称、规格、数量、原值等），并反馈修改意见。</w:t>
      </w:r>
    </w:p>
    <w:p w14:paraId="6890C37A" w14:textId="77777777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未预审直接提交纸质材料的，可能存在遗漏风险。</w:t>
      </w:r>
    </w:p>
    <w:p w14:paraId="59A2C8CC" w14:textId="77777777" w:rsidR="009B4AB9" w:rsidRDefault="00CE0318" w:rsidP="00D37383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三、专家论证要求</w:t>
      </w:r>
    </w:p>
    <w:p w14:paraId="0426B31A" w14:textId="77777777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论证形式灵活：</w:t>
      </w:r>
    </w:p>
    <w:p w14:paraId="1E3670E5" w14:textId="00F0EE1F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可选择单项资产单独论证或同类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同专业资产合并论证（如：同一</w:t>
      </w:r>
      <w:r w:rsidR="00127678">
        <w:rPr>
          <w:rFonts w:hint="eastAsia"/>
          <w:sz w:val="24"/>
        </w:rPr>
        <w:t>类型教学设备</w:t>
      </w:r>
      <w:r>
        <w:rPr>
          <w:rFonts w:hint="eastAsia"/>
          <w:sz w:val="24"/>
        </w:rPr>
        <w:t>、同型号设备等）。</w:t>
      </w:r>
    </w:p>
    <w:p w14:paraId="315E70BF" w14:textId="77777777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合并论证时，需在《专家论证意见表》中列明所有资产明细，并说明合并理由。</w:t>
      </w:r>
    </w:p>
    <w:p w14:paraId="5B77F9DE" w14:textId="77777777" w:rsidR="009B4AB9" w:rsidRDefault="00CE0318" w:rsidP="00D37383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四、报废资产范围</w:t>
      </w:r>
    </w:p>
    <w:p w14:paraId="5B8C4D9F" w14:textId="0B4A4DCC" w:rsidR="009B4AB9" w:rsidRDefault="007816CF" w:rsidP="00D3738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本次仅受理固定资产报废，无形资产（系统资产分类中的无形资产）请等待下次通知</w:t>
      </w:r>
      <w:r>
        <w:rPr>
          <w:rFonts w:hint="eastAsia"/>
          <w:sz w:val="24"/>
        </w:rPr>
        <w:t>。</w:t>
      </w:r>
    </w:p>
    <w:p w14:paraId="4632B71A" w14:textId="77777777" w:rsidR="009B4AB9" w:rsidRDefault="00CE0318" w:rsidP="00D37383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五、会议纪要内容要求</w:t>
      </w:r>
    </w:p>
    <w:p w14:paraId="285BDA90" w14:textId="38A48BEB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会议纪要需包含以下关键信息：</w:t>
      </w:r>
      <w:r w:rsidR="007E2580">
        <w:rPr>
          <w:sz w:val="24"/>
        </w:rPr>
        <w:t xml:space="preserve"> </w:t>
      </w:r>
      <w:r>
        <w:rPr>
          <w:rFonts w:hint="eastAsia"/>
          <w:sz w:val="24"/>
        </w:rPr>
        <w:t>资产大类（如教学设备、行政办公设备等）；</w:t>
      </w:r>
    </w:p>
    <w:p w14:paraId="6C491578" w14:textId="2BCE1E22" w:rsidR="009B4AB9" w:rsidRDefault="00CE0318" w:rsidP="00D37383">
      <w:pPr>
        <w:spacing w:line="360" w:lineRule="auto"/>
        <w:rPr>
          <w:sz w:val="24"/>
        </w:rPr>
      </w:pPr>
      <w:r>
        <w:rPr>
          <w:rFonts w:hint="eastAsia"/>
          <w:sz w:val="24"/>
        </w:rPr>
        <w:t>数量</w:t>
      </w:r>
      <w:r w:rsidR="00D37383">
        <w:rPr>
          <w:rFonts w:hint="eastAsia"/>
          <w:sz w:val="24"/>
        </w:rPr>
        <w:t>、</w:t>
      </w:r>
      <w:r>
        <w:rPr>
          <w:rFonts w:hint="eastAsia"/>
          <w:sz w:val="24"/>
        </w:rPr>
        <w:t>原值</w:t>
      </w:r>
      <w:r w:rsidR="00D37383">
        <w:rPr>
          <w:rFonts w:hint="eastAsia"/>
          <w:sz w:val="24"/>
        </w:rPr>
        <w:t>、净值</w:t>
      </w:r>
      <w:r>
        <w:rPr>
          <w:rFonts w:hint="eastAsia"/>
          <w:sz w:val="24"/>
        </w:rPr>
        <w:t>（</w:t>
      </w:r>
      <w:r w:rsidR="00D37383">
        <w:rPr>
          <w:rFonts w:hint="eastAsia"/>
          <w:sz w:val="24"/>
        </w:rPr>
        <w:t>以系统</w:t>
      </w:r>
      <w:proofErr w:type="gramStart"/>
      <w:r w:rsidR="00D37383">
        <w:rPr>
          <w:rFonts w:hint="eastAsia"/>
          <w:sz w:val="24"/>
        </w:rPr>
        <w:t>导出数</w:t>
      </w:r>
      <w:proofErr w:type="gramEnd"/>
      <w:r w:rsidR="00D37383">
        <w:rPr>
          <w:rFonts w:hint="eastAsia"/>
          <w:sz w:val="24"/>
        </w:rPr>
        <w:t>为准</w:t>
      </w:r>
      <w:r>
        <w:rPr>
          <w:rFonts w:hint="eastAsia"/>
          <w:sz w:val="24"/>
        </w:rPr>
        <w:t>）</w:t>
      </w:r>
      <w:r w:rsidR="007E2580">
        <w:rPr>
          <w:rFonts w:hint="eastAsia"/>
          <w:sz w:val="24"/>
        </w:rPr>
        <w:t>；</w:t>
      </w:r>
      <w:r>
        <w:rPr>
          <w:rFonts w:hint="eastAsia"/>
          <w:sz w:val="24"/>
        </w:rPr>
        <w:t>报废原因：</w:t>
      </w:r>
      <w:r w:rsidR="00EB7B17">
        <w:rPr>
          <w:rFonts w:hint="eastAsia"/>
          <w:sz w:val="24"/>
        </w:rPr>
        <w:t>明确说明（如：超过使用年限、技术淘汰、损坏无法维修等）。</w:t>
      </w:r>
      <w:r w:rsidR="00EB7B17">
        <w:rPr>
          <w:sz w:val="24"/>
        </w:rPr>
        <w:t xml:space="preserve"> </w:t>
      </w:r>
    </w:p>
    <w:p w14:paraId="6A1C70CE" w14:textId="7726CAD3" w:rsidR="00D37383" w:rsidRDefault="00D37383" w:rsidP="00D37383">
      <w:pPr>
        <w:spacing w:line="360" w:lineRule="auto"/>
        <w:ind w:firstLineChars="200" w:firstLine="480"/>
        <w:rPr>
          <w:sz w:val="24"/>
        </w:rPr>
      </w:pPr>
      <w:r w:rsidRPr="00D37383">
        <w:rPr>
          <w:rFonts w:ascii="黑体" w:eastAsia="黑体" w:hAnsi="黑体" w:cs="黑体" w:hint="eastAsia"/>
          <w:sz w:val="24"/>
        </w:rPr>
        <w:t>六、实物回收</w:t>
      </w:r>
    </w:p>
    <w:p w14:paraId="263FFACA" w14:textId="61B6862C" w:rsidR="00D37383" w:rsidRDefault="00D37383" w:rsidP="00D3738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待本次报废拍卖流程结束，资产管理处将另行通知实物回收时间及地点，在此之前请各部门妥善保管好待报废物资。</w:t>
      </w:r>
    </w:p>
    <w:p w14:paraId="35A86864" w14:textId="395E4A9D" w:rsidR="009B4AB9" w:rsidRDefault="00D37383" w:rsidP="00D37383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七</w:t>
      </w:r>
      <w:r w:rsidR="00CE0318">
        <w:rPr>
          <w:rFonts w:ascii="黑体" w:eastAsia="黑体" w:hAnsi="黑体" w:cs="黑体" w:hint="eastAsia"/>
          <w:sz w:val="24"/>
        </w:rPr>
        <w:t>、</w:t>
      </w:r>
      <w:r w:rsidR="00CE0318">
        <w:rPr>
          <w:rFonts w:ascii="黑体" w:eastAsia="黑体" w:hAnsi="黑体" w:cs="黑体" w:hint="eastAsia"/>
          <w:sz w:val="24"/>
        </w:rPr>
        <w:t>其他提示</w:t>
      </w:r>
    </w:p>
    <w:p w14:paraId="7A980B1B" w14:textId="7235DF26" w:rsidR="009B4AB9" w:rsidRDefault="00CE0318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所有纸质材料需使用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纸打印，签字处须为手写签章。</w:t>
      </w:r>
      <w:r>
        <w:rPr>
          <w:rFonts w:hint="eastAsia"/>
          <w:sz w:val="24"/>
        </w:rPr>
        <w:t>材料不全或不符合逻辑的，将退回补正，可能影响报废进度。</w:t>
      </w:r>
    </w:p>
    <w:p w14:paraId="17BEA340" w14:textId="07899E34" w:rsidR="002B5A2E" w:rsidRDefault="002B5A2E" w:rsidP="00D37383">
      <w:pPr>
        <w:spacing w:line="360" w:lineRule="auto"/>
        <w:ind w:firstLineChars="200" w:firstLine="480"/>
        <w:rPr>
          <w:sz w:val="24"/>
        </w:rPr>
      </w:pPr>
    </w:p>
    <w:p w14:paraId="4586DD19" w14:textId="27A9BF42" w:rsidR="002B5A2E" w:rsidRDefault="002B5A2E" w:rsidP="00D373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</w:t>
      </w:r>
    </w:p>
    <w:p w14:paraId="361B02D8" w14:textId="1EF1D456" w:rsidR="002B5A2E" w:rsidRDefault="002B5A2E" w:rsidP="00D3738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rFonts w:hint="eastAsia"/>
          <w:sz w:val="24"/>
        </w:rPr>
        <w:t>资产管理处</w:t>
      </w:r>
    </w:p>
    <w:p w14:paraId="3E6B9E8A" w14:textId="236C399B" w:rsidR="002B5A2E" w:rsidRDefault="002B5A2E" w:rsidP="00D3738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</w:p>
    <w:sectPr w:rsidR="002B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466B1"/>
    <w:rsid w:val="00127678"/>
    <w:rsid w:val="001D7CDF"/>
    <w:rsid w:val="0022285B"/>
    <w:rsid w:val="002B5A2E"/>
    <w:rsid w:val="00675725"/>
    <w:rsid w:val="006916FE"/>
    <w:rsid w:val="007816CF"/>
    <w:rsid w:val="007E2580"/>
    <w:rsid w:val="009B4AB9"/>
    <w:rsid w:val="00AC5B2F"/>
    <w:rsid w:val="00CE0318"/>
    <w:rsid w:val="00D37383"/>
    <w:rsid w:val="00EB7B17"/>
    <w:rsid w:val="00F41F22"/>
    <w:rsid w:val="1F84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A19E"/>
  <w15:docId w15:val="{C80E8494-DA42-4914-80A3-9AB20572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Balloon Text"/>
    <w:basedOn w:val="a"/>
    <w:link w:val="a5"/>
    <w:rsid w:val="006916FE"/>
    <w:rPr>
      <w:sz w:val="18"/>
      <w:szCs w:val="18"/>
    </w:rPr>
  </w:style>
  <w:style w:type="character" w:customStyle="1" w:styleId="a5">
    <w:name w:val="批注框文本 字符"/>
    <w:basedOn w:val="a0"/>
    <w:link w:val="a4"/>
    <w:rsid w:val="006916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熊熊二号</dc:creator>
  <cp:lastModifiedBy>lenovo</cp:lastModifiedBy>
  <cp:revision>14</cp:revision>
  <cp:lastPrinted>2025-06-06T00:55:00Z</cp:lastPrinted>
  <dcterms:created xsi:type="dcterms:W3CDTF">2025-06-05T11:50:00Z</dcterms:created>
  <dcterms:modified xsi:type="dcterms:W3CDTF">2025-06-06T00:58:00Z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5FA116976EE8494A8CCC4D81DFC72AF0_11</vt:lpwstr>
  </property>
  <property fmtid="{D5CDD505-2E9C-101B-9397-08002B2CF9AE}" pid="4" name="KSOTemplateDocerSaveRecord">
    <vt:lpwstr>eyJoZGlkIjoiMzhjZDQ3MTZmMGVmMTAwYzY5NDg0NDE4NzY0NDRmNWIiLCJ1c2VySWQiOiI3MjEzNTI0MDQifQ==</vt:lpwstr>
  </property>
</Properties>
</file>