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2B" w:rsidRPr="00931E5F" w:rsidRDefault="00BC513C" w:rsidP="00BC513C">
      <w:pPr>
        <w:jc w:val="center"/>
        <w:rPr>
          <w:rFonts w:ascii="仿宋" w:eastAsia="仿宋" w:hAnsi="仿宋"/>
          <w:b/>
          <w:color w:val="000000"/>
          <w:sz w:val="30"/>
          <w:szCs w:val="30"/>
          <w:shd w:val="clear" w:color="auto" w:fill="FFFFFF"/>
        </w:rPr>
      </w:pPr>
      <w:r w:rsidRPr="00931E5F">
        <w:rPr>
          <w:rFonts w:ascii="仿宋" w:eastAsia="仿宋" w:hAnsi="仿宋" w:hint="eastAsia"/>
          <w:b/>
          <w:color w:val="000000"/>
          <w:sz w:val="30"/>
          <w:szCs w:val="30"/>
          <w:shd w:val="clear" w:color="auto" w:fill="FFFFFF"/>
        </w:rPr>
        <w:t>关于上海城建职业学院2025年</w:t>
      </w:r>
      <w:r w:rsidR="00830BE7" w:rsidRPr="00931E5F">
        <w:rPr>
          <w:rFonts w:ascii="仿宋" w:eastAsia="仿宋" w:hAnsi="仿宋" w:hint="eastAsia"/>
          <w:b/>
          <w:color w:val="000000"/>
          <w:sz w:val="30"/>
          <w:szCs w:val="30"/>
          <w:shd w:val="clear" w:color="auto" w:fill="FFFFFF"/>
        </w:rPr>
        <w:t>部分固定</w:t>
      </w:r>
      <w:r w:rsidRPr="00931E5F">
        <w:rPr>
          <w:rFonts w:ascii="仿宋" w:eastAsia="仿宋" w:hAnsi="仿宋" w:hint="eastAsia"/>
          <w:b/>
          <w:color w:val="000000"/>
          <w:sz w:val="30"/>
          <w:szCs w:val="30"/>
          <w:shd w:val="clear" w:color="auto" w:fill="FFFFFF"/>
        </w:rPr>
        <w:t>资产公开处置的公示</w:t>
      </w:r>
    </w:p>
    <w:p w:rsidR="00931E5F" w:rsidRDefault="00931E5F" w:rsidP="00931E5F">
      <w:pPr>
        <w:ind w:firstLineChars="200" w:firstLine="600"/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</w:pPr>
    </w:p>
    <w:p w:rsidR="00E631B7" w:rsidRPr="00931E5F" w:rsidRDefault="00E631B7" w:rsidP="00931E5F">
      <w:pPr>
        <w:ind w:firstLineChars="200" w:firstLine="60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根据上海市教育委员会关于印发《上海市教育委员会所属事业单位国有资产处置管理办法》的通知（沪教委国资（2024）93号）以及《上海城建职业学院国有资产处置管理办法》（沪城建院〔2025〕35号）的规定，现将</w:t>
      </w:r>
      <w:r w:rsidR="00457D15"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学校2</w:t>
      </w:r>
      <w:r w:rsidR="00457D15"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025</w:t>
      </w:r>
      <w:r w:rsidR="00457D15"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年度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固定资产处置信息进行公示。</w:t>
      </w:r>
    </w:p>
    <w:p w:rsidR="00BC513C" w:rsidRPr="00931E5F" w:rsidRDefault="00E631B7" w:rsidP="00931E5F">
      <w:pPr>
        <w:ind w:firstLineChars="200" w:firstLine="60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本次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固定资产</w:t>
      </w:r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报废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处置</w:t>
      </w:r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账面条数为2233项，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资产数量为</w:t>
      </w:r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4886台件,账面原值计26,842,312.06 元，已计提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折旧</w:t>
      </w:r>
      <w:bookmarkStart w:id="0" w:name="OLE_LINK1"/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26,842,312.06</w:t>
      </w:r>
      <w:bookmarkEnd w:id="0"/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元，账面净值为0元。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其中：设备2043项，2043台件，账面原值25,744,362.060元。家具和用具190项，2843台件，账面原值1,097,950元。报废资产主要为</w:t>
      </w:r>
      <w:bookmarkStart w:id="1" w:name="OLE_LINK6"/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教学设备</w:t>
      </w:r>
      <w:r w:rsidR="00D01651"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、办公及学生用家具、电脑、空调、实验实训仪器设备、信息化设备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等</w:t>
      </w:r>
      <w:bookmarkEnd w:id="1"/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。</w:t>
      </w:r>
      <w:r w:rsidR="00637846"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经学校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</w:t>
      </w:r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025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年第1</w:t>
      </w:r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6</w:t>
      </w:r>
      <w:r w:rsidR="006F5004"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次党委会会议审议，同意报废该批固定资产。</w:t>
      </w:r>
    </w:p>
    <w:p w:rsidR="00BC513C" w:rsidRPr="00931E5F" w:rsidRDefault="00E631B7" w:rsidP="00BC513C">
      <w:pPr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 xml:space="preserve"> </w:t>
      </w:r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 xml:space="preserve"> </w:t>
      </w:r>
      <w:r w:rsidR="00690C99"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 xml:space="preserve"> </w:t>
      </w:r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 xml:space="preserve"> </w:t>
      </w:r>
      <w:r w:rsidR="00BF26DE"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该批固定资产均已超过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使用年限，因技术原因确需淘汰或无法维修、无维修价值，符合固定资产报废要求。</w:t>
      </w:r>
      <w:r w:rsidR="00E74F6D"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公示后资产管理处将择期对该批报废资产进行公开拍卖。</w:t>
      </w:r>
    </w:p>
    <w:p w:rsidR="00C72433" w:rsidRPr="00931E5F" w:rsidRDefault="00690C99" w:rsidP="00931E5F">
      <w:pPr>
        <w:ind w:firstLine="42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公示时间：2025年</w:t>
      </w:r>
      <w:r w:rsidR="00C659B3"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11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月</w:t>
      </w:r>
      <w:r w:rsidR="00C659B3"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28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日至2025年</w:t>
      </w:r>
      <w:r w:rsidR="00C659B3"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12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月</w:t>
      </w:r>
      <w:r w:rsidR="00C659B3"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5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日。公示期间如有异议，可实名向资产管理处反映，邮箱：</w:t>
      </w:r>
      <w:hyperlink r:id="rId7" w:history="1">
        <w:r w:rsidRPr="00931E5F">
          <w:rPr>
            <w:rStyle w:val="a6"/>
            <w:rFonts w:ascii="仿宋" w:eastAsia="仿宋" w:hAnsi="仿宋" w:hint="eastAsia"/>
            <w:sz w:val="30"/>
            <w:szCs w:val="30"/>
            <w:shd w:val="clear" w:color="auto" w:fill="FFFFFF"/>
          </w:rPr>
          <w:t>z</w:t>
        </w:r>
        <w:r w:rsidRPr="00931E5F">
          <w:rPr>
            <w:rStyle w:val="a6"/>
            <w:rFonts w:ascii="仿宋" w:eastAsia="仿宋" w:hAnsi="仿宋"/>
            <w:sz w:val="30"/>
            <w:szCs w:val="30"/>
            <w:shd w:val="clear" w:color="auto" w:fill="FFFFFF"/>
          </w:rPr>
          <w:t>cglc@succ.edu.cn</w:t>
        </w:r>
      </w:hyperlink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。</w:t>
      </w:r>
    </w:p>
    <w:p w:rsidR="00931E5F" w:rsidRDefault="00931E5F" w:rsidP="00C72433">
      <w:pP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</w:pPr>
    </w:p>
    <w:p w:rsidR="00931E5F" w:rsidRDefault="00931E5F" w:rsidP="00C72433">
      <w:pP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</w:pPr>
    </w:p>
    <w:p w:rsidR="00637846" w:rsidRPr="00931E5F" w:rsidRDefault="00C72433" w:rsidP="00C72433">
      <w:pPr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lastRenderedPageBreak/>
        <w:t>附件：上海城建职业学院2</w:t>
      </w:r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025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年报废处置清单</w:t>
      </w:r>
    </w:p>
    <w:p w:rsidR="00637846" w:rsidRDefault="00637846" w:rsidP="00C72433">
      <w:pP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</w:pP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 xml:space="preserve"> </w:t>
      </w:r>
      <w:r w:rsid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 xml:space="preserve">   </w:t>
      </w:r>
    </w:p>
    <w:p w:rsidR="00931E5F" w:rsidRDefault="00931E5F" w:rsidP="00C72433">
      <w:pP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</w:pPr>
    </w:p>
    <w:p w:rsidR="00931E5F" w:rsidRDefault="00931E5F" w:rsidP="00C72433">
      <w:pP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</w:pPr>
    </w:p>
    <w:p w:rsidR="00931E5F" w:rsidRDefault="00931E5F" w:rsidP="00931E5F">
      <w:pPr>
        <w:jc w:val="right"/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 xml:space="preserve">上海城建职业学院 </w:t>
      </w:r>
    </w:p>
    <w:p w:rsidR="00931E5F" w:rsidRDefault="00931E5F" w:rsidP="00931E5F">
      <w:pPr>
        <w:jc w:val="right"/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</w:pPr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2025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年</w:t>
      </w:r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11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月</w:t>
      </w:r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>28</w:t>
      </w:r>
      <w:r w:rsidRPr="00931E5F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日</w:t>
      </w:r>
    </w:p>
    <w:p w:rsidR="00637846" w:rsidRPr="00931E5F" w:rsidRDefault="00637846" w:rsidP="00C72433">
      <w:pP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</w:pPr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 xml:space="preserve">                       </w:t>
      </w:r>
      <w:r w:rsidR="004B676B"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 xml:space="preserve">                               </w:t>
      </w:r>
      <w:r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 xml:space="preserve">                        </w:t>
      </w:r>
      <w:r w:rsidR="004B676B" w:rsidRPr="00931E5F">
        <w:rPr>
          <w:rFonts w:ascii="仿宋" w:eastAsia="仿宋" w:hAnsi="仿宋"/>
          <w:color w:val="000000"/>
          <w:sz w:val="30"/>
          <w:szCs w:val="30"/>
          <w:shd w:val="clear" w:color="auto" w:fill="FFFFFF"/>
        </w:rPr>
        <w:t xml:space="preserve">                   </w:t>
      </w:r>
    </w:p>
    <w:p w:rsidR="00931E5F" w:rsidRPr="00931E5F" w:rsidRDefault="00931E5F" w:rsidP="00C72433">
      <w:pPr>
        <w:rPr>
          <w:rFonts w:ascii="仿宋" w:eastAsia="仿宋" w:hAnsi="仿宋"/>
          <w:color w:val="000000"/>
          <w:sz w:val="24"/>
          <w:szCs w:val="24"/>
          <w:shd w:val="clear" w:color="auto" w:fill="FFFFFF"/>
        </w:rPr>
      </w:pPr>
      <w:bookmarkStart w:id="2" w:name="_GoBack"/>
      <w:bookmarkEnd w:id="2"/>
    </w:p>
    <w:sectPr w:rsidR="00931E5F" w:rsidRPr="00931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41" w:rsidRDefault="00473441" w:rsidP="00BC513C">
      <w:r>
        <w:separator/>
      </w:r>
    </w:p>
  </w:endnote>
  <w:endnote w:type="continuationSeparator" w:id="0">
    <w:p w:rsidR="00473441" w:rsidRDefault="00473441" w:rsidP="00BC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41" w:rsidRDefault="00473441" w:rsidP="00BC513C">
      <w:r>
        <w:separator/>
      </w:r>
    </w:p>
  </w:footnote>
  <w:footnote w:type="continuationSeparator" w:id="0">
    <w:p w:rsidR="00473441" w:rsidRDefault="00473441" w:rsidP="00BC5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75"/>
    <w:rsid w:val="00211AFC"/>
    <w:rsid w:val="00264734"/>
    <w:rsid w:val="00395F2B"/>
    <w:rsid w:val="003C442F"/>
    <w:rsid w:val="00457D15"/>
    <w:rsid w:val="00473441"/>
    <w:rsid w:val="004B676B"/>
    <w:rsid w:val="00637846"/>
    <w:rsid w:val="00690C99"/>
    <w:rsid w:val="006F5004"/>
    <w:rsid w:val="00765D2F"/>
    <w:rsid w:val="00800326"/>
    <w:rsid w:val="00830BE7"/>
    <w:rsid w:val="00882A75"/>
    <w:rsid w:val="00931E5F"/>
    <w:rsid w:val="00A9045F"/>
    <w:rsid w:val="00BA4490"/>
    <w:rsid w:val="00BC513C"/>
    <w:rsid w:val="00BF26DE"/>
    <w:rsid w:val="00C659B3"/>
    <w:rsid w:val="00C72433"/>
    <w:rsid w:val="00C97BF7"/>
    <w:rsid w:val="00D01651"/>
    <w:rsid w:val="00D11F12"/>
    <w:rsid w:val="00E631B7"/>
    <w:rsid w:val="00E74F6D"/>
    <w:rsid w:val="00E9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5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5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5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513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C51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90C99"/>
    <w:rPr>
      <w:color w:val="0563C1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931E5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31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5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5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5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513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C51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90C99"/>
    <w:rPr>
      <w:color w:val="0563C1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931E5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31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cglc@succ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2025-11-28T06:08:00Z</dcterms:created>
  <dcterms:modified xsi:type="dcterms:W3CDTF">2025-11-28T06:11:00Z</dcterms:modified>
</cp:coreProperties>
</file>