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42D13">
      <w:pPr>
        <w:pStyle w:val="6"/>
        <w:spacing w:line="560" w:lineRule="exac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</w:p>
    <w:tbl>
      <w:tblPr>
        <w:tblStyle w:val="12"/>
        <w:tblW w:w="509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637"/>
        <w:gridCol w:w="884"/>
        <w:gridCol w:w="645"/>
        <w:gridCol w:w="729"/>
        <w:gridCol w:w="720"/>
        <w:gridCol w:w="654"/>
        <w:gridCol w:w="745"/>
        <w:gridCol w:w="1232"/>
        <w:gridCol w:w="1079"/>
        <w:gridCol w:w="225"/>
        <w:gridCol w:w="2014"/>
        <w:gridCol w:w="542"/>
        <w:gridCol w:w="428"/>
        <w:gridCol w:w="181"/>
        <w:gridCol w:w="690"/>
        <w:gridCol w:w="495"/>
        <w:gridCol w:w="671"/>
        <w:gridCol w:w="902"/>
      </w:tblGrid>
      <w:tr w14:paraId="47B08904">
        <w:trPr>
          <w:trHeight w:val="375" w:hRule="atLeast"/>
        </w:trPr>
        <w:tc>
          <w:tcPr>
            <w:tcW w:w="2402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6646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</w:p>
          <w:p w14:paraId="22BC987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二级部门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 xml:space="preserve">     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章）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C102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F930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填报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人：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u w:val="single"/>
              </w:rPr>
              <w:t xml:space="preserve">            </w:t>
            </w:r>
          </w:p>
        </w:tc>
        <w:tc>
          <w:tcPr>
            <w:tcW w:w="885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C993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手机号：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u w:val="single"/>
              </w:rPr>
              <w:t xml:space="preserve">             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B76D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C816852">
        <w:trPr>
          <w:trHeight w:val="285" w:hRule="atLeast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80F7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47DDB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1881D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66FA0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29EFB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2DAD7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8C6AB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4120E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3AFA7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23E3C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099C0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9F59B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B7266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8787F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0C62D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38753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7BC9CD5">
        <w:trPr>
          <w:trHeight w:val="495" w:hRule="atLeast"/>
        </w:trPr>
        <w:tc>
          <w:tcPr>
            <w:tcW w:w="4435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8556D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方正小标宋简体"/>
                <w:color w:val="000000"/>
                <w:kern w:val="0"/>
                <w:sz w:val="36"/>
                <w:szCs w:val="36"/>
              </w:rPr>
              <w:t>2026年上海高校青年教师培养资助计划报名汇总表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D616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</w:pPr>
          </w:p>
        </w:tc>
      </w:tr>
      <w:tr w14:paraId="6002F2F0">
        <w:trPr>
          <w:trHeight w:val="285" w:hRule="atLeast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A262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B9561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F4A06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3A9A0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FEA25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3683A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2E8F4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19ABD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7F8F1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BD588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9B0FF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A727A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6BAA9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AE008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3EA61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08AD1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77BE8F3">
        <w:trPr>
          <w:trHeight w:val="964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1F6B5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6A6D4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学校性质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D4B7D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41801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83CB9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15570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6543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学科大类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80446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44165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教师资格证书编号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68B7B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选题编号</w:t>
            </w:r>
          </w:p>
        </w:tc>
        <w:tc>
          <w:tcPr>
            <w:tcW w:w="8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50F11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申请项目名称</w:t>
            </w:r>
          </w:p>
        </w:tc>
        <w:tc>
          <w:tcPr>
            <w:tcW w:w="4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D6A90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4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548C9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教师类别</w:t>
            </w:r>
          </w:p>
        </w:tc>
        <w:tc>
          <w:tcPr>
            <w:tcW w:w="5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A7C3F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学校推荐情况</w:t>
            </w:r>
          </w:p>
        </w:tc>
      </w:tr>
      <w:tr w14:paraId="0F444293">
        <w:trPr>
          <w:trHeight w:val="285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490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77716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9563E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6BB5D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5E206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32167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D8D40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B40E6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2E645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0F4BD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7E5E0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C4A9B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D15A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203D4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6C912AD">
        <w:trPr>
          <w:trHeight w:val="285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EC4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29AE9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76D3B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E3E62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447B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4304C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F74D8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3F51A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C193A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B564C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4EF69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BA848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98AA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9449B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54C4EB9">
        <w:trPr>
          <w:trHeight w:val="285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67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4FCB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06E04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BB5F7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CC931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10416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B5B4E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1B0C8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E561C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1F0E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E93B6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F642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B33E6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25FDF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542101B">
        <w:trPr>
          <w:trHeight w:val="285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967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04208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8C48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5B843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D5F6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88C55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2831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30221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CD7B6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3E17A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61511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8EC00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EBA73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859A7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B7441D4">
        <w:trPr>
          <w:trHeight w:val="285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5A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3115B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3DBD1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A6AD9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40305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6131C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32428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B852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2DBBE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5388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696A3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401D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29B4F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22C88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A8A3E0F">
        <w:trPr>
          <w:trHeight w:val="1340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F406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B9321F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69291B8E">
      <w:pPr>
        <w:pStyle w:val="6"/>
        <w:spacing w:line="560" w:lineRule="exact"/>
        <w:rPr>
          <w:rFonts w:ascii="楷体_GB2312" w:eastAsia="楷体_GB2312"/>
          <w:bCs/>
          <w:sz w:val="30"/>
          <w:szCs w:val="30"/>
        </w:rPr>
      </w:pPr>
    </w:p>
    <w:sectPr>
      <w:footerReference r:id="rId3" w:type="default"/>
      <w:pgSz w:w="16838" w:h="11906" w:orient="landscape"/>
      <w:pgMar w:top="1797" w:right="1814" w:bottom="1797" w:left="158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苹方-简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F3BC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DF7CC3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wODE2YTdmMDkxOTUyYTUyODY3YjJmYTUzZGQ0N2UifQ=="/>
    <w:docVar w:name="KSO_WPS_MARK_KEY" w:val="2eba1ad7-4e97-4349-9f69-425626de356f"/>
  </w:docVars>
  <w:rsids>
    <w:rsidRoot w:val="000D3D38"/>
    <w:rsid w:val="000D3D38"/>
    <w:rsid w:val="00227BEA"/>
    <w:rsid w:val="002425CE"/>
    <w:rsid w:val="00535F79"/>
    <w:rsid w:val="006554F8"/>
    <w:rsid w:val="00747361"/>
    <w:rsid w:val="00D22972"/>
    <w:rsid w:val="00D47D2E"/>
    <w:rsid w:val="00E275A0"/>
    <w:rsid w:val="00E30970"/>
    <w:rsid w:val="035166A0"/>
    <w:rsid w:val="04314D9F"/>
    <w:rsid w:val="04545D1C"/>
    <w:rsid w:val="04F97483"/>
    <w:rsid w:val="06B036DE"/>
    <w:rsid w:val="07E35409"/>
    <w:rsid w:val="082A5712"/>
    <w:rsid w:val="0D0E73B0"/>
    <w:rsid w:val="0EE7CFBF"/>
    <w:rsid w:val="111D7BC2"/>
    <w:rsid w:val="128F4AEF"/>
    <w:rsid w:val="13176561"/>
    <w:rsid w:val="13857CA0"/>
    <w:rsid w:val="16CE195E"/>
    <w:rsid w:val="189270E7"/>
    <w:rsid w:val="18DA283C"/>
    <w:rsid w:val="1A1D0C33"/>
    <w:rsid w:val="1E1B192D"/>
    <w:rsid w:val="1F2C1918"/>
    <w:rsid w:val="25787665"/>
    <w:rsid w:val="29A22F02"/>
    <w:rsid w:val="2A5266D7"/>
    <w:rsid w:val="2C9C00DD"/>
    <w:rsid w:val="2D035C72"/>
    <w:rsid w:val="2FC4668D"/>
    <w:rsid w:val="339C2472"/>
    <w:rsid w:val="34FB03E3"/>
    <w:rsid w:val="35DE3514"/>
    <w:rsid w:val="35EA735A"/>
    <w:rsid w:val="381C47C8"/>
    <w:rsid w:val="392030AE"/>
    <w:rsid w:val="3B1654FE"/>
    <w:rsid w:val="3B3F4A55"/>
    <w:rsid w:val="3C812E4B"/>
    <w:rsid w:val="3D8F1598"/>
    <w:rsid w:val="3DC54FBA"/>
    <w:rsid w:val="3DE7728F"/>
    <w:rsid w:val="3E133F77"/>
    <w:rsid w:val="41277E5B"/>
    <w:rsid w:val="41745293"/>
    <w:rsid w:val="41AF2209"/>
    <w:rsid w:val="471E7C15"/>
    <w:rsid w:val="4A7E6C1C"/>
    <w:rsid w:val="4E2218DC"/>
    <w:rsid w:val="553920BD"/>
    <w:rsid w:val="56894D64"/>
    <w:rsid w:val="58D64DCB"/>
    <w:rsid w:val="594F1405"/>
    <w:rsid w:val="5AEB5C08"/>
    <w:rsid w:val="67803B7C"/>
    <w:rsid w:val="67E1286C"/>
    <w:rsid w:val="6A0F1D56"/>
    <w:rsid w:val="6B4078AA"/>
    <w:rsid w:val="6C072BCA"/>
    <w:rsid w:val="6CBA18DE"/>
    <w:rsid w:val="6E867CCA"/>
    <w:rsid w:val="7119270D"/>
    <w:rsid w:val="71D074AE"/>
    <w:rsid w:val="71FDC4B5"/>
    <w:rsid w:val="7255600F"/>
    <w:rsid w:val="7420296E"/>
    <w:rsid w:val="798E3ED6"/>
    <w:rsid w:val="79C478F8"/>
    <w:rsid w:val="7B963516"/>
    <w:rsid w:val="7BFF78F6"/>
    <w:rsid w:val="7CED2EAD"/>
    <w:rsid w:val="7E7FC7A9"/>
    <w:rsid w:val="DBF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宋体" w:hAnsi="宋体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rFonts w:ascii="Calibri" w:hAnsi="Calibri"/>
    </w:rPr>
  </w:style>
  <w:style w:type="paragraph" w:styleId="6">
    <w:name w:val="Plain Text"/>
    <w:basedOn w:val="1"/>
    <w:qFormat/>
    <w:uiPriority w:val="0"/>
    <w:rPr>
      <w:rFonts w:ascii="宋体" w:cs="Courier New"/>
      <w:szCs w:val="21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1 字符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6">
    <w:name w:val="标题 2 字符"/>
    <w:basedOn w:val="13"/>
    <w:link w:val="3"/>
    <w:qFormat/>
    <w:uiPriority w:val="0"/>
    <w:rPr>
      <w:rFonts w:ascii="宋体" w:hAnsi="宋体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7">
    <w:name w:val="标题 3 字符"/>
    <w:basedOn w:val="13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未处理的提及1"/>
    <w:qFormat/>
    <w:uiPriority w:val="0"/>
    <w:rPr>
      <w:color w:val="605E5C"/>
      <w:shd w:val="clear" w:color="auto" w:fill="E1DFDD"/>
    </w:rPr>
  </w:style>
  <w:style w:type="paragraph" w:customStyle="1" w:styleId="19">
    <w:name w:val="Char"/>
    <w:basedOn w:val="1"/>
    <w:qFormat/>
    <w:uiPriority w:val="0"/>
  </w:style>
  <w:style w:type="paragraph" w:styleId="20">
    <w:name w:val="List Paragraph"/>
    <w:basedOn w:val="1"/>
    <w:qFormat/>
    <w:uiPriority w:val="0"/>
    <w:pPr>
      <w:ind w:firstLine="200" w:firstLineChars="200"/>
    </w:pPr>
    <w:rPr>
      <w:rFonts w:ascii="等线" w:hAnsi="等线" w:eastAsia="等线"/>
    </w:rPr>
  </w:style>
  <w:style w:type="character" w:customStyle="1" w:styleId="21">
    <w:name w:val="font81"/>
    <w:qFormat/>
    <w:uiPriority w:val="0"/>
    <w:rPr>
      <w:rFonts w:ascii="仿宋_GB2312" w:eastAsia="仿宋_GB2312" w:cs="仿宋_GB2312"/>
      <w:b/>
      <w:bCs/>
      <w:color w:val="FF0000"/>
      <w:sz w:val="20"/>
      <w:szCs w:val="20"/>
      <w:u w:val="none"/>
    </w:rPr>
  </w:style>
  <w:style w:type="character" w:customStyle="1" w:styleId="22">
    <w:name w:val="font71"/>
    <w:qFormat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23">
    <w:name w:val="font51"/>
    <w:qFormat/>
    <w:uiPriority w:val="0"/>
    <w:rPr>
      <w:rFonts w:ascii="仿宋_GB2312" w:eastAsia="仿宋_GB2312" w:cs="仿宋_GB2312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shmec</Company>
  <Pages>1</Pages>
  <Words>2139</Words>
  <Characters>2631</Characters>
  <Lines>328</Lines>
  <Paragraphs>340</Paragraphs>
  <TotalTime>2</TotalTime>
  <ScaleCrop>false</ScaleCrop>
  <LinksUpToDate>false</LinksUpToDate>
  <CharactersWithSpaces>4430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2024-04-08T09:42:00Z</dcterms:created>
  <dc:creator>vip</dc:creator>
  <cp:lastModifiedBy>大爱</cp:lastModifiedBy>
  <cp:lastPrinted>2014-03-28T16:36:00Z</cp:lastPrinted>
  <dcterms:modified xsi:type="dcterms:W3CDTF">2026-04-07T09:11:41Z</dcterms:modified>
  <dc:title>关于开展2011年“上海高校青年教师培养资助计划”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25D0EAF8A978F2013762CF69108782A2_43</vt:lpwstr>
  </property>
  <property fmtid="{D5CDD505-2E9C-101B-9397-08002B2CF9AE}" pid="4" name="KSOTemplateDocerSaveRecord">
    <vt:lpwstr>eyJoZGlkIjoiOTc3M2Y5NzIzMDFlZjAyY2Q4Njk5ODkyYjFjNzBiNTQiLCJ1c2VySWQiOiIxNTcyODYwODc4In0=</vt:lpwstr>
  </property>
</Properties>
</file>