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中外+海外职业技能课程培训</w:t>
      </w:r>
      <w:bookmarkEnd w:id="0"/>
    </w:p>
    <w:tbl>
      <w:tblPr>
        <w:tblStyle w:val="8"/>
        <w:tblpPr w:leftFromText="180" w:rightFromText="180" w:vertAnchor="text" w:horzAnchor="page" w:tblpX="2151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预算金额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（</w:t>
            </w:r>
            <w:r>
              <w:rPr>
                <w:rStyle w:val="10"/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</w:rPr>
              <w:t>超过采购预算报价不予接受）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ZCJJ-2026-017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2026年11月20日前，完成所有培训及验收。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合同签订后付70%，验收合格后付剩余30%。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验收方式/标准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培训人数，课时达标 ，培训后材料齐全。书面验收报告。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2026年6月3日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竞价公告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进行公开竞价，特邀请合格的供应商前来参加竞价。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一、合格的供应商必须具备以下条件：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1.符合《中华人民共和国政府采购法》第二十二条规定的供应商。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二、项目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需求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highlight w:val="yellow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highlight w:val="yellow"/>
          <w:shd w:val="clear" w:fill="FFFFFF"/>
        </w:rPr>
        <w:t>项目主要内容、数量及简要规格描述或项目基本概况介绍：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highlight w:val="yellow"/>
          <w:shd w:val="clear" w:fill="FFFFFF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为非洲国家“中文+职业技能”百校培训计划提供3门课程线上培训服务，包含课程培训组织及项目管理，提供线上授课平台管理，海外培训学员招募，学员管理及“中文+职业技能”海外培训认证书。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违约责任：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由于不可抗力造成合同不能履行时，采购单位与成交供应商均不承担任如造成任何一方损失的，则由损失方自理。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采购单位与成交供应商在执行合同过程中所发生的争议，应先通过友好协商解决，协商不成时，任何一方有权诉诸人民法院。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四、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报价文件的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★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五、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报价文件的递交方式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上海市奉贤区南亭公路2080号图文楼206室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收件人：钱老师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021-57401582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7DA32B4"/>
    <w:rsid w:val="09F754EE"/>
    <w:rsid w:val="0B510B58"/>
    <w:rsid w:val="112C371A"/>
    <w:rsid w:val="13BD5E07"/>
    <w:rsid w:val="150D306F"/>
    <w:rsid w:val="16840B5D"/>
    <w:rsid w:val="1B690EB4"/>
    <w:rsid w:val="1EE8533A"/>
    <w:rsid w:val="22A137D7"/>
    <w:rsid w:val="28E021A3"/>
    <w:rsid w:val="2A8F77B2"/>
    <w:rsid w:val="2E6D4436"/>
    <w:rsid w:val="363C5DBE"/>
    <w:rsid w:val="364856C4"/>
    <w:rsid w:val="37767FF3"/>
    <w:rsid w:val="38794504"/>
    <w:rsid w:val="38B1795F"/>
    <w:rsid w:val="39A24A09"/>
    <w:rsid w:val="3DC75201"/>
    <w:rsid w:val="3DF74F07"/>
    <w:rsid w:val="408E453F"/>
    <w:rsid w:val="41716C6B"/>
    <w:rsid w:val="42A15CD6"/>
    <w:rsid w:val="456B6C1D"/>
    <w:rsid w:val="4CEF2649"/>
    <w:rsid w:val="4DA80944"/>
    <w:rsid w:val="50CD2E21"/>
    <w:rsid w:val="550F75BC"/>
    <w:rsid w:val="58957764"/>
    <w:rsid w:val="58D93CB3"/>
    <w:rsid w:val="5AD0442E"/>
    <w:rsid w:val="5C2020FD"/>
    <w:rsid w:val="5C762863"/>
    <w:rsid w:val="61162DC6"/>
    <w:rsid w:val="64D872AD"/>
    <w:rsid w:val="692C7A3B"/>
    <w:rsid w:val="6A1E1172"/>
    <w:rsid w:val="73846B54"/>
    <w:rsid w:val="74822671"/>
    <w:rsid w:val="7A0E0EA0"/>
    <w:rsid w:val="7A411D67"/>
    <w:rsid w:val="7D7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260"/>
      </w:tabs>
      <w:spacing w:before="120" w:after="120"/>
      <w:ind w:firstLine="560" w:firstLineChars="200"/>
      <w:jc w:val="left"/>
    </w:pPr>
    <w:rPr>
      <w:rFonts w:ascii="楷体_GB2312" w:hAnsi="宋体" w:eastAsia="楷体_GB2312"/>
      <w:color w:val="000000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2026-05-27T01:57:07Z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