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CC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 2</w:t>
      </w:r>
    </w:p>
    <w:p w14:paraId="64B69B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center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45EC1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center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上海城建职业学院2026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sz w:val="30"/>
          <w:szCs w:val="30"/>
        </w:rPr>
        <w:t>网络文化节学生赛道</w:t>
      </w:r>
    </w:p>
    <w:p w14:paraId="49FD51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center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作品要求</w:t>
      </w:r>
    </w:p>
    <w:p w14:paraId="315BD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B4654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本次活动面向全体在校学生，共征集光影趣青春、影像创意汇、网图新视界、网语青年说、校园好声音、数智新技艺、网创梦工厂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7类作品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，所有作品须尚未在网络平台上发布，作品提交时间截至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2026年7月31日。投递作品即可获得0.3二课积分，获一等奖积1.5积分、二等奖1.0积分、三等奖0.8积分。</w:t>
      </w:r>
    </w:p>
    <w:p w14:paraId="656913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所有作品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应</w:t>
      </w:r>
      <w:r>
        <w:rPr>
          <w:rFonts w:hint="eastAsia" w:ascii="宋体" w:hAnsi="宋体" w:eastAsia="宋体" w:cs="宋体"/>
          <w:sz w:val="28"/>
          <w:szCs w:val="28"/>
        </w:rPr>
        <w:t>聚焦四大方向：</w:t>
      </w:r>
    </w:p>
    <w:p w14:paraId="7CBA58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1、青春担当：展现新时代青年责任、职业院校技能风采、社会实践故事。</w:t>
      </w:r>
    </w:p>
    <w:p w14:paraId="672D32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2、文化传承：挖掘中华优秀传统文化、校园历史底蕴、非遗创新表达。</w:t>
      </w:r>
    </w:p>
    <w:p w14:paraId="56AA63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3、社会观察：关注乡村振兴、科技强国、生态环保等社会热点议题。</w:t>
      </w:r>
    </w:p>
    <w:p w14:paraId="19526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4、网络文明：倡导网络安全、反诈防骗、理性发声、抵制网络暴力。</w:t>
      </w:r>
    </w:p>
    <w:p w14:paraId="03E4B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一、征集内容</w:t>
      </w:r>
    </w:p>
    <w:p w14:paraId="00C56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（一）光影趣青春</w:t>
      </w:r>
    </w:p>
    <w:p w14:paraId="3F63B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作品类型和要求：作品类型包括微视频、系列短视频、微课程。微视频时长不超过 5 分钟；系列短视频数量不少于 3 个，不多于 10 个，单个时长为 1-5 分钟；微课程作品数量不多于 5 节，单节时长不超过 10 分钟。超出时长将取消参评资格。文件格式为 MP4，分辨率不小于 1920px×1080px。画面清晰，声音清楚，内容配字幕。为保证作品上传顺畅，单个文件建议不超过 600MB。每件作品作者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不超过6人</w:t>
      </w:r>
      <w:r>
        <w:rPr>
          <w:rFonts w:hint="eastAsia" w:ascii="宋体" w:hAnsi="宋体" w:eastAsia="宋体" w:cs="宋体"/>
          <w:sz w:val="28"/>
          <w:szCs w:val="28"/>
        </w:rPr>
        <w:t>，可配 1 名指导教师。</w:t>
      </w:r>
    </w:p>
    <w:p w14:paraId="446D3C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（二）影像创意汇</w:t>
      </w:r>
    </w:p>
    <w:p w14:paraId="3287E2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作品类型和要求：作品类型包括微电影、动漫短片、公益广告（视频） 。文件为 AVI、MOV、MP4 格式的原始作品，分辨率不小于 1920×1080。时长原则上在 10 分钟以内，适合互联网传播。要求画面清晰，声音清楚，提倡标注字幕，拍摄设备不限。每件作品作者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不超过6人</w:t>
      </w:r>
      <w:r>
        <w:rPr>
          <w:rFonts w:hint="eastAsia" w:ascii="宋体" w:hAnsi="宋体" w:eastAsia="宋体" w:cs="宋体"/>
          <w:sz w:val="28"/>
          <w:szCs w:val="28"/>
        </w:rPr>
        <w:t>，可配 1 名指导教师。</w:t>
      </w:r>
    </w:p>
    <w:p w14:paraId="0CCFB5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 网图新视界</w:t>
      </w:r>
    </w:p>
    <w:p w14:paraId="5743B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作品类型和要求：作品类型包括漫画、摄影和平面广告。漫画为多格漫画或单幅漫画，格式为 JPEG，色彩模式 RGB，分辨率100DPI（上传时需同时提交 TIFF 文件），每件作品作者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 6 人</w:t>
      </w:r>
      <w:r>
        <w:rPr>
          <w:rFonts w:hint="eastAsia" w:ascii="宋体" w:hAnsi="宋体" w:eastAsia="宋体" w:cs="宋体"/>
          <w:sz w:val="28"/>
          <w:szCs w:val="28"/>
        </w:rPr>
        <w:t>，可配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名指导教师。摄影为单张或系列作品， 系列作品不超过 6 张，格式为 JPEG，需保留 EXIF 信息，每件作品作者限1人，可配 1 名指导教师。平面广告为单张或系列作品， 系列作品不超过 3 幅，作品格式为 JPEG，色彩模式 RGB，单幅图片大小在10M 以内。</w:t>
      </w:r>
    </w:p>
    <w:p w14:paraId="50FFB1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 网语青年说</w:t>
      </w:r>
    </w:p>
    <w:p w14:paraId="0FF21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作品类型和要求：作品类别分为网络文章、网络文学、网络评论。字数不超过 5000 字，可在文章中配图、表。每件作品作者限 1 人，可配 1 名指导教师。</w:t>
      </w:r>
    </w:p>
    <w:p w14:paraId="138AE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（五）校园好声音</w:t>
      </w:r>
    </w:p>
    <w:p w14:paraId="4640C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作品类型和要求：作品类型分为音频作品、校园歌曲作品。音频作品包括诵读作品、创意音频、有声故事三类。校园歌曲作品包括原创歌曲和改编歌曲两类。每件作品作者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 3 人</w:t>
      </w:r>
      <w:r>
        <w:rPr>
          <w:rFonts w:hint="eastAsia" w:ascii="宋体" w:hAnsi="宋体" w:eastAsia="宋体" w:cs="宋体"/>
          <w:sz w:val="28"/>
          <w:szCs w:val="28"/>
        </w:rPr>
        <w:t>，可配 1 名指导教师。音频或歌曲总时长需在 5 分钟以内，名称 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个字以内。音频格式要求为 MP3，大小 10M 以内。</w:t>
      </w:r>
    </w:p>
    <w:p w14:paraId="6228C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（六）数智新技艺</w:t>
      </w:r>
    </w:p>
    <w:p w14:paraId="5B7095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</w:t>
      </w:r>
    </w:p>
    <w:p w14:paraId="5D3CD00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AI图片及微视频创作：</w:t>
      </w:r>
      <w:r>
        <w:rPr>
          <w:rFonts w:hint="eastAsia" w:ascii="宋体" w:hAnsi="宋体" w:eastAsia="宋体" w:cs="宋体"/>
          <w:sz w:val="28"/>
          <w:szCs w:val="28"/>
        </w:rPr>
        <w:t>鼓励创新与想象，生动展现大学生在AI时代坚守学术诚信、守护数据安全、践行AI伦理的青春实践，讲述 AI 赋能红色传承、智慧校园建设、社会公益服务的校园故事，以及对教育数字化与人工智能伦理相融共生的畅想与憧憬等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F211BB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虚拟现实技术应用：围绕“数字赋能、虚实融合、伦理同行”理念，创作具有思政教育意义或校园文化特色的虚拟现实（VR/AR/MR）作品。内容包括但不限于：红色教育资源沉浸式体验（如革命历史场景重建、虚拟纪念馆）、校园文化数字孪生展示（如虚拟校史馆、智慧导览系统）、公益服务与社会实践虚拟仿真（如应急演练、心理疏导场景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等。</w:t>
      </w:r>
    </w:p>
    <w:p w14:paraId="461F247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主研发应用：基于人工智能、大数据、物联网等前沿技术，自主研发具有创新性、实用性及正向价值观的软硬件应用或原型系统。包括教育数字化创新应用（如智慧课堂辅助系统、个性化学习推荐模型、校园节能管理平台）以及红色文化与思政教育数字化载体（如AI解说员、互动式思政问答系统）等。</w:t>
      </w:r>
    </w:p>
    <w:p w14:paraId="06CBF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 4 人</w:t>
      </w:r>
      <w:r>
        <w:rPr>
          <w:rFonts w:hint="eastAsia" w:ascii="宋体" w:hAnsi="宋体" w:eastAsia="宋体" w:cs="宋体"/>
          <w:sz w:val="28"/>
          <w:szCs w:val="28"/>
        </w:rPr>
        <w:t>，可配 2 名指导教师。</w:t>
      </w:r>
    </w:p>
    <w:p w14:paraId="76F7BF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（七） 网创梦工厂</w:t>
      </w:r>
    </w:p>
    <w:p w14:paraId="048D9E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作品类型和要求：微信推文、H5、长图、表情包、校园文创设计等。微信推文、H5 类提交作品网络链接。长图、表情包、校园文创设计类提交图片文件，格式为 JPEG 或 GIF，文件小于10MB。每件作品作者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不超过 5 人</w:t>
      </w:r>
      <w:r>
        <w:rPr>
          <w:rFonts w:hint="eastAsia" w:ascii="宋体" w:hAnsi="宋体" w:eastAsia="宋体" w:cs="宋体"/>
          <w:sz w:val="28"/>
          <w:szCs w:val="28"/>
        </w:rPr>
        <w:t>，可配 1 名指导教师。</w:t>
      </w:r>
    </w:p>
    <w:p w14:paraId="3DC4B0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其中</w:t>
      </w:r>
      <w:r>
        <w:rPr>
          <w:rFonts w:hint="eastAsia" w:ascii="宋体" w:hAnsi="宋体" w:eastAsia="宋体" w:cs="宋体"/>
          <w:sz w:val="28"/>
          <w:szCs w:val="28"/>
        </w:rPr>
        <w:t>作品可结合校徽、城建侠等学校文化标识系统、校园自然风景和人文景观等进行设计（学校校徽等文化标识系统源文件及使用规范）见：</w:t>
      </w:r>
    </w:p>
    <w:p w14:paraId="6C5E99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（https://www.succ.edu.cn/Home/Type/xxbs）。</w:t>
      </w:r>
    </w:p>
    <w:p w14:paraId="481C11BF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作品提交方式</w:t>
      </w:r>
    </w:p>
    <w:p w14:paraId="724CD3C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009775" cy="2009775"/>
            <wp:effectExtent l="0" t="0" r="9525" b="9525"/>
            <wp:docPr id="1" name="图片 1" descr="47e816dfe67896911fd6b6c29095b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e816dfe67896911fd6b6c29095bd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27A1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扫描上方二维码即可参与作品投递，如作品文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件过大无法上传可将原文件发送至邮箱：succ_qccy@163.com，联系人：李老师18801912982。</w:t>
      </w:r>
    </w:p>
    <w:sectPr>
      <w:headerReference r:id="rId5" w:type="default"/>
      <w:footerReference r:id="rId6" w:type="default"/>
      <w:pgSz w:w="11907" w:h="16839"/>
      <w:pgMar w:top="1983" w:right="1459" w:bottom="1169" w:left="1462" w:header="1521" w:footer="9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D4D5">
    <w:pPr>
      <w:spacing w:line="236" w:lineRule="auto"/>
      <w:ind w:left="445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8540C">
    <w:pPr>
      <w:spacing w:before="80" w:line="222" w:lineRule="auto"/>
      <w:ind w:left="366"/>
      <w:rPr>
        <w:rFonts w:ascii="黑体" w:hAnsi="黑体" w:eastAsia="黑体" w:cs="黑体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479B2"/>
    <w:multiLevelType w:val="singleLevel"/>
    <w:tmpl w:val="CB0479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5D122B"/>
    <w:multiLevelType w:val="singleLevel"/>
    <w:tmpl w:val="515D12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2CA6"/>
    <w:rsid w:val="0A7030E9"/>
    <w:rsid w:val="0F992FE1"/>
    <w:rsid w:val="1C2C2CA6"/>
    <w:rsid w:val="1ECF011A"/>
    <w:rsid w:val="2AB707ED"/>
    <w:rsid w:val="487D0595"/>
    <w:rsid w:val="64E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1690</Words>
  <Characters>1857</Characters>
  <Lines>0</Lines>
  <Paragraphs>0</Paragraphs>
  <TotalTime>2</TotalTime>
  <ScaleCrop>false</ScaleCrop>
  <LinksUpToDate>false</LinksUpToDate>
  <CharactersWithSpaces>1943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2026-05-19T06:05:00Z</dcterms:created>
  <dc:creator>城建</dc:creator>
  <cp:lastModifiedBy>城建</cp:lastModifiedBy>
  <dcterms:modified xsi:type="dcterms:W3CDTF">2026-06-02T10:22:21Z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0B35583F83614709836723B9D929DF31_13</vt:lpwstr>
  </property>
  <property fmtid="{D5CDD505-2E9C-101B-9397-08002B2CF9AE}" pid="4" name="KSOTemplateDocerSaveRecord">
    <vt:lpwstr>eyJoZGlkIjoiZTZiNDNkNzE2NWFmNDcxNTgxM2MyYjQ3MzhlMmUzODYiLCJ1c2VySWQiOiIxNTYxNDI3MjczIn0=</vt:lpwstr>
  </property>
</Properties>
</file>