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kern w:val="0"/>
          <w:sz w:val="28"/>
          <w:szCs w:val="28"/>
        </w:rPr>
        <w:t>新生校园卡采购项目</w:t>
      </w:r>
    </w:p>
    <w:tbl>
      <w:tblPr>
        <w:tblStyle w:val="8"/>
        <w:tblpPr w:leftFromText="180" w:rightFromText="180" w:vertAnchor="text" w:horzAnchor="page" w:tblpX="2151"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预算金额</w:t>
            </w:r>
            <w:r>
              <w:rPr>
                <w:rFonts w:hint="eastAsia" w:ascii="宋体" w:hAnsi="宋体" w:eastAsia="宋体" w:cs="宋体"/>
                <w:sz w:val="21"/>
                <w:szCs w:val="21"/>
                <w:lang w:val="en-US" w:eastAsia="zh-CN"/>
              </w:rPr>
              <w:br w:type="textWrapping"/>
            </w:r>
            <w:r>
              <w:rPr>
                <w:rFonts w:hint="eastAsia" w:ascii="宋体" w:hAnsi="宋体" w:eastAsia="宋体" w:cs="宋体"/>
                <w:color w:val="000000"/>
                <w:sz w:val="21"/>
                <w:szCs w:val="21"/>
                <w:shd w:val="clear" w:color="auto" w:fill="FFFFFF"/>
              </w:rPr>
              <w:t>（</w:t>
            </w:r>
            <w:r>
              <w:rPr>
                <w:rStyle w:val="10"/>
                <w:rFonts w:hint="eastAsia" w:ascii="宋体" w:hAnsi="宋体" w:eastAsia="宋体" w:cs="宋体"/>
                <w:b w:val="0"/>
                <w:color w:val="000000"/>
                <w:sz w:val="21"/>
                <w:szCs w:val="21"/>
                <w:shd w:val="clear" w:color="auto" w:fill="FFFFFF"/>
              </w:rPr>
              <w:t>超过采购预算报价不予接受）</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项目编号</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u w:val="none"/>
                <w:shd w:val="clear" w:fill="FFFFFF"/>
                <w:lang w:val="en-US" w:eastAsia="zh-CN"/>
              </w:rPr>
              <w:t>ZCJJ-2026-022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rPr>
              <w:t>合同签订后，</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个工作日内交付。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lang w:val="en-US" w:eastAsia="zh-CN"/>
              </w:rPr>
              <w:t>付款方式</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rPr>
              <w:t>验收完成后一次性付款。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验收方式/标准</w:t>
            </w:r>
          </w:p>
        </w:tc>
        <w:tc>
          <w:tcPr>
            <w:tcW w:w="4017" w:type="dxa"/>
            <w:vAlign w:val="center"/>
          </w:tcPr>
          <w:p>
            <w:pPr>
              <w:pStyle w:val="12"/>
              <w:numPr>
                <w:numId w:val="0"/>
              </w:numPr>
              <w:spacing w:after="0" w:line="360"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检查货物内外包装是否完好，有无破损、碰伤、浸湿、受潮、变形等情况，如果货物有质量问题则免费更换。</w:t>
            </w:r>
          </w:p>
          <w:p>
            <w:pPr>
              <w:pStyle w:val="12"/>
              <w:numPr>
                <w:numId w:val="0"/>
              </w:numPr>
              <w:spacing w:after="0" w:line="360"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供货合同和装箱单为依据，检查货物的规格、型号、配置及数量，并逐件清查核对。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确认已提供开户、制卡和打印等相关伴随服务。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24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2026年6月16日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i w:val="0"/>
          <w:caps w:val="0"/>
          <w:color w:val="000000"/>
          <w:spacing w:val="0"/>
          <w:sz w:val="21"/>
          <w:szCs w:val="21"/>
        </w:rPr>
      </w:pPr>
      <w:r>
        <w:rPr>
          <w:rStyle w:val="10"/>
          <w:rFonts w:hint="eastAsia" w:ascii="宋体" w:hAnsi="宋体" w:eastAsia="宋体" w:cs="宋体"/>
          <w:b/>
          <w:i w:val="0"/>
          <w:caps w:val="0"/>
          <w:color w:val="000000"/>
          <w:spacing w:val="0"/>
          <w:sz w:val="21"/>
          <w:szCs w:val="21"/>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根据《中华人民共和国政府采购法》及相关法律、法规之规定，对</w:t>
      </w:r>
      <w:r>
        <w:rPr>
          <w:rFonts w:hint="eastAsia" w:ascii="宋体" w:hAnsi="宋体" w:eastAsia="宋体" w:cs="宋体"/>
          <w:i w:val="0"/>
          <w:caps w:val="0"/>
          <w:color w:val="000000"/>
          <w:spacing w:val="0"/>
          <w:sz w:val="21"/>
          <w:szCs w:val="21"/>
          <w:shd w:val="clear" w:fill="FFFFFF"/>
          <w:lang w:val="en-US" w:eastAsia="zh-CN"/>
        </w:rPr>
        <w:t>本</w:t>
      </w:r>
      <w:r>
        <w:rPr>
          <w:rFonts w:hint="eastAsia" w:ascii="宋体" w:hAnsi="宋体" w:eastAsia="宋体" w:cs="宋体"/>
          <w:b w:val="0"/>
          <w:bCs w:val="0"/>
          <w:color w:val="auto"/>
          <w:kern w:val="0"/>
          <w:sz w:val="21"/>
          <w:szCs w:val="21"/>
          <w:lang w:val="en-US" w:eastAsia="zh-CN" w:bidi="ar-SA"/>
        </w:rPr>
        <w:t>项目</w:t>
      </w:r>
      <w:r>
        <w:rPr>
          <w:rFonts w:hint="eastAsia" w:ascii="宋体" w:hAnsi="宋体" w:eastAsia="宋体" w:cs="宋体"/>
          <w:i w:val="0"/>
          <w:caps w:val="0"/>
          <w:color w:val="000000"/>
          <w:spacing w:val="0"/>
          <w:sz w:val="21"/>
          <w:szCs w:val="21"/>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caps w:val="0"/>
          <w:color w:val="000000"/>
          <w:spacing w:val="0"/>
          <w:sz w:val="21"/>
          <w:szCs w:val="21"/>
        </w:rPr>
      </w:pPr>
      <w:r>
        <w:rPr>
          <w:rStyle w:val="10"/>
          <w:rFonts w:hint="eastAsia" w:ascii="宋体" w:hAnsi="宋体" w:eastAsia="宋体" w:cs="宋体"/>
          <w:i w:val="0"/>
          <w:caps w:val="0"/>
          <w:color w:val="000000"/>
          <w:spacing w:val="0"/>
          <w:sz w:val="21"/>
          <w:szCs w:val="21"/>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1.符合《中华人民共和国政府采购法》第二十二条规定的供应商。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caps w:val="0"/>
          <w:color w:val="000000"/>
          <w:spacing w:val="0"/>
          <w:sz w:val="21"/>
          <w:szCs w:val="21"/>
          <w:lang w:val="en-US" w:eastAsia="zh-CN"/>
        </w:rPr>
      </w:pPr>
      <w:r>
        <w:rPr>
          <w:rStyle w:val="10"/>
          <w:rFonts w:hint="eastAsia" w:ascii="宋体" w:hAnsi="宋体" w:eastAsia="宋体" w:cs="宋体"/>
          <w:i w:val="0"/>
          <w:caps w:val="0"/>
          <w:color w:val="000000"/>
          <w:spacing w:val="0"/>
          <w:sz w:val="21"/>
          <w:szCs w:val="21"/>
          <w:shd w:val="clear" w:fill="FFFFFF"/>
        </w:rPr>
        <w:t>二、项目</w:t>
      </w:r>
      <w:r>
        <w:rPr>
          <w:rStyle w:val="10"/>
          <w:rFonts w:hint="eastAsia" w:ascii="宋体" w:hAnsi="宋体" w:eastAsia="宋体" w:cs="宋体"/>
          <w:i w:val="0"/>
          <w:caps w:val="0"/>
          <w:color w:val="000000"/>
          <w:spacing w:val="0"/>
          <w:sz w:val="21"/>
          <w:szCs w:val="21"/>
          <w:shd w:val="clear" w:fill="FFFFFF"/>
          <w:lang w:val="en-US" w:eastAsia="zh-CN"/>
        </w:rPr>
        <w:t>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highlight w:val="yellow"/>
          <w:shd w:val="clear" w:fill="FFFFFF"/>
        </w:rPr>
      </w:pPr>
      <w:r>
        <w:rPr>
          <w:rFonts w:hint="eastAsia" w:ascii="宋体" w:hAnsi="宋体" w:eastAsia="宋体" w:cs="宋体"/>
          <w:b/>
          <w:bCs/>
          <w:i w:val="0"/>
          <w:caps w:val="0"/>
          <w:color w:val="000000"/>
          <w:spacing w:val="0"/>
          <w:sz w:val="21"/>
          <w:szCs w:val="21"/>
          <w:highlight w:val="yellow"/>
          <w:shd w:val="clear" w:fill="FFFFFF"/>
        </w:rPr>
        <w:t>项目主要内容、数量及简要规格描述或项目基本概况介绍：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采购单位2026年计划按照计划招生人数购置</w:t>
      </w:r>
      <w:r>
        <w:rPr>
          <w:rFonts w:hint="eastAsia" w:ascii="宋体" w:hAnsi="宋体" w:eastAsia="宋体" w:cs="宋体"/>
          <w:kern w:val="0"/>
          <w:sz w:val="21"/>
          <w:szCs w:val="21"/>
          <w:u w:val="single"/>
        </w:rPr>
        <w:t>4200</w:t>
      </w:r>
      <w:r>
        <w:rPr>
          <w:rFonts w:hint="eastAsia" w:ascii="宋体" w:hAnsi="宋体" w:eastAsia="宋体" w:cs="宋体"/>
          <w:kern w:val="0"/>
          <w:sz w:val="21"/>
          <w:szCs w:val="21"/>
        </w:rPr>
        <w:t>张新生校园卡并制卡服务。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项目相关要求：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采购单位目前使用新开普 -T 6.0版本的一卡通系统，供应商应充分考虑所提供卡片的系统适配性，以及获得新开普授权的可行性。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供应商必须按照学校提供的信息双面印刷，保证卡片唯一性和安全性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供应商从我方提供版面样张和用户信息开始到全部用户卡片交付学校的时间不得超过</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供应商必须将学校提供的个性化数据按印刷标准进行加工处理，并保证数据安全、完整和准确，不得泄露和另作他用。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供应商应在卡片到货后完成卡片的洗卡（初始化为准用户卡），随后安排不少于2人驻校提供开户、制卡和相关伴随服务。在此期间产生的任何费用由供应商承担。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卡片如有质量问题，供应商必须足额补偿交付，补偿成本由供应商承担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提供不低于叁个月的货物质量保</w:t>
      </w:r>
      <w:bookmarkStart w:id="0" w:name="_GoBack"/>
      <w:bookmarkEnd w:id="0"/>
      <w:r>
        <w:rPr>
          <w:rFonts w:hint="eastAsia" w:ascii="宋体" w:hAnsi="宋体" w:eastAsia="宋体" w:cs="宋体"/>
          <w:kern w:val="0"/>
          <w:sz w:val="21"/>
          <w:szCs w:val="21"/>
        </w:rPr>
        <w:t>障服务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货物参数要求：</w:t>
      </w:r>
    </w:p>
    <w:p>
      <w:pPr>
        <w:pStyle w:val="12"/>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卡片类型：CPU8+1复合卡</w:t>
      </w:r>
    </w:p>
    <w:p>
      <w:pPr>
        <w:pStyle w:val="12"/>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芯片类型：国产安全芯片</w:t>
      </w:r>
    </w:p>
    <w:p>
      <w:pPr>
        <w:pStyle w:val="12"/>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物理规格：85.6mm×54mm×0.84mm（ISO/IEC 7810 ID-1标准）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存储容量：≥8KB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工作频率：13.56MHz（ISO/IEC 14443 Type A标准）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通信速率：106Kbps~848Kbps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工作温度：-20℃~70℃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存储温度：-55℃～125℃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数据保存年限：≥10年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rPr>
      </w:pPr>
      <w:r>
        <w:rPr>
          <w:rFonts w:hint="eastAsia" w:ascii="宋体" w:hAnsi="宋体" w:eastAsia="宋体" w:cs="宋体"/>
          <w:b/>
          <w:bCs/>
          <w:i w:val="0"/>
          <w:caps w:val="0"/>
          <w:color w:val="000000"/>
          <w:spacing w:val="0"/>
          <w:sz w:val="21"/>
          <w:szCs w:val="21"/>
          <w:shd w:val="clear" w:fill="FFFFFF"/>
          <w:lang w:val="en-US" w:eastAsia="zh-CN"/>
        </w:rPr>
        <w:t>三、</w:t>
      </w:r>
      <w:r>
        <w:rPr>
          <w:rFonts w:hint="eastAsia" w:ascii="宋体" w:hAnsi="宋体" w:eastAsia="宋体" w:cs="宋体"/>
          <w:b/>
          <w:bCs/>
          <w:i w:val="0"/>
          <w:caps w:val="0"/>
          <w:color w:val="000000"/>
          <w:spacing w:val="0"/>
          <w:sz w:val="21"/>
          <w:szCs w:val="21"/>
          <w:shd w:val="clear" w:fill="FFFFFF"/>
        </w:rPr>
        <w:t>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1.</w:t>
      </w:r>
      <w:r>
        <w:rPr>
          <w:rFonts w:hint="eastAsia" w:ascii="宋体" w:hAnsi="宋体" w:eastAsia="宋体" w:cs="宋体"/>
          <w:i w:val="0"/>
          <w:caps w:val="0"/>
          <w:color w:val="000000"/>
          <w:spacing w:val="0"/>
          <w:sz w:val="21"/>
          <w:szCs w:val="21"/>
          <w:shd w:val="clear" w:fill="FFFFFF"/>
        </w:rPr>
        <w:t>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2.</w:t>
      </w:r>
      <w:r>
        <w:rPr>
          <w:rFonts w:hint="eastAsia" w:ascii="宋体" w:hAnsi="宋体" w:eastAsia="宋体" w:cs="宋体"/>
          <w:i w:val="0"/>
          <w:caps w:val="0"/>
          <w:color w:val="000000"/>
          <w:spacing w:val="0"/>
          <w:sz w:val="21"/>
          <w:szCs w:val="21"/>
          <w:shd w:val="clear" w:fill="FFFFFF"/>
        </w:rPr>
        <w:t>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3.</w:t>
      </w:r>
      <w:r>
        <w:rPr>
          <w:rFonts w:hint="eastAsia" w:ascii="宋体" w:hAnsi="宋体" w:eastAsia="宋体" w:cs="宋体"/>
          <w:i w:val="0"/>
          <w:caps w:val="0"/>
          <w:color w:val="000000"/>
          <w:spacing w:val="0"/>
          <w:sz w:val="21"/>
          <w:szCs w:val="21"/>
          <w:shd w:val="clear" w:fill="FFFFFF"/>
        </w:rPr>
        <w:t>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4.</w:t>
      </w:r>
      <w:r>
        <w:rPr>
          <w:rFonts w:hint="eastAsia" w:ascii="宋体" w:hAnsi="宋体" w:eastAsia="宋体" w:cs="宋体"/>
          <w:i w:val="0"/>
          <w:caps w:val="0"/>
          <w:color w:val="000000"/>
          <w:spacing w:val="0"/>
          <w:sz w:val="21"/>
          <w:szCs w:val="21"/>
          <w:shd w:val="clear" w:fill="FFFFFF"/>
        </w:rPr>
        <w:t>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Style w:val="10"/>
          <w:rFonts w:hint="eastAsia" w:ascii="宋体" w:hAnsi="宋体" w:eastAsia="宋体" w:cs="宋体"/>
          <w:i w:val="0"/>
          <w:caps w:val="0"/>
          <w:color w:val="000000"/>
          <w:spacing w:val="0"/>
          <w:sz w:val="21"/>
          <w:szCs w:val="21"/>
          <w:shd w:val="clear" w:fill="FFFFFF"/>
          <w:lang w:val="en-US" w:eastAsia="zh-CN"/>
        </w:rPr>
      </w:pPr>
      <w:r>
        <w:rPr>
          <w:rStyle w:val="10"/>
          <w:rFonts w:hint="eastAsia" w:ascii="宋体" w:hAnsi="宋体" w:eastAsia="宋体" w:cs="宋体"/>
          <w:i w:val="0"/>
          <w:caps w:val="0"/>
          <w:color w:val="000000"/>
          <w:spacing w:val="0"/>
          <w:sz w:val="21"/>
          <w:szCs w:val="21"/>
          <w:shd w:val="clear" w:fill="FFFFFF"/>
          <w:lang w:val="en-US" w:eastAsia="zh-CN"/>
        </w:rPr>
        <w:t>四、</w:t>
      </w:r>
      <w:r>
        <w:rPr>
          <w:rStyle w:val="10"/>
          <w:rFonts w:hint="eastAsia" w:ascii="宋体" w:hAnsi="宋体" w:eastAsia="宋体" w:cs="宋体"/>
          <w:i w:val="0"/>
          <w:caps w:val="0"/>
          <w:color w:val="000000"/>
          <w:spacing w:val="0"/>
          <w:sz w:val="21"/>
          <w:szCs w:val="21"/>
          <w:shd w:val="clear" w:fill="FFFFFF"/>
        </w:rPr>
        <w:t>报价文件的</w:t>
      </w:r>
      <w:r>
        <w:rPr>
          <w:rStyle w:val="10"/>
          <w:rFonts w:hint="eastAsia" w:ascii="宋体" w:hAnsi="宋体" w:eastAsia="宋体" w:cs="宋体"/>
          <w:i w:val="0"/>
          <w:caps w:val="0"/>
          <w:color w:val="000000"/>
          <w:spacing w:val="0"/>
          <w:sz w:val="21"/>
          <w:szCs w:val="21"/>
          <w:shd w:val="clear" w:fill="FFFFFF"/>
          <w:lang w:val="en-US" w:eastAsia="zh-CN"/>
        </w:rPr>
        <w:t>要求</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Style w:val="10"/>
          <w:rFonts w:hint="eastAsia" w:ascii="宋体" w:hAnsi="宋体" w:eastAsia="宋体" w:cs="宋体"/>
          <w:b w:val="0"/>
          <w:bCs/>
          <w:i w:val="0"/>
          <w:caps w:val="0"/>
          <w:color w:val="000000"/>
          <w:spacing w:val="0"/>
          <w:sz w:val="21"/>
          <w:szCs w:val="21"/>
          <w:shd w:val="clear" w:fill="FFFFFF"/>
          <w:lang w:val="en-US" w:eastAsia="zh-CN"/>
        </w:rPr>
      </w:pPr>
      <w:r>
        <w:rPr>
          <w:rStyle w:val="10"/>
          <w:rFonts w:hint="eastAsia" w:ascii="宋体" w:hAnsi="宋体" w:eastAsia="宋体" w:cs="宋体"/>
          <w:b w:val="0"/>
          <w:bCs w:val="0"/>
          <w:i w:val="0"/>
          <w:caps w:val="0"/>
          <w:color w:val="000000"/>
          <w:spacing w:val="0"/>
          <w:sz w:val="21"/>
          <w:szCs w:val="21"/>
          <w:shd w:val="clear" w:fill="FFFFFF"/>
          <w:lang w:val="en-US" w:eastAsia="zh-CN"/>
        </w:rPr>
        <w:t>报价清单（按照本项目具体的需求做出详细报价清单及报价明细，盖章并留好联系方式）</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rPr>
      </w:pPr>
      <w:r>
        <w:rPr>
          <w:rStyle w:val="10"/>
          <w:rFonts w:hint="eastAsia" w:ascii="宋体" w:hAnsi="宋体" w:eastAsia="宋体" w:cs="宋体"/>
          <w:b w:val="0"/>
          <w:bCs/>
          <w:i w:val="0"/>
          <w:caps w:val="0"/>
          <w:color w:val="000000"/>
          <w:spacing w:val="0"/>
          <w:sz w:val="21"/>
          <w:szCs w:val="21"/>
          <w:shd w:val="clear" w:fill="FFFFFF"/>
          <w:lang w:val="en-US" w:eastAsia="zh-CN"/>
        </w:rPr>
        <w:t>营业执照复印件（盖章）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210" w:leftChars="100" w:right="0" w:rightChars="0" w:firstLine="422"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color w:val="FF0000"/>
          <w:sz w:val="21"/>
          <w:szCs w:val="21"/>
        </w:rPr>
        <w:t>★</w:t>
      </w:r>
      <w:r>
        <w:rPr>
          <w:rFonts w:hint="eastAsia" w:ascii="宋体" w:hAnsi="宋体" w:eastAsia="宋体" w:cs="宋体"/>
          <w:b w:val="0"/>
          <w:bCs/>
          <w:color w:val="FF0000"/>
          <w:sz w:val="21"/>
          <w:szCs w:val="21"/>
          <w:lang w:val="en-US" w:eastAsia="zh-CN"/>
        </w:rPr>
        <w:t>报价文件必须做好密封处理：</w:t>
      </w:r>
      <w:r>
        <w:rPr>
          <w:rFonts w:hint="eastAsia" w:ascii="宋体" w:hAnsi="宋体" w:eastAsia="宋体" w:cs="宋体"/>
          <w:b w:val="0"/>
          <w:bCs/>
          <w:color w:val="FF0000"/>
          <w:sz w:val="21"/>
          <w:szCs w:val="21"/>
          <w:lang w:val="en-US" w:eastAsia="zh-CN"/>
        </w:rPr>
        <w:br w:type="textWrapping"/>
      </w:r>
      <w:r>
        <w:rPr>
          <w:rFonts w:hint="eastAsia" w:ascii="宋体" w:hAnsi="宋体" w:eastAsia="宋体" w:cs="宋体"/>
          <w:b w:val="0"/>
          <w:bCs/>
          <w:color w:val="FF0000"/>
          <w:sz w:val="21"/>
          <w:szCs w:val="21"/>
          <w:lang w:val="en-US" w:eastAsia="zh-CN"/>
        </w:rPr>
        <w:t>正面写好项目名称，公司名称，报价日期，联系人，联系电话。背面贴好封条并盖章，否则将视为无效报价。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不接受二次报价！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20" w:firstLineChars="200"/>
        <w:jc w:val="both"/>
        <w:textAlignment w:val="auto"/>
        <w:rPr>
          <w:rFonts w:hint="eastAsia" w:ascii="宋体" w:hAnsi="宋体" w:eastAsia="宋体" w:cs="宋体"/>
          <w:i w:val="0"/>
          <w:caps w:val="0"/>
          <w:color w:val="000000"/>
          <w:spacing w:val="0"/>
          <w:sz w:val="21"/>
          <w:szCs w:val="21"/>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Style w:val="10"/>
          <w:rFonts w:hint="eastAsia" w:ascii="宋体" w:hAnsi="宋体" w:eastAsia="宋体" w:cs="宋体"/>
          <w:i w:val="0"/>
          <w:caps w:val="0"/>
          <w:color w:val="000000"/>
          <w:spacing w:val="0"/>
          <w:sz w:val="21"/>
          <w:szCs w:val="21"/>
          <w:shd w:val="clear" w:fill="FFFFFF"/>
          <w:lang w:val="en-US"/>
        </w:rPr>
      </w:pPr>
      <w:r>
        <w:rPr>
          <w:rStyle w:val="10"/>
          <w:rFonts w:hint="eastAsia" w:ascii="宋体" w:hAnsi="宋体" w:eastAsia="宋体" w:cs="宋体"/>
          <w:i w:val="0"/>
          <w:caps w:val="0"/>
          <w:color w:val="000000"/>
          <w:spacing w:val="0"/>
          <w:sz w:val="21"/>
          <w:szCs w:val="21"/>
          <w:shd w:val="clear" w:fill="FFFFFF"/>
          <w:lang w:val="en-US" w:eastAsia="zh-CN"/>
        </w:rPr>
        <w:t>五、</w:t>
      </w:r>
      <w:r>
        <w:rPr>
          <w:rStyle w:val="10"/>
          <w:rFonts w:hint="eastAsia" w:ascii="宋体" w:hAnsi="宋体" w:eastAsia="宋体" w:cs="宋体"/>
          <w:i w:val="0"/>
          <w:caps w:val="0"/>
          <w:color w:val="000000"/>
          <w:spacing w:val="0"/>
          <w:sz w:val="21"/>
          <w:szCs w:val="21"/>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rPr>
        <w:t>报价文件递交地点</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可发快递</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 xml:space="preserve">电话：13501712906  </w:t>
      </w:r>
      <w:r>
        <w:rPr>
          <w:rFonts w:hint="eastAsia" w:ascii="宋体" w:hAnsi="宋体" w:eastAsia="宋体" w:cs="宋体"/>
          <w:i w:val="0"/>
          <w:caps w:val="0"/>
          <w:color w:val="000000"/>
          <w:spacing w:val="0"/>
          <w:sz w:val="21"/>
          <w:szCs w:val="21"/>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D7F"/>
    <w:multiLevelType w:val="singleLevel"/>
    <w:tmpl w:val="01844D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112C371A"/>
    <w:rsid w:val="13BD5E07"/>
    <w:rsid w:val="150D306F"/>
    <w:rsid w:val="16840B5D"/>
    <w:rsid w:val="1B690EB4"/>
    <w:rsid w:val="1EE8533A"/>
    <w:rsid w:val="22A137D7"/>
    <w:rsid w:val="28E021A3"/>
    <w:rsid w:val="2A8F77B2"/>
    <w:rsid w:val="2E6D4436"/>
    <w:rsid w:val="320C1ACF"/>
    <w:rsid w:val="363C5DBE"/>
    <w:rsid w:val="364856C4"/>
    <w:rsid w:val="37767FF3"/>
    <w:rsid w:val="38794504"/>
    <w:rsid w:val="38B1795F"/>
    <w:rsid w:val="39A24A09"/>
    <w:rsid w:val="3DC75201"/>
    <w:rsid w:val="3DF74F07"/>
    <w:rsid w:val="41716C6B"/>
    <w:rsid w:val="42A15CD6"/>
    <w:rsid w:val="456B6C1D"/>
    <w:rsid w:val="4CEF2649"/>
    <w:rsid w:val="50CD2E21"/>
    <w:rsid w:val="550F75BC"/>
    <w:rsid w:val="586C0712"/>
    <w:rsid w:val="58957764"/>
    <w:rsid w:val="58D93CB3"/>
    <w:rsid w:val="5AD0442E"/>
    <w:rsid w:val="5C2020FD"/>
    <w:rsid w:val="5C762863"/>
    <w:rsid w:val="61162DC6"/>
    <w:rsid w:val="64D872AD"/>
    <w:rsid w:val="692C7A3B"/>
    <w:rsid w:val="69D44185"/>
    <w:rsid w:val="6A1E1172"/>
    <w:rsid w:val="73846B54"/>
    <w:rsid w:val="74822671"/>
    <w:rsid w:val="7A0E0EA0"/>
    <w:rsid w:val="7A411D67"/>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2026-06-09T05:24:33Z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