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CA" w:rsidRDefault="00CC2DD5" w:rsidP="00D45AC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 w:rsidR="0053270C">
        <w:rPr>
          <w:b/>
          <w:sz w:val="44"/>
          <w:szCs w:val="44"/>
        </w:rPr>
        <w:t>6</w:t>
      </w:r>
      <w:r w:rsidR="00146F75">
        <w:rPr>
          <w:rFonts w:hint="eastAsia"/>
          <w:b/>
          <w:sz w:val="44"/>
          <w:szCs w:val="44"/>
        </w:rPr>
        <w:t>年上海市</w:t>
      </w:r>
      <w:r w:rsidR="009573CA">
        <w:rPr>
          <w:rFonts w:hint="eastAsia"/>
          <w:b/>
          <w:sz w:val="44"/>
          <w:szCs w:val="44"/>
        </w:rPr>
        <w:t>高校教师资格认定</w:t>
      </w:r>
      <w:r w:rsidR="009573CA">
        <w:rPr>
          <w:b/>
          <w:sz w:val="44"/>
          <w:szCs w:val="44"/>
        </w:rPr>
        <w:t>流程</w:t>
      </w:r>
    </w:p>
    <w:p w:rsidR="00034ACC" w:rsidRPr="00D45AC0" w:rsidRDefault="009573CA" w:rsidP="00D45AC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相关</w:t>
      </w:r>
      <w:r w:rsidR="0037329C">
        <w:rPr>
          <w:b/>
          <w:sz w:val="44"/>
          <w:szCs w:val="44"/>
        </w:rPr>
        <w:t>提问汇总</w:t>
      </w:r>
      <w:r w:rsidR="00443545">
        <w:rPr>
          <w:b/>
          <w:sz w:val="44"/>
          <w:szCs w:val="44"/>
        </w:rPr>
        <w:t>（学校审核）</w:t>
      </w:r>
    </w:p>
    <w:p w:rsidR="00F367FC" w:rsidRPr="00F367FC" w:rsidRDefault="00F367FC">
      <w:pPr>
        <w:rPr>
          <w:sz w:val="28"/>
          <w:szCs w:val="28"/>
        </w:rPr>
      </w:pPr>
    </w:p>
    <w:p w:rsidR="00F367FC" w:rsidRDefault="00F367FC" w:rsidP="00D20AB4">
      <w:pPr>
        <w:pStyle w:val="a3"/>
        <w:numPr>
          <w:ilvl w:val="0"/>
          <w:numId w:val="3"/>
        </w:numPr>
        <w:spacing w:line="600" w:lineRule="exact"/>
        <w:ind w:left="0" w:firstLineChars="0" w:firstLine="563"/>
        <w:rPr>
          <w:sz w:val="28"/>
          <w:szCs w:val="28"/>
        </w:rPr>
      </w:pPr>
      <w:r w:rsidRPr="00F367FC">
        <w:rPr>
          <w:rFonts w:hint="eastAsia"/>
          <w:sz w:val="28"/>
          <w:szCs w:val="28"/>
        </w:rPr>
        <w:t>自主择业的、博士后、规培这几类人员不可以申请。</w:t>
      </w:r>
      <w:r w:rsidR="00AF3514">
        <w:rPr>
          <w:rFonts w:hint="eastAsia"/>
          <w:sz w:val="28"/>
          <w:szCs w:val="28"/>
        </w:rPr>
        <w:t>师资博士后凭师资博士协议可以申请。</w:t>
      </w:r>
    </w:p>
    <w:p w:rsidR="00F367FC" w:rsidRPr="00F367FC" w:rsidRDefault="00F367FC" w:rsidP="00D20AB4">
      <w:pPr>
        <w:pStyle w:val="a3"/>
        <w:spacing w:line="600" w:lineRule="exact"/>
        <w:ind w:firstLineChars="201" w:firstLine="563"/>
        <w:rPr>
          <w:sz w:val="28"/>
          <w:szCs w:val="28"/>
        </w:rPr>
      </w:pPr>
    </w:p>
    <w:p w:rsidR="008F5717" w:rsidRDefault="008F5717" w:rsidP="00D20AB4">
      <w:pPr>
        <w:pStyle w:val="a3"/>
        <w:numPr>
          <w:ilvl w:val="0"/>
          <w:numId w:val="3"/>
        </w:numPr>
        <w:spacing w:line="600" w:lineRule="exact"/>
        <w:ind w:left="0" w:firstLineChars="0" w:firstLine="563"/>
        <w:rPr>
          <w:sz w:val="28"/>
          <w:szCs w:val="28"/>
        </w:rPr>
      </w:pPr>
      <w:r>
        <w:rPr>
          <w:sz w:val="28"/>
          <w:szCs w:val="28"/>
        </w:rPr>
        <w:t>时间节点：</w:t>
      </w:r>
    </w:p>
    <w:p w:rsidR="008F5717" w:rsidRPr="008F5717" w:rsidRDefault="008F5717" w:rsidP="008F5717">
      <w:pPr>
        <w:spacing w:line="600" w:lineRule="exact"/>
        <w:ind w:firstLineChars="202" w:firstLine="566"/>
        <w:rPr>
          <w:sz w:val="28"/>
          <w:szCs w:val="28"/>
        </w:rPr>
      </w:pPr>
      <w:r w:rsidRPr="008F5717">
        <w:rPr>
          <w:rFonts w:hint="eastAsia"/>
          <w:sz w:val="28"/>
          <w:szCs w:val="28"/>
        </w:rPr>
        <w:t>（一）</w:t>
      </w:r>
      <w:r w:rsidRPr="008F5717">
        <w:rPr>
          <w:sz w:val="28"/>
          <w:szCs w:val="28"/>
        </w:rPr>
        <w:t>教育部系统报名关闭时间：</w:t>
      </w:r>
      <w:r w:rsidR="00CC2DD5">
        <w:rPr>
          <w:rFonts w:hint="eastAsia"/>
          <w:sz w:val="28"/>
          <w:szCs w:val="28"/>
        </w:rPr>
        <w:t>202</w:t>
      </w:r>
      <w:r w:rsidR="002C5393">
        <w:rPr>
          <w:sz w:val="28"/>
          <w:szCs w:val="28"/>
        </w:rPr>
        <w:t>6</w:t>
      </w:r>
      <w:r w:rsidRPr="008F5717">
        <w:rPr>
          <w:rFonts w:hint="eastAsia"/>
          <w:sz w:val="28"/>
          <w:szCs w:val="28"/>
        </w:rPr>
        <w:t>-9-2</w:t>
      </w:r>
      <w:r w:rsidR="002C5393">
        <w:rPr>
          <w:sz w:val="28"/>
          <w:szCs w:val="28"/>
        </w:rPr>
        <w:t>1</w:t>
      </w:r>
      <w:bookmarkStart w:id="0" w:name="_GoBack"/>
      <w:bookmarkEnd w:id="0"/>
      <w:r w:rsidRPr="008F5717">
        <w:rPr>
          <w:rFonts w:hint="eastAsia"/>
          <w:sz w:val="28"/>
          <w:szCs w:val="28"/>
        </w:rPr>
        <w:t>，个人必须在此日期之前完成网上报名。</w:t>
      </w:r>
    </w:p>
    <w:p w:rsidR="008F5717" w:rsidRDefault="008F5717" w:rsidP="008F5717">
      <w:pPr>
        <w:pStyle w:val="a3"/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教育部系统审核关闭时间：</w:t>
      </w:r>
      <w:r w:rsidR="00CC2DD5">
        <w:rPr>
          <w:rFonts w:hint="eastAsia"/>
          <w:sz w:val="28"/>
          <w:szCs w:val="28"/>
        </w:rPr>
        <w:t>202</w:t>
      </w:r>
      <w:r w:rsidR="002C5393">
        <w:rPr>
          <w:sz w:val="28"/>
          <w:szCs w:val="28"/>
        </w:rPr>
        <w:t>6</w:t>
      </w:r>
      <w:r w:rsidR="00CC2DD5">
        <w:rPr>
          <w:rFonts w:hint="eastAsia"/>
          <w:sz w:val="28"/>
          <w:szCs w:val="28"/>
        </w:rPr>
        <w:t>-10-16</w:t>
      </w:r>
      <w:r>
        <w:rPr>
          <w:rFonts w:hint="eastAsia"/>
          <w:sz w:val="28"/>
          <w:szCs w:val="28"/>
        </w:rPr>
        <w:t>，人事处必须在此日期之前审核个人信息并点击“确认通过”，逾期系统自动关闭，无需打印任何材料。</w:t>
      </w:r>
    </w:p>
    <w:p w:rsidR="00F367FC" w:rsidRDefault="008F5717" w:rsidP="008F5717">
      <w:pPr>
        <w:pStyle w:val="a3"/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“确认通过”之前个人可以在前台自行修改信息</w:t>
      </w:r>
      <w:r w:rsidR="00F367FC">
        <w:rPr>
          <w:rFonts w:hint="eastAsia"/>
          <w:sz w:val="28"/>
          <w:szCs w:val="28"/>
        </w:rPr>
        <w:t>。</w:t>
      </w:r>
    </w:p>
    <w:p w:rsidR="00F367FC" w:rsidRDefault="008F5717" w:rsidP="008F5717">
      <w:pPr>
        <w:pStyle w:val="a3"/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F367FC">
        <w:rPr>
          <w:rFonts w:hint="eastAsia"/>
          <w:sz w:val="28"/>
          <w:szCs w:val="28"/>
        </w:rPr>
        <w:t>上海系统</w:t>
      </w:r>
      <w:r w:rsidR="00CC5FDE">
        <w:rPr>
          <w:rFonts w:hint="eastAsia"/>
          <w:sz w:val="28"/>
          <w:szCs w:val="28"/>
        </w:rPr>
        <w:t>无</w:t>
      </w:r>
      <w:r w:rsidR="00F367FC">
        <w:rPr>
          <w:rFonts w:hint="eastAsia"/>
          <w:sz w:val="28"/>
          <w:szCs w:val="28"/>
        </w:rPr>
        <w:t>关闭时间，</w:t>
      </w:r>
      <w:r w:rsidR="00CC5FDE">
        <w:rPr>
          <w:rFonts w:hint="eastAsia"/>
          <w:sz w:val="28"/>
          <w:szCs w:val="28"/>
        </w:rPr>
        <w:t>人事处无需</w:t>
      </w:r>
      <w:r w:rsidR="00B17D27">
        <w:rPr>
          <w:rFonts w:hint="eastAsia"/>
          <w:sz w:val="28"/>
          <w:szCs w:val="28"/>
        </w:rPr>
        <w:t>点击“</w:t>
      </w:r>
      <w:r w:rsidR="00CC5FDE">
        <w:rPr>
          <w:rFonts w:hint="eastAsia"/>
          <w:sz w:val="28"/>
          <w:szCs w:val="28"/>
        </w:rPr>
        <w:t>网上审核</w:t>
      </w:r>
      <w:r w:rsidR="00B17D27">
        <w:rPr>
          <w:rFonts w:hint="eastAsia"/>
          <w:sz w:val="28"/>
          <w:szCs w:val="28"/>
        </w:rPr>
        <w:t>通过”，</w:t>
      </w:r>
      <w:r>
        <w:rPr>
          <w:rFonts w:hint="eastAsia"/>
          <w:sz w:val="28"/>
          <w:szCs w:val="28"/>
        </w:rPr>
        <w:t>将照片审核通过并</w:t>
      </w:r>
      <w:r w:rsidR="00F367FC">
        <w:rPr>
          <w:rFonts w:hint="eastAsia"/>
          <w:sz w:val="28"/>
          <w:szCs w:val="28"/>
        </w:rPr>
        <w:t>在</w:t>
      </w:r>
      <w:r w:rsidR="006E3F7F">
        <w:rPr>
          <w:rFonts w:hint="eastAsia"/>
          <w:sz w:val="28"/>
          <w:szCs w:val="28"/>
        </w:rPr>
        <w:t>人事处向学院</w:t>
      </w:r>
      <w:r w:rsidR="00F367FC">
        <w:rPr>
          <w:rFonts w:hint="eastAsia"/>
          <w:sz w:val="28"/>
          <w:szCs w:val="28"/>
        </w:rPr>
        <w:t>递交材料前完成打印及修改</w:t>
      </w:r>
      <w:r>
        <w:rPr>
          <w:rFonts w:hint="eastAsia"/>
          <w:sz w:val="28"/>
          <w:szCs w:val="28"/>
        </w:rPr>
        <w:t>信息</w:t>
      </w:r>
      <w:r w:rsidR="00F367FC">
        <w:rPr>
          <w:rFonts w:hint="eastAsia"/>
          <w:sz w:val="28"/>
          <w:szCs w:val="28"/>
        </w:rPr>
        <w:t>。</w:t>
      </w:r>
    </w:p>
    <w:p w:rsidR="001F07FE" w:rsidRDefault="001F07FE" w:rsidP="008F5717">
      <w:pPr>
        <w:pStyle w:val="a3"/>
        <w:spacing w:line="600" w:lineRule="exact"/>
        <w:ind w:firstLineChars="202" w:firstLine="566"/>
        <w:rPr>
          <w:sz w:val="28"/>
          <w:szCs w:val="28"/>
        </w:rPr>
      </w:pPr>
    </w:p>
    <w:p w:rsidR="00D36D3A" w:rsidRDefault="00765B18" w:rsidP="001F07FE">
      <w:pPr>
        <w:pStyle w:val="a3"/>
        <w:spacing w:line="600" w:lineRule="auto"/>
        <w:ind w:leftChars="-202" w:left="-424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36583" cy="1534602"/>
            <wp:effectExtent l="19050" t="0" r="0" b="0"/>
            <wp:docPr id="4" name="图片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9583" cy="153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FE" w:rsidRDefault="001F07FE" w:rsidP="00765B18">
      <w:pPr>
        <w:pStyle w:val="a3"/>
        <w:spacing w:line="600" w:lineRule="auto"/>
        <w:ind w:firstLineChars="0" w:firstLine="0"/>
        <w:rPr>
          <w:sz w:val="28"/>
          <w:szCs w:val="28"/>
        </w:rPr>
      </w:pPr>
    </w:p>
    <w:p w:rsidR="00F367FC" w:rsidRDefault="00F367FC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>
        <w:rPr>
          <w:sz w:val="28"/>
          <w:szCs w:val="28"/>
        </w:rPr>
        <w:t>体检：</w:t>
      </w:r>
      <w:r w:rsidR="00B17D27">
        <w:rPr>
          <w:sz w:val="28"/>
          <w:szCs w:val="28"/>
        </w:rPr>
        <w:t>申请</w:t>
      </w:r>
      <w:r w:rsidR="00D54B3F">
        <w:rPr>
          <w:sz w:val="28"/>
          <w:szCs w:val="28"/>
        </w:rPr>
        <w:t>材料递交后，</w:t>
      </w:r>
      <w:r w:rsidR="00B17D27">
        <w:rPr>
          <w:sz w:val="28"/>
          <w:szCs w:val="28"/>
        </w:rPr>
        <w:t>当场给人事处发</w:t>
      </w:r>
      <w:r>
        <w:rPr>
          <w:rFonts w:hint="eastAsia"/>
          <w:sz w:val="28"/>
          <w:szCs w:val="28"/>
        </w:rPr>
        <w:t>确认回执，回执上</w:t>
      </w:r>
      <w:r>
        <w:rPr>
          <w:rFonts w:hint="eastAsia"/>
          <w:sz w:val="28"/>
          <w:szCs w:val="28"/>
        </w:rPr>
        <w:lastRenderedPageBreak/>
        <w:t>写明查询、打印测试证及预约</w:t>
      </w:r>
      <w:r w:rsidR="00B17D27">
        <w:rPr>
          <w:rFonts w:hint="eastAsia"/>
          <w:sz w:val="28"/>
          <w:szCs w:val="28"/>
        </w:rPr>
        <w:t>体检</w:t>
      </w:r>
      <w:r>
        <w:rPr>
          <w:rFonts w:hint="eastAsia"/>
          <w:sz w:val="28"/>
          <w:szCs w:val="28"/>
        </w:rPr>
        <w:t>时间，博士、非博士都一样时间。</w:t>
      </w:r>
      <w:r w:rsidR="00B17D27">
        <w:rPr>
          <w:rFonts w:hint="eastAsia"/>
          <w:sz w:val="28"/>
          <w:szCs w:val="28"/>
        </w:rPr>
        <w:t>要求人事处回校后及时将确认回执发给申请人</w:t>
      </w:r>
      <w:r w:rsidR="00D54B3F">
        <w:rPr>
          <w:rFonts w:hint="eastAsia"/>
          <w:sz w:val="28"/>
          <w:szCs w:val="28"/>
        </w:rPr>
        <w:t>，并要求申请人仔细阅读</w:t>
      </w:r>
      <w:r w:rsidR="00B17D27">
        <w:rPr>
          <w:rFonts w:hint="eastAsia"/>
          <w:sz w:val="28"/>
          <w:szCs w:val="28"/>
        </w:rPr>
        <w:t>。</w:t>
      </w:r>
    </w:p>
    <w:p w:rsidR="00F367FC" w:rsidRDefault="00F367FC" w:rsidP="00F9261B">
      <w:pPr>
        <w:pStyle w:val="a3"/>
        <w:spacing w:line="600" w:lineRule="exact"/>
        <w:ind w:firstLineChars="201" w:firstLine="563"/>
        <w:rPr>
          <w:sz w:val="28"/>
          <w:szCs w:val="28"/>
        </w:rPr>
      </w:pPr>
    </w:p>
    <w:p w:rsidR="00F367FC" w:rsidRDefault="00B17D27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>
        <w:rPr>
          <w:rFonts w:hint="eastAsia"/>
          <w:sz w:val="28"/>
          <w:szCs w:val="28"/>
        </w:rPr>
        <w:t>港澳台</w:t>
      </w:r>
      <w:r w:rsidR="00F367FC">
        <w:rPr>
          <w:rFonts w:hint="eastAsia"/>
          <w:sz w:val="28"/>
          <w:szCs w:val="28"/>
        </w:rPr>
        <w:t>学历、国外学历</w:t>
      </w:r>
      <w:r>
        <w:rPr>
          <w:rFonts w:hint="eastAsia"/>
          <w:sz w:val="28"/>
          <w:szCs w:val="28"/>
        </w:rPr>
        <w:t>需要同时递交</w:t>
      </w:r>
      <w:r w:rsidR="00F367FC">
        <w:rPr>
          <w:rFonts w:hint="eastAsia"/>
          <w:sz w:val="28"/>
          <w:szCs w:val="28"/>
        </w:rPr>
        <w:t>原校发的</w:t>
      </w:r>
      <w:r>
        <w:rPr>
          <w:rFonts w:hint="eastAsia"/>
          <w:sz w:val="28"/>
          <w:szCs w:val="28"/>
        </w:rPr>
        <w:t>毕业</w:t>
      </w:r>
      <w:r w:rsidR="00D54B3F">
        <w:rPr>
          <w:rFonts w:hint="eastAsia"/>
          <w:sz w:val="28"/>
          <w:szCs w:val="28"/>
        </w:rPr>
        <w:t>证件（有些是学历，有些是学位，各国各</w:t>
      </w:r>
      <w:r>
        <w:rPr>
          <w:rFonts w:hint="eastAsia"/>
          <w:sz w:val="28"/>
          <w:szCs w:val="28"/>
        </w:rPr>
        <w:t>校版本不相同）和</w:t>
      </w:r>
      <w:r w:rsidR="00F367FC">
        <w:rPr>
          <w:rFonts w:hint="eastAsia"/>
          <w:sz w:val="28"/>
          <w:szCs w:val="28"/>
        </w:rPr>
        <w:t>学历认证报告。</w:t>
      </w:r>
    </w:p>
    <w:p w:rsidR="00F367FC" w:rsidRPr="00F367FC" w:rsidRDefault="00F367FC" w:rsidP="00F9261B">
      <w:pPr>
        <w:pStyle w:val="a3"/>
        <w:spacing w:line="600" w:lineRule="exact"/>
        <w:ind w:firstLineChars="201" w:firstLine="563"/>
        <w:rPr>
          <w:sz w:val="28"/>
          <w:szCs w:val="28"/>
        </w:rPr>
      </w:pPr>
    </w:p>
    <w:p w:rsidR="00F367FC" w:rsidRDefault="00B17D27" w:rsidP="008F5717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>
        <w:rPr>
          <w:rFonts w:hint="eastAsia"/>
          <w:sz w:val="28"/>
          <w:szCs w:val="28"/>
        </w:rPr>
        <w:t>《高等教育学》、《高等教育方法概论》、《心理学》</w:t>
      </w:r>
      <w:r w:rsidR="00F367FC">
        <w:rPr>
          <w:rFonts w:hint="eastAsia"/>
          <w:sz w:val="28"/>
          <w:szCs w:val="28"/>
        </w:rPr>
        <w:t>必须是</w:t>
      </w:r>
      <w:r>
        <w:rPr>
          <w:rFonts w:hint="eastAsia"/>
          <w:sz w:val="28"/>
          <w:szCs w:val="28"/>
        </w:rPr>
        <w:t>参加</w:t>
      </w:r>
      <w:r w:rsidR="00F367FC">
        <w:rPr>
          <w:rFonts w:hint="eastAsia"/>
          <w:sz w:val="28"/>
          <w:szCs w:val="28"/>
        </w:rPr>
        <w:t>上海</w:t>
      </w:r>
      <w:r>
        <w:rPr>
          <w:rFonts w:hint="eastAsia"/>
          <w:sz w:val="28"/>
          <w:szCs w:val="28"/>
        </w:rPr>
        <w:t>市统一</w:t>
      </w:r>
      <w:r w:rsidR="00F367FC">
        <w:rPr>
          <w:rFonts w:hint="eastAsia"/>
          <w:sz w:val="28"/>
          <w:szCs w:val="28"/>
        </w:rPr>
        <w:t>考</w:t>
      </w:r>
      <w:r>
        <w:rPr>
          <w:rFonts w:hint="eastAsia"/>
          <w:sz w:val="28"/>
          <w:szCs w:val="28"/>
        </w:rPr>
        <w:t>试</w:t>
      </w:r>
      <w:r w:rsidR="00F367FC">
        <w:rPr>
          <w:rFonts w:hint="eastAsia"/>
          <w:sz w:val="28"/>
          <w:szCs w:val="28"/>
        </w:rPr>
        <w:t>的，外省市考的不通用，</w:t>
      </w:r>
      <w:r>
        <w:rPr>
          <w:rFonts w:hint="eastAsia"/>
          <w:sz w:val="28"/>
          <w:szCs w:val="28"/>
        </w:rPr>
        <w:t>三门课程</w:t>
      </w:r>
      <w:r w:rsidR="00F367FC">
        <w:rPr>
          <w:rFonts w:hint="eastAsia"/>
          <w:sz w:val="28"/>
          <w:szCs w:val="28"/>
        </w:rPr>
        <w:t>必须都在有效期内，缺一不可。</w:t>
      </w:r>
      <w:r>
        <w:rPr>
          <w:rFonts w:hint="eastAsia"/>
          <w:sz w:val="28"/>
          <w:szCs w:val="28"/>
        </w:rPr>
        <w:t>外省市相关的培训证明不通用。</w:t>
      </w:r>
    </w:p>
    <w:p w:rsidR="006B0BB9" w:rsidRDefault="006B0BB9" w:rsidP="00F9261B">
      <w:pPr>
        <w:pStyle w:val="a3"/>
        <w:spacing w:line="600" w:lineRule="exact"/>
        <w:ind w:firstLineChars="201" w:firstLine="563"/>
        <w:rPr>
          <w:sz w:val="28"/>
          <w:szCs w:val="28"/>
        </w:rPr>
      </w:pPr>
    </w:p>
    <w:p w:rsidR="00F367FC" w:rsidRDefault="00CC2DD5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>
        <w:rPr>
          <w:rFonts w:hint="eastAsia"/>
          <w:sz w:val="28"/>
          <w:szCs w:val="28"/>
        </w:rPr>
        <w:t>教育部系统中任何人的“</w:t>
      </w:r>
      <w:r w:rsidRPr="006B0BB9">
        <w:rPr>
          <w:rFonts w:hint="eastAsia"/>
          <w:sz w:val="28"/>
          <w:szCs w:val="28"/>
        </w:rPr>
        <w:t>学位</w:t>
      </w:r>
      <w:r>
        <w:rPr>
          <w:rFonts w:hint="eastAsia"/>
          <w:sz w:val="28"/>
          <w:szCs w:val="28"/>
        </w:rPr>
        <w:t>”都</w:t>
      </w:r>
      <w:r w:rsidRPr="006B0BB9">
        <w:rPr>
          <w:rFonts w:hint="eastAsia"/>
          <w:sz w:val="28"/>
          <w:szCs w:val="28"/>
        </w:rPr>
        <w:t>不会通过核验，始终显示“待核验”状态。</w:t>
      </w:r>
      <w:r>
        <w:rPr>
          <w:rFonts w:hint="eastAsia"/>
          <w:sz w:val="28"/>
          <w:szCs w:val="28"/>
        </w:rPr>
        <w:t>港澳台学历、国外学历不会通过核验，全部自行办理认证报告</w:t>
      </w:r>
      <w:r w:rsidR="00D54B3F">
        <w:rPr>
          <w:rFonts w:hint="eastAsia"/>
          <w:sz w:val="28"/>
          <w:szCs w:val="28"/>
        </w:rPr>
        <w:t>。</w:t>
      </w:r>
    </w:p>
    <w:p w:rsidR="00CC2DD5" w:rsidRPr="00CC2DD5" w:rsidRDefault="00CC2DD5" w:rsidP="00CC2DD5">
      <w:pPr>
        <w:pStyle w:val="a3"/>
        <w:ind w:firstLine="560"/>
        <w:rPr>
          <w:sz w:val="28"/>
          <w:szCs w:val="28"/>
        </w:rPr>
      </w:pPr>
    </w:p>
    <w:p w:rsidR="006B0BB9" w:rsidRDefault="00CC2DD5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>
        <w:rPr>
          <w:rFonts w:hint="eastAsia"/>
          <w:sz w:val="28"/>
          <w:szCs w:val="28"/>
        </w:rPr>
        <w:t>在上海系统里找不到人的，首先找申请人确认在报名过程中有没有点击</w:t>
      </w:r>
      <w:bookmarkStart w:id="1" w:name="OLE_LINK3"/>
      <w:bookmarkStart w:id="2" w:name="OLE_LINK4"/>
      <w:r w:rsidRPr="008D0884">
        <w:rPr>
          <w:rFonts w:hint="eastAsia"/>
          <w:sz w:val="28"/>
          <w:szCs w:val="28"/>
        </w:rPr>
        <w:t>【上传预约查询】</w:t>
      </w:r>
      <w:bookmarkEnd w:id="1"/>
      <w:bookmarkEnd w:id="2"/>
      <w:r>
        <w:rPr>
          <w:rFonts w:hint="eastAsia"/>
          <w:sz w:val="28"/>
          <w:szCs w:val="28"/>
        </w:rPr>
        <w:t>进去过。如果进去过，仍然没有人，那就找申请人确认</w:t>
      </w:r>
      <w:r w:rsidRPr="008D0884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认定信息填报</w:t>
      </w:r>
      <w:r w:rsidRPr="008D0884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中确认点是否选择正确</w:t>
      </w:r>
      <w:r w:rsidR="006B0BB9">
        <w:rPr>
          <w:rFonts w:hint="eastAsia"/>
          <w:sz w:val="28"/>
          <w:szCs w:val="28"/>
        </w:rPr>
        <w:t>。</w:t>
      </w:r>
    </w:p>
    <w:p w:rsidR="006B0BB9" w:rsidRDefault="006B0BB9" w:rsidP="00F9261B">
      <w:pPr>
        <w:pStyle w:val="a3"/>
        <w:spacing w:line="4000" w:lineRule="exact"/>
        <w:ind w:firstLineChars="201" w:firstLine="56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133975" cy="1868668"/>
            <wp:effectExtent l="19050" t="0" r="9525" b="0"/>
            <wp:docPr id="1" name="图片 1" descr="C:\Users\cl\AppData\Local\Temp\WeChat Files\93387808f24b757108b345be14d5d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\AppData\Local\Temp\WeChat Files\93387808f24b757108b345be14d5d8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86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DD5" w:rsidRDefault="00CC2DD5" w:rsidP="00CC2DD5">
      <w:pPr>
        <w:pStyle w:val="a3"/>
        <w:widowControl/>
        <w:numPr>
          <w:ilvl w:val="0"/>
          <w:numId w:val="3"/>
        </w:numPr>
        <w:ind w:left="0" w:firstLineChars="0" w:firstLine="563"/>
        <w:rPr>
          <w:sz w:val="28"/>
          <w:szCs w:val="28"/>
        </w:rPr>
      </w:pPr>
      <w:r w:rsidRPr="00551030">
        <w:rPr>
          <w:rFonts w:hint="eastAsia"/>
          <w:sz w:val="28"/>
          <w:szCs w:val="28"/>
        </w:rPr>
        <w:t>上海市教师资格认定信息核验确认书，必须个人签名，放在材料最后，单位无需盖章，已经盖了的，没有关系。</w:t>
      </w:r>
      <w:r>
        <w:rPr>
          <w:rFonts w:hint="eastAsia"/>
          <w:sz w:val="28"/>
          <w:szCs w:val="28"/>
        </w:rPr>
        <w:t>今年的确认书都是有身份证条形码和姓名的。由申请人自行在前台下载打印，或由人事处后台打印给申请人签名。人事处不要批量复印预备在手。</w:t>
      </w:r>
    </w:p>
    <w:p w:rsidR="007612FB" w:rsidRPr="00D36D3A" w:rsidRDefault="00CC2DD5" w:rsidP="00CC2DD5">
      <w:pPr>
        <w:spacing w:line="720" w:lineRule="auto"/>
        <w:ind w:left="4250" w:hangingChars="1518" w:hanging="4250"/>
        <w:rPr>
          <w:sz w:val="28"/>
          <w:szCs w:val="28"/>
        </w:rPr>
      </w:pPr>
      <w:r w:rsidRPr="00CC2DD5">
        <w:rPr>
          <w:noProof/>
          <w:sz w:val="28"/>
          <w:szCs w:val="28"/>
        </w:rPr>
        <w:drawing>
          <wp:inline distT="0" distB="0" distL="0" distR="0">
            <wp:extent cx="5472430" cy="3668224"/>
            <wp:effectExtent l="19050" t="0" r="0" b="0"/>
            <wp:docPr id="8" name="图片 3" descr="C:\Users\cl\Documents\WeChat Files\bubblecl\FileStorage\Temp\e9448be84a52577c2a4ed62d3e5c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\Documents\WeChat Files\bubblecl\FileStorage\Temp\e9448be84a52577c2a4ed62d3e5c24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366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2DD5">
        <w:rPr>
          <w:noProof/>
          <w:sz w:val="28"/>
          <w:szCs w:val="28"/>
        </w:rPr>
        <w:drawing>
          <wp:inline distT="0" distB="0" distL="0" distR="0">
            <wp:extent cx="2199364" cy="694357"/>
            <wp:effectExtent l="19050" t="0" r="0" b="0"/>
            <wp:docPr id="10" name="图片 4" descr="C:\Users\cl\Documents\WeChat Files\bubblecl\FileStorage\Temp\dd2a72958a2849501a55c0bd77780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\Documents\WeChat Files\bubblecl\FileStorage\Temp\dd2a72958a2849501a55c0bd777806c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484" cy="69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0EB" w:rsidRDefault="00DA30EB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学历认证报告编号：</w:t>
      </w:r>
      <w:r w:rsidR="00B17D27">
        <w:rPr>
          <w:rFonts w:hint="eastAsia"/>
          <w:sz w:val="28"/>
          <w:szCs w:val="28"/>
        </w:rPr>
        <w:t>递交学信网</w:t>
      </w:r>
      <w:r>
        <w:rPr>
          <w:rFonts w:hint="eastAsia"/>
          <w:sz w:val="28"/>
          <w:szCs w:val="28"/>
        </w:rPr>
        <w:t>电子备案表的</w:t>
      </w:r>
      <w:r w:rsidR="00B17D27">
        <w:rPr>
          <w:rFonts w:hint="eastAsia"/>
          <w:sz w:val="28"/>
          <w:szCs w:val="28"/>
        </w:rPr>
        <w:t>申请人无</w:t>
      </w:r>
      <w:r w:rsidR="00AF2619">
        <w:rPr>
          <w:rFonts w:hint="eastAsia"/>
          <w:sz w:val="28"/>
          <w:szCs w:val="28"/>
        </w:rPr>
        <w:t>需</w:t>
      </w:r>
      <w:r w:rsidR="00B17D27">
        <w:rPr>
          <w:rFonts w:hint="eastAsia"/>
          <w:sz w:val="28"/>
          <w:szCs w:val="28"/>
        </w:rPr>
        <w:t>填写，跳过。</w:t>
      </w:r>
    </w:p>
    <w:p w:rsidR="009573CA" w:rsidRDefault="009573CA" w:rsidP="00F9261B">
      <w:pPr>
        <w:pStyle w:val="a3"/>
        <w:spacing w:line="600" w:lineRule="exact"/>
        <w:ind w:firstLineChars="201" w:firstLine="563"/>
        <w:rPr>
          <w:sz w:val="28"/>
          <w:szCs w:val="28"/>
        </w:rPr>
      </w:pPr>
    </w:p>
    <w:p w:rsidR="0080293D" w:rsidRPr="0080293D" w:rsidRDefault="0080293D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 w:rsidRPr="0080293D">
        <w:rPr>
          <w:rFonts w:hint="eastAsia"/>
          <w:sz w:val="28"/>
          <w:szCs w:val="28"/>
        </w:rPr>
        <w:t>预约体检后，临时有事不能去的，可以上网修改，重新选择日期预约</w:t>
      </w:r>
      <w:r w:rsidR="00CC2DD5">
        <w:rPr>
          <w:rFonts w:hint="eastAsia"/>
          <w:sz w:val="28"/>
          <w:szCs w:val="28"/>
        </w:rPr>
        <w:t>，但是必须在规定时间、指定医院完成体检</w:t>
      </w:r>
      <w:r w:rsidRPr="0080293D">
        <w:rPr>
          <w:rFonts w:hint="eastAsia"/>
          <w:sz w:val="28"/>
          <w:szCs w:val="28"/>
        </w:rPr>
        <w:t>。</w:t>
      </w:r>
    </w:p>
    <w:p w:rsidR="0080293D" w:rsidRDefault="0080293D" w:rsidP="00F9261B">
      <w:pPr>
        <w:spacing w:line="600" w:lineRule="exact"/>
        <w:ind w:firstLineChars="201" w:firstLine="563"/>
        <w:rPr>
          <w:sz w:val="28"/>
          <w:szCs w:val="28"/>
        </w:rPr>
      </w:pPr>
    </w:p>
    <w:p w:rsidR="00D54B3F" w:rsidRDefault="0080293D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 w:rsidRPr="0080293D">
        <w:rPr>
          <w:rFonts w:hint="eastAsia"/>
          <w:sz w:val="28"/>
          <w:szCs w:val="28"/>
        </w:rPr>
        <w:t>体检无须空腹，怀孕免检胸片，请申请人详细阅读体检表正面下方的须知。</w:t>
      </w:r>
    </w:p>
    <w:p w:rsidR="00D54B3F" w:rsidRPr="00D54B3F" w:rsidRDefault="00D54B3F" w:rsidP="00F9261B">
      <w:pPr>
        <w:pStyle w:val="a3"/>
        <w:spacing w:line="600" w:lineRule="exact"/>
        <w:ind w:firstLineChars="201" w:firstLine="563"/>
        <w:rPr>
          <w:sz w:val="28"/>
          <w:szCs w:val="28"/>
        </w:rPr>
      </w:pPr>
    </w:p>
    <w:p w:rsidR="0080293D" w:rsidRPr="00D54B3F" w:rsidRDefault="0080293D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 w:rsidRPr="00D54B3F">
        <w:rPr>
          <w:rFonts w:hint="eastAsia"/>
          <w:sz w:val="28"/>
          <w:szCs w:val="28"/>
        </w:rPr>
        <w:t>体检时，遇到女老师生理期的，必须是先把其他项目按时完成，然后和医院登记经期结束后再补检这项，不能自行决定延期体检或不检。</w:t>
      </w:r>
    </w:p>
    <w:p w:rsidR="0080293D" w:rsidRPr="00D54B3F" w:rsidRDefault="0080293D" w:rsidP="00F9261B">
      <w:pPr>
        <w:spacing w:line="600" w:lineRule="exact"/>
        <w:ind w:firstLineChars="201" w:firstLine="563"/>
        <w:rPr>
          <w:sz w:val="28"/>
          <w:szCs w:val="28"/>
        </w:rPr>
      </w:pPr>
    </w:p>
    <w:p w:rsidR="0080293D" w:rsidRDefault="0080293D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 w:rsidRPr="00D54B3F">
        <w:rPr>
          <w:rFonts w:hint="eastAsia"/>
          <w:sz w:val="28"/>
          <w:szCs w:val="28"/>
        </w:rPr>
        <w:t>遇到非本校申请人信息，不论是上海系统还是</w:t>
      </w:r>
      <w:r w:rsidR="00D20AB4">
        <w:rPr>
          <w:rFonts w:hint="eastAsia"/>
          <w:sz w:val="28"/>
          <w:szCs w:val="28"/>
        </w:rPr>
        <w:t>教育部系统</w:t>
      </w:r>
      <w:r w:rsidRPr="00D54B3F">
        <w:rPr>
          <w:rFonts w:hint="eastAsia"/>
          <w:sz w:val="28"/>
          <w:szCs w:val="28"/>
        </w:rPr>
        <w:t>，请打电话通知申请人自行上网修改，本校不受理校外人员递交材料。</w:t>
      </w:r>
    </w:p>
    <w:p w:rsidR="00D54B3F" w:rsidRPr="00D54B3F" w:rsidRDefault="00D54B3F" w:rsidP="00F9261B">
      <w:pPr>
        <w:pStyle w:val="a3"/>
        <w:spacing w:line="600" w:lineRule="exact"/>
        <w:ind w:firstLineChars="201" w:firstLine="563"/>
        <w:rPr>
          <w:sz w:val="28"/>
          <w:szCs w:val="28"/>
        </w:rPr>
      </w:pPr>
    </w:p>
    <w:p w:rsidR="00AE7BF4" w:rsidRDefault="00D54B3F" w:rsidP="00CC5FDE">
      <w:pPr>
        <w:pStyle w:val="a3"/>
        <w:numPr>
          <w:ilvl w:val="0"/>
          <w:numId w:val="3"/>
        </w:numPr>
        <w:spacing w:line="600" w:lineRule="exact"/>
        <w:ind w:left="0" w:firstLineChars="201" w:firstLine="563"/>
        <w:rPr>
          <w:sz w:val="28"/>
          <w:szCs w:val="28"/>
        </w:rPr>
      </w:pPr>
      <w:r w:rsidRPr="00F9261B">
        <w:rPr>
          <w:rFonts w:hint="eastAsia"/>
          <w:sz w:val="28"/>
          <w:szCs w:val="28"/>
        </w:rPr>
        <w:t>公积金清单</w:t>
      </w:r>
      <w:r w:rsidR="00AE7BF4">
        <w:rPr>
          <w:rFonts w:hint="eastAsia"/>
          <w:sz w:val="28"/>
          <w:szCs w:val="28"/>
        </w:rPr>
        <w:t>：</w:t>
      </w:r>
    </w:p>
    <w:p w:rsidR="00AE7BF4" w:rsidRPr="006A254B" w:rsidRDefault="00AE7BF4" w:rsidP="00AE7BF4">
      <w:pPr>
        <w:spacing w:line="360" w:lineRule="auto"/>
        <w:rPr>
          <w:sz w:val="28"/>
          <w:szCs w:val="28"/>
        </w:rPr>
      </w:pPr>
      <w:r w:rsidRPr="006A254B">
        <w:rPr>
          <w:rFonts w:hint="eastAsia"/>
          <w:sz w:val="28"/>
          <w:szCs w:val="28"/>
        </w:rPr>
        <w:t>上海公积金网站：</w:t>
      </w:r>
      <w:r w:rsidRPr="006A254B">
        <w:rPr>
          <w:rFonts w:hint="eastAsia"/>
          <w:sz w:val="28"/>
          <w:szCs w:val="28"/>
        </w:rPr>
        <w:t>http://person.shgjj.com/gjjweb/#/login5/A0</w:t>
      </w:r>
    </w:p>
    <w:p w:rsidR="00AE7BF4" w:rsidRPr="006A254B" w:rsidRDefault="00CC2DD5" w:rsidP="00CC2DD5">
      <w:pPr>
        <w:pStyle w:val="a3"/>
        <w:ind w:firstLineChars="177" w:firstLine="498"/>
        <w:jc w:val="left"/>
        <w:rPr>
          <w:b/>
          <w:color w:val="FF0000"/>
          <w:sz w:val="28"/>
          <w:szCs w:val="28"/>
        </w:rPr>
      </w:pPr>
      <w:bookmarkStart w:id="3" w:name="OLE_LINK44"/>
      <w:bookmarkStart w:id="4" w:name="OLE_LINK45"/>
      <w:r w:rsidRPr="00D17A54">
        <w:rPr>
          <w:rFonts w:hint="eastAsia"/>
          <w:b/>
          <w:color w:val="FF0000"/>
          <w:sz w:val="28"/>
          <w:szCs w:val="28"/>
        </w:rPr>
        <w:t>注：</w:t>
      </w:r>
      <w:bookmarkStart w:id="5" w:name="OLE_LINK29"/>
      <w:bookmarkStart w:id="6" w:name="OLE_LINK43"/>
      <w:r>
        <w:rPr>
          <w:rFonts w:hint="eastAsia"/>
          <w:b/>
          <w:color w:val="FF0000"/>
          <w:sz w:val="28"/>
          <w:szCs w:val="28"/>
        </w:rPr>
        <w:t>网页下载、</w:t>
      </w:r>
      <w:r>
        <w:rPr>
          <w:rFonts w:hint="eastAsia"/>
          <w:b/>
          <w:color w:val="FF0000"/>
          <w:sz w:val="28"/>
          <w:szCs w:val="28"/>
        </w:rPr>
        <w:t>APP</w:t>
      </w:r>
      <w:r>
        <w:rPr>
          <w:rFonts w:hint="eastAsia"/>
          <w:b/>
          <w:color w:val="FF0000"/>
          <w:sz w:val="28"/>
          <w:szCs w:val="28"/>
        </w:rPr>
        <w:t>下载或社保中心线下打印等各种版式均可，但必须清晰显示交金单位、个人姓名（</w:t>
      </w:r>
      <w:r w:rsidRPr="00E1656A">
        <w:rPr>
          <w:rFonts w:hint="eastAsia"/>
          <w:b/>
          <w:color w:val="FF0000"/>
          <w:sz w:val="28"/>
          <w:szCs w:val="28"/>
        </w:rPr>
        <w:t>不得带</w:t>
      </w:r>
      <w:r w:rsidRPr="00E1656A">
        <w:rPr>
          <w:rFonts w:hint="eastAsia"/>
          <w:b/>
          <w:color w:val="FF0000"/>
          <w:sz w:val="28"/>
          <w:szCs w:val="28"/>
        </w:rPr>
        <w:t>*</w:t>
      </w:r>
      <w:r w:rsidRPr="00E1656A">
        <w:rPr>
          <w:rFonts w:hint="eastAsia"/>
          <w:b/>
          <w:color w:val="FF0000"/>
          <w:sz w:val="28"/>
          <w:szCs w:val="28"/>
        </w:rPr>
        <w:t>号屏蔽</w:t>
      </w:r>
      <w:r>
        <w:rPr>
          <w:rFonts w:hint="eastAsia"/>
          <w:b/>
          <w:color w:val="FF0000"/>
          <w:sz w:val="28"/>
          <w:szCs w:val="28"/>
        </w:rPr>
        <w:t>）、缴纳截止时间。</w:t>
      </w:r>
      <w:bookmarkEnd w:id="3"/>
      <w:bookmarkEnd w:id="4"/>
      <w:bookmarkEnd w:id="5"/>
      <w:bookmarkEnd w:id="6"/>
    </w:p>
    <w:p w:rsidR="00AE7BF4" w:rsidRPr="006A254B" w:rsidRDefault="00AE7BF4" w:rsidP="00AE7BF4">
      <w:pPr>
        <w:spacing w:line="360" w:lineRule="auto"/>
        <w:rPr>
          <w:sz w:val="28"/>
          <w:szCs w:val="28"/>
        </w:rPr>
      </w:pPr>
      <w:r w:rsidRPr="006A254B">
        <w:rPr>
          <w:noProof/>
          <w:sz w:val="28"/>
          <w:szCs w:val="28"/>
        </w:rPr>
        <w:lastRenderedPageBreak/>
        <w:drawing>
          <wp:inline distT="0" distB="0" distL="0" distR="0">
            <wp:extent cx="2762250" cy="1553766"/>
            <wp:effectExtent l="19050" t="0" r="0" b="0"/>
            <wp:docPr id="5" name="图片 1" descr="C:\DOCUME~1\ADMINI~1\LOCALS~1\Temp\WeChat Files\47e1d6a5d406644299f53099f9288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47e1d6a5d406644299f53099f9288a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69" cy="155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61B" w:rsidRPr="00AE7BF4" w:rsidRDefault="00D54B3F" w:rsidP="00AE7BF4">
      <w:pPr>
        <w:spacing w:line="600" w:lineRule="exact"/>
        <w:rPr>
          <w:sz w:val="28"/>
          <w:szCs w:val="28"/>
        </w:rPr>
      </w:pPr>
      <w:r w:rsidRPr="00AE7BF4">
        <w:rPr>
          <w:rFonts w:hint="eastAsia"/>
          <w:sz w:val="28"/>
          <w:szCs w:val="28"/>
        </w:rPr>
        <w:t>先盖章或先上传都可以。递交过来的材料上必须有单位人事处公章。</w:t>
      </w:r>
    </w:p>
    <w:p w:rsidR="00D13A1B" w:rsidRPr="00443545" w:rsidRDefault="00D13A1B" w:rsidP="00443545">
      <w:pPr>
        <w:pStyle w:val="a3"/>
        <w:ind w:firstLine="560"/>
        <w:rPr>
          <w:sz w:val="28"/>
          <w:szCs w:val="28"/>
        </w:rPr>
      </w:pPr>
    </w:p>
    <w:p w:rsidR="00D36D3A" w:rsidRDefault="00500D23" w:rsidP="00D36D3A">
      <w:pPr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十六</w:t>
      </w:r>
      <w:r w:rsidR="00C02E91" w:rsidRPr="00C02E91">
        <w:rPr>
          <w:rFonts w:hint="eastAsia"/>
          <w:sz w:val="28"/>
          <w:szCs w:val="28"/>
        </w:rPr>
        <w:t>、教育部系统中照片，若看到是粉色的，说明申请人只是把其他格式的文件用修改后缀名的方式修改成了</w:t>
      </w:r>
      <w:r w:rsidR="00C02E91" w:rsidRPr="00C02E91">
        <w:rPr>
          <w:rFonts w:hint="eastAsia"/>
          <w:sz w:val="28"/>
          <w:szCs w:val="28"/>
        </w:rPr>
        <w:t>JPG</w:t>
      </w:r>
      <w:r w:rsidR="00C02E91" w:rsidRPr="00C02E91">
        <w:rPr>
          <w:rFonts w:hint="eastAsia"/>
          <w:sz w:val="28"/>
          <w:szCs w:val="28"/>
        </w:rPr>
        <w:t>格式，请通知申请人用原图用另存为方式修改成</w:t>
      </w:r>
      <w:r w:rsidR="00C02E91" w:rsidRPr="00C02E91">
        <w:rPr>
          <w:rFonts w:hint="eastAsia"/>
          <w:sz w:val="28"/>
          <w:szCs w:val="28"/>
        </w:rPr>
        <w:t>JPG</w:t>
      </w:r>
      <w:r w:rsidR="00C02E91" w:rsidRPr="00C02E91">
        <w:rPr>
          <w:rFonts w:hint="eastAsia"/>
          <w:sz w:val="28"/>
          <w:szCs w:val="28"/>
        </w:rPr>
        <w:t>格式文件，重新上传。</w:t>
      </w:r>
    </w:p>
    <w:p w:rsidR="00F9261B" w:rsidRDefault="00D13A1B" w:rsidP="00500D23">
      <w:pPr>
        <w:spacing w:line="3000" w:lineRule="exact"/>
        <w:ind w:firstLineChars="202" w:firstLine="566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65755" cy="1671851"/>
            <wp:effectExtent l="19050" t="0" r="0" b="0"/>
            <wp:docPr id="2" name="图片 1" descr="C:\Users\cl\AppData\Local\Temp\WeChat Files\86a4c67b50b8c446956fb0434b485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\AppData\Local\Temp\WeChat Files\86a4c67b50b8c446956fb0434b485e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241" cy="167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D3A" w:rsidRDefault="00D36D3A" w:rsidP="00D36D3A">
      <w:pPr>
        <w:pStyle w:val="a3"/>
        <w:spacing w:before="240"/>
        <w:ind w:left="357" w:firstLineChars="0" w:firstLine="0"/>
        <w:rPr>
          <w:sz w:val="28"/>
          <w:szCs w:val="28"/>
        </w:rPr>
      </w:pPr>
    </w:p>
    <w:p w:rsidR="00C02E91" w:rsidRDefault="00500D23" w:rsidP="00D36D3A">
      <w:pPr>
        <w:pStyle w:val="a3"/>
        <w:spacing w:before="240"/>
        <w:ind w:left="357" w:firstLineChars="0" w:firstLine="0"/>
        <w:rPr>
          <w:sz w:val="28"/>
          <w:szCs w:val="28"/>
        </w:rPr>
      </w:pPr>
      <w:r>
        <w:rPr>
          <w:sz w:val="28"/>
          <w:szCs w:val="28"/>
        </w:rPr>
        <w:t>十七、</w:t>
      </w:r>
      <w:r w:rsidR="00D36D3A">
        <w:rPr>
          <w:sz w:val="28"/>
          <w:szCs w:val="28"/>
        </w:rPr>
        <w:t>看到如下图提示说明，报名成功！</w:t>
      </w:r>
    </w:p>
    <w:p w:rsidR="00C02E91" w:rsidRDefault="00C02E91" w:rsidP="00C02E91">
      <w:pPr>
        <w:pStyle w:val="a3"/>
        <w:spacing w:before="240" w:line="2200" w:lineRule="exact"/>
        <w:ind w:left="357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72430" cy="2675888"/>
            <wp:effectExtent l="19050" t="0" r="0" b="0"/>
            <wp:docPr id="11" name="图片 4" descr="C:\Users\cl\AppData\Local\Temp\WeChat Files\c4ebe1c2902ae49a0240ba0d2e8bd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\AppData\Local\Temp\WeChat Files\c4ebe1c2902ae49a0240ba0d2e8bd7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267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2E91" w:rsidSect="00FB44BA">
      <w:headerReference w:type="default" r:id="rId14"/>
      <w:footerReference w:type="default" r:id="rId15"/>
      <w:pgSz w:w="11906" w:h="16838"/>
      <w:pgMar w:top="1474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7C" w:rsidRDefault="001A507C" w:rsidP="006B0BB9">
      <w:r>
        <w:separator/>
      </w:r>
    </w:p>
  </w:endnote>
  <w:endnote w:type="continuationSeparator" w:id="0">
    <w:p w:rsidR="001A507C" w:rsidRDefault="001A507C" w:rsidP="006B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58423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93CC0" w:rsidRDefault="0067137A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93CC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539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93CC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93CC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539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93CC0" w:rsidRDefault="00C93C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7C" w:rsidRDefault="001A507C" w:rsidP="006B0BB9">
      <w:r>
        <w:separator/>
      </w:r>
    </w:p>
  </w:footnote>
  <w:footnote w:type="continuationSeparator" w:id="0">
    <w:p w:rsidR="001A507C" w:rsidRDefault="001A507C" w:rsidP="006B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81" w:rsidRDefault="00A24981" w:rsidP="00A24981">
    <w:pPr>
      <w:pStyle w:val="a4"/>
      <w:jc w:val="left"/>
    </w:pPr>
    <w:r>
      <w:t>各高校及医院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3F65"/>
    <w:multiLevelType w:val="hybridMultilevel"/>
    <w:tmpl w:val="05609B7C"/>
    <w:lvl w:ilvl="0" w:tplc="DA5A5382">
      <w:start w:val="1"/>
      <w:numFmt w:val="japaneseCounting"/>
      <w:lvlText w:val="%1、"/>
      <w:lvlJc w:val="left"/>
      <w:pPr>
        <w:ind w:left="12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</w:lvl>
  </w:abstractNum>
  <w:abstractNum w:abstractNumId="1" w15:restartNumberingAfterBreak="0">
    <w:nsid w:val="2C1B4CAA"/>
    <w:multiLevelType w:val="hybridMultilevel"/>
    <w:tmpl w:val="D82A5CEE"/>
    <w:lvl w:ilvl="0" w:tplc="9DD8FA0A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A41279"/>
    <w:multiLevelType w:val="hybridMultilevel"/>
    <w:tmpl w:val="6C9E5104"/>
    <w:lvl w:ilvl="0" w:tplc="E1E00176">
      <w:start w:val="1"/>
      <w:numFmt w:val="japaneseCounting"/>
      <w:lvlText w:val="（%1）"/>
      <w:lvlJc w:val="left"/>
      <w:pPr>
        <w:ind w:left="2103" w:hanging="1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3" w:hanging="420"/>
      </w:pPr>
    </w:lvl>
    <w:lvl w:ilvl="2" w:tplc="0409001B" w:tentative="1">
      <w:start w:val="1"/>
      <w:numFmt w:val="lowerRoman"/>
      <w:lvlText w:val="%3."/>
      <w:lvlJc w:val="righ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9" w:tentative="1">
      <w:start w:val="1"/>
      <w:numFmt w:val="lowerLetter"/>
      <w:lvlText w:val="%5)"/>
      <w:lvlJc w:val="left"/>
      <w:pPr>
        <w:ind w:left="2703" w:hanging="420"/>
      </w:pPr>
    </w:lvl>
    <w:lvl w:ilvl="5" w:tplc="0409001B" w:tentative="1">
      <w:start w:val="1"/>
      <w:numFmt w:val="lowerRoman"/>
      <w:lvlText w:val="%6."/>
      <w:lvlJc w:val="righ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9" w:tentative="1">
      <w:start w:val="1"/>
      <w:numFmt w:val="lowerLetter"/>
      <w:lvlText w:val="%8)"/>
      <w:lvlJc w:val="left"/>
      <w:pPr>
        <w:ind w:left="3963" w:hanging="420"/>
      </w:pPr>
    </w:lvl>
    <w:lvl w:ilvl="8" w:tplc="0409001B" w:tentative="1">
      <w:start w:val="1"/>
      <w:numFmt w:val="lowerRoman"/>
      <w:lvlText w:val="%9."/>
      <w:lvlJc w:val="right"/>
      <w:pPr>
        <w:ind w:left="4383" w:hanging="420"/>
      </w:pPr>
    </w:lvl>
  </w:abstractNum>
  <w:abstractNum w:abstractNumId="3" w15:restartNumberingAfterBreak="0">
    <w:nsid w:val="7F0B10EC"/>
    <w:multiLevelType w:val="hybridMultilevel"/>
    <w:tmpl w:val="A51E0ACC"/>
    <w:lvl w:ilvl="0" w:tplc="04090017">
      <w:start w:val="1"/>
      <w:numFmt w:val="chineseCountingThousand"/>
      <w:lvlText w:val="(%1)"/>
      <w:lvlJc w:val="left"/>
      <w:pPr>
        <w:ind w:left="1023" w:hanging="420"/>
      </w:pPr>
    </w:lvl>
    <w:lvl w:ilvl="1" w:tplc="04090019" w:tentative="1">
      <w:start w:val="1"/>
      <w:numFmt w:val="lowerLetter"/>
      <w:lvlText w:val="%2)"/>
      <w:lvlJc w:val="left"/>
      <w:pPr>
        <w:ind w:left="1443" w:hanging="420"/>
      </w:pPr>
    </w:lvl>
    <w:lvl w:ilvl="2" w:tplc="0409001B" w:tentative="1">
      <w:start w:val="1"/>
      <w:numFmt w:val="lowerRoman"/>
      <w:lvlText w:val="%3."/>
      <w:lvlJc w:val="righ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9" w:tentative="1">
      <w:start w:val="1"/>
      <w:numFmt w:val="lowerLetter"/>
      <w:lvlText w:val="%5)"/>
      <w:lvlJc w:val="left"/>
      <w:pPr>
        <w:ind w:left="2703" w:hanging="420"/>
      </w:pPr>
    </w:lvl>
    <w:lvl w:ilvl="5" w:tplc="0409001B" w:tentative="1">
      <w:start w:val="1"/>
      <w:numFmt w:val="lowerRoman"/>
      <w:lvlText w:val="%6."/>
      <w:lvlJc w:val="righ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9" w:tentative="1">
      <w:start w:val="1"/>
      <w:numFmt w:val="lowerLetter"/>
      <w:lvlText w:val="%8)"/>
      <w:lvlJc w:val="left"/>
      <w:pPr>
        <w:ind w:left="3963" w:hanging="420"/>
      </w:pPr>
    </w:lvl>
    <w:lvl w:ilvl="8" w:tplc="0409001B" w:tentative="1">
      <w:start w:val="1"/>
      <w:numFmt w:val="lowerRoman"/>
      <w:lvlText w:val="%9."/>
      <w:lvlJc w:val="right"/>
      <w:pPr>
        <w:ind w:left="4383" w:hanging="420"/>
      </w:pPr>
    </w:lvl>
  </w:abstractNum>
  <w:abstractNum w:abstractNumId="4" w15:restartNumberingAfterBreak="0">
    <w:nsid w:val="7F1231EE"/>
    <w:multiLevelType w:val="hybridMultilevel"/>
    <w:tmpl w:val="33F22EA2"/>
    <w:lvl w:ilvl="0" w:tplc="F3FA66CC">
      <w:start w:val="5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7FC"/>
    <w:rsid w:val="00034ACC"/>
    <w:rsid w:val="00050720"/>
    <w:rsid w:val="00086C24"/>
    <w:rsid w:val="00137377"/>
    <w:rsid w:val="001419B3"/>
    <w:rsid w:val="00146F75"/>
    <w:rsid w:val="0015488D"/>
    <w:rsid w:val="00166583"/>
    <w:rsid w:val="00180B8E"/>
    <w:rsid w:val="001A507C"/>
    <w:rsid w:val="001D217F"/>
    <w:rsid w:val="001E094E"/>
    <w:rsid w:val="001F07FE"/>
    <w:rsid w:val="00205FF8"/>
    <w:rsid w:val="0021271E"/>
    <w:rsid w:val="002C5393"/>
    <w:rsid w:val="003240DB"/>
    <w:rsid w:val="00327D88"/>
    <w:rsid w:val="0037329C"/>
    <w:rsid w:val="0039554E"/>
    <w:rsid w:val="003C0AAA"/>
    <w:rsid w:val="003E3B35"/>
    <w:rsid w:val="00405B42"/>
    <w:rsid w:val="00443545"/>
    <w:rsid w:val="004A5240"/>
    <w:rsid w:val="004C7222"/>
    <w:rsid w:val="004E7A93"/>
    <w:rsid w:val="004F4134"/>
    <w:rsid w:val="00500D23"/>
    <w:rsid w:val="0053270C"/>
    <w:rsid w:val="0056745A"/>
    <w:rsid w:val="0059466F"/>
    <w:rsid w:val="005E544C"/>
    <w:rsid w:val="00604208"/>
    <w:rsid w:val="006062F8"/>
    <w:rsid w:val="006230F8"/>
    <w:rsid w:val="006356ED"/>
    <w:rsid w:val="0067137A"/>
    <w:rsid w:val="00671B81"/>
    <w:rsid w:val="00675775"/>
    <w:rsid w:val="006B0BB9"/>
    <w:rsid w:val="006B5A7E"/>
    <w:rsid w:val="006E3F7F"/>
    <w:rsid w:val="006E6032"/>
    <w:rsid w:val="007612FB"/>
    <w:rsid w:val="00765B18"/>
    <w:rsid w:val="007731E1"/>
    <w:rsid w:val="00784906"/>
    <w:rsid w:val="00785FD5"/>
    <w:rsid w:val="007C25EB"/>
    <w:rsid w:val="0080293D"/>
    <w:rsid w:val="00803D8F"/>
    <w:rsid w:val="00893201"/>
    <w:rsid w:val="008F5717"/>
    <w:rsid w:val="00904317"/>
    <w:rsid w:val="00920BF0"/>
    <w:rsid w:val="009573CA"/>
    <w:rsid w:val="00960B1B"/>
    <w:rsid w:val="00972166"/>
    <w:rsid w:val="00985185"/>
    <w:rsid w:val="00990E78"/>
    <w:rsid w:val="009F262C"/>
    <w:rsid w:val="00A24981"/>
    <w:rsid w:val="00A360D0"/>
    <w:rsid w:val="00A73E50"/>
    <w:rsid w:val="00A91E1B"/>
    <w:rsid w:val="00A96E62"/>
    <w:rsid w:val="00AA2E60"/>
    <w:rsid w:val="00AC455B"/>
    <w:rsid w:val="00AD630C"/>
    <w:rsid w:val="00AE297C"/>
    <w:rsid w:val="00AE7BF4"/>
    <w:rsid w:val="00AF2619"/>
    <w:rsid w:val="00AF3514"/>
    <w:rsid w:val="00B17D27"/>
    <w:rsid w:val="00B23892"/>
    <w:rsid w:val="00B876BF"/>
    <w:rsid w:val="00BB4E17"/>
    <w:rsid w:val="00BC2F2F"/>
    <w:rsid w:val="00BE7D33"/>
    <w:rsid w:val="00BF5E50"/>
    <w:rsid w:val="00C02E91"/>
    <w:rsid w:val="00C1127D"/>
    <w:rsid w:val="00C46F44"/>
    <w:rsid w:val="00C55003"/>
    <w:rsid w:val="00C93CC0"/>
    <w:rsid w:val="00CA7500"/>
    <w:rsid w:val="00CC2DD5"/>
    <w:rsid w:val="00CC5FDE"/>
    <w:rsid w:val="00CD6553"/>
    <w:rsid w:val="00D13A1B"/>
    <w:rsid w:val="00D20AB4"/>
    <w:rsid w:val="00D21D71"/>
    <w:rsid w:val="00D32EC3"/>
    <w:rsid w:val="00D36D3A"/>
    <w:rsid w:val="00D41AF9"/>
    <w:rsid w:val="00D45AC0"/>
    <w:rsid w:val="00D51011"/>
    <w:rsid w:val="00D54B3F"/>
    <w:rsid w:val="00DA30EB"/>
    <w:rsid w:val="00DB1872"/>
    <w:rsid w:val="00DB18E0"/>
    <w:rsid w:val="00E11818"/>
    <w:rsid w:val="00E406A0"/>
    <w:rsid w:val="00E5685E"/>
    <w:rsid w:val="00E614AC"/>
    <w:rsid w:val="00E7548F"/>
    <w:rsid w:val="00EA0FC8"/>
    <w:rsid w:val="00EB68BB"/>
    <w:rsid w:val="00EE7359"/>
    <w:rsid w:val="00F367FC"/>
    <w:rsid w:val="00F53630"/>
    <w:rsid w:val="00F9261B"/>
    <w:rsid w:val="00F92EF2"/>
    <w:rsid w:val="00FA34E8"/>
    <w:rsid w:val="00FB44BA"/>
    <w:rsid w:val="00FC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B968B"/>
  <w15:docId w15:val="{6849DC78-BDC7-4AA9-85A0-3777A3C9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FC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6B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B0B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0BB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B0BB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0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lenovo</cp:lastModifiedBy>
  <cp:revision>49</cp:revision>
  <cp:lastPrinted>2025-06-11T05:56:00Z</cp:lastPrinted>
  <dcterms:created xsi:type="dcterms:W3CDTF">2021-06-09T06:55:00Z</dcterms:created>
  <dcterms:modified xsi:type="dcterms:W3CDTF">2026-05-21T02:39:00Z</dcterms:modified>
</cp:coreProperties>
</file>