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bookmarkStart w:id="0" w:name="OLE_LINK1"/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人才培养模式改革与创新劳模教育课程教材教法改革教材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出版</w:t>
      </w:r>
    </w:p>
    <w:bookmarkEnd w:id="0"/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62000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合同签订后六个月内完成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验收合格后一次性支付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ind w:right="33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1.内容准确性：教材中的信息、数据、理论等内容必须准确无误，与最新的学术研究或行业实践保持一致。</w:t>
            </w:r>
          </w:p>
          <w:p>
            <w:pPr>
              <w:ind w:right="33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2.适用性：教材内容应符合预定的大纲和目标，适合目标群体的需求。</w:t>
            </w:r>
          </w:p>
          <w:p>
            <w:pPr>
              <w:ind w:right="33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3.可读性：文字表述清晰，逻辑结构合理，便于理解和掌握。</w:t>
            </w:r>
          </w:p>
          <w:p>
            <w:pPr>
              <w:ind w:right="33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4.版权合规：教材中引用的内容必须符合版权法规定，所有引用、图片、数据等均已获得授权或正确标注来源。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2026年7月10日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val="en-US" w:eastAsia="zh-CN"/>
        </w:rPr>
        <w:t>项目背景：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随着中华优秀传统文化复兴战略的深入推进，文物保护与修复工作作为文化传承与文明赓续的重要支撑，其专业性与时代性愈发凸显。当前，国家大力弘扬劳动精神、劳模精神和工匠精神，在文化领域尤其强调以"匠心"守护文明根脉，传承民族精神与文化记忆。与此同时，文物修复与保护行业正经历深刻变革，数字化技术应用、跨学科协作、市场化服务能力等新要求对人才培养提出了更高挑战。如何培养既守得住传统技艺之"正"、又跟得上行业创新之"变"的复合型人才，已成为职业院校文保专业亟需回答的时代命题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优秀毕业生是检验人才培养质量的试金石。他们的职业发展轨迹，既折射出专业教育的优势与不足，也为在校生的成长路径提供了可资借鉴的范本。本项目拟以"守正与创新"为主线，系统梳理文物修复与保护专业优秀毕业生的职业发展案例，深入挖掘其成长规律与成功经验，形成兼具理论深度与实践指导价值的研究成果，为专业群人才培养模式改革与劳模教育课程教材建设提供有力支撑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</w:rPr>
        <w:t>项目主要内容及技术要求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highlight w:val="yellow"/>
          <w:lang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本项目主要内容为出版1本教材《守正创新：文物修复与保护专业优秀毕业生职业发展案例研究》，具体技术要求如下：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kern w:val="0"/>
          <w:sz w:val="21"/>
          <w:szCs w:val="21"/>
        </w:rPr>
        <w:t>服务团队：人员资质配置如下：</w:t>
      </w:r>
      <w:r>
        <w:rPr>
          <w:rFonts w:hint="eastAsia" w:ascii="宋体" w:hAnsi="宋体" w:eastAsia="宋体" w:cs="宋体"/>
          <w:kern w:val="0"/>
          <w:sz w:val="21"/>
          <w:szCs w:val="21"/>
        </w:rPr>
        <w:br w:type="textWrapping"/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>项目负责人：1人，具备出版系列高级职称（编审或副编审）；编辑团队：2人，均具备出版中级职称。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(提供相关证书证明，必须提供)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教材出版：出版社公开出版1本教材。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教材建设要求：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3.1教材服务团队需协助教师确定章节内容，明确建设需求。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3.2体例层级规范；章节目录脉络清晰且围绕主题。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3.2.1图表形式规范。插图线条图示意清晰、照片图够高清。表格、插图、表格出现，都请注意有序号、标题且正文有引文呼应。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3.2.2不侵权或至少有文献出处。重视著作权及参考文献涉及的参考资料，可以参考国内外公开发表的文献，并在文后按国标格式列出参考文献。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3.2.3术语说法使用及案例选取：术语说法前后应规范、科学、一致。案例选取，要注意读者定位（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文化遗产保护</w:t>
      </w:r>
      <w:r>
        <w:rPr>
          <w:rFonts w:hint="eastAsia" w:ascii="宋体" w:hAnsi="宋体" w:eastAsia="宋体" w:cs="宋体"/>
          <w:kern w:val="0"/>
          <w:sz w:val="21"/>
          <w:szCs w:val="21"/>
        </w:rPr>
        <w:t>类等相关行业、专业人士，接受度）及他们的兴趣点、新鲜感；注重实用性、人文价值等。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3.2.4相关数据、知识点信息尽量新颖。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3.3要求图片清晰,像素足够（如jpg图需大于300kb左右）。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3.3.1如果是照片图，除了插入Word文档中后发来“齐清定”Word书稿，请另外递交数码照片的原始高清文件包。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3.3.2如果是电脑截屏图，请尽量保存为分辨率300dpi以上的图片。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3.3.3需要照片内输入文字的，照片图需要600dpi以上。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3.4 教材准备相应知识点的其他媒体材料，如PPT、图文、案例、拓展资源等。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报价清单（按照本项目各需求做出详细报价清单及报价明细，盖章并留好联系人及联系电话）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sz w:val="21"/>
          <w:szCs w:val="21"/>
        </w:rPr>
        <w:t>《图书出版许可证》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星号项的材料证明（必须提供）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服务团队：人员资质配置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 w:firstLine="420" w:firstLineChars="20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2332B7"/>
    <w:multiLevelType w:val="singleLevel"/>
    <w:tmpl w:val="A02332B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A32B4"/>
    <w:rsid w:val="080578D8"/>
    <w:rsid w:val="09F754EE"/>
    <w:rsid w:val="0B510B58"/>
    <w:rsid w:val="112C371A"/>
    <w:rsid w:val="13BD5E07"/>
    <w:rsid w:val="150D306F"/>
    <w:rsid w:val="16840B5D"/>
    <w:rsid w:val="1AC204AD"/>
    <w:rsid w:val="1B690EB4"/>
    <w:rsid w:val="1EE8533A"/>
    <w:rsid w:val="22A137D7"/>
    <w:rsid w:val="28E021A3"/>
    <w:rsid w:val="2A8F77B2"/>
    <w:rsid w:val="2E6D4436"/>
    <w:rsid w:val="30345C76"/>
    <w:rsid w:val="363C5DBE"/>
    <w:rsid w:val="364856C4"/>
    <w:rsid w:val="37767FF3"/>
    <w:rsid w:val="38794504"/>
    <w:rsid w:val="38B1795F"/>
    <w:rsid w:val="39A24A09"/>
    <w:rsid w:val="3CC975E2"/>
    <w:rsid w:val="3DC75201"/>
    <w:rsid w:val="3DF74F07"/>
    <w:rsid w:val="4033456D"/>
    <w:rsid w:val="41716C6B"/>
    <w:rsid w:val="41E24CFD"/>
    <w:rsid w:val="42A15CD6"/>
    <w:rsid w:val="456B6C1D"/>
    <w:rsid w:val="46433A99"/>
    <w:rsid w:val="49547B95"/>
    <w:rsid w:val="4CEF2649"/>
    <w:rsid w:val="50CD2E21"/>
    <w:rsid w:val="54F326FE"/>
    <w:rsid w:val="550F75BC"/>
    <w:rsid w:val="57FA6331"/>
    <w:rsid w:val="586C0712"/>
    <w:rsid w:val="58957764"/>
    <w:rsid w:val="58D93CB3"/>
    <w:rsid w:val="5AD0442E"/>
    <w:rsid w:val="5C2020FD"/>
    <w:rsid w:val="5C762863"/>
    <w:rsid w:val="5E48028C"/>
    <w:rsid w:val="61162DC6"/>
    <w:rsid w:val="64D872AD"/>
    <w:rsid w:val="692C7A3B"/>
    <w:rsid w:val="6A1E1172"/>
    <w:rsid w:val="6B6C6CF4"/>
    <w:rsid w:val="73846B54"/>
    <w:rsid w:val="74822671"/>
    <w:rsid w:val="78A919D5"/>
    <w:rsid w:val="7A0E0EA0"/>
    <w:rsid w:val="7A411D67"/>
    <w:rsid w:val="7B155DC8"/>
    <w:rsid w:val="7D70036D"/>
    <w:rsid w:val="7EEB1BAF"/>
    <w:rsid w:val="7FC0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2026-07-03T05:40:43Z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